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F0" w:rsidRPr="0070611A" w:rsidRDefault="00B31393" w:rsidP="006410F0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Sensor properties of low-temperature reduced Graphene Oxide</w:t>
      </w:r>
    </w:p>
    <w:p w:rsidR="006410F0" w:rsidRPr="0070611A" w:rsidRDefault="006410F0" w:rsidP="006410F0">
      <w:pPr>
        <w:spacing w:line="480" w:lineRule="auto"/>
        <w:jc w:val="center"/>
        <w:rPr>
          <w:rFonts w:ascii="Times New Roman" w:hAnsi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O</w:t>
      </w:r>
      <w:r w:rsidRPr="0070611A">
        <w:rPr>
          <w:rFonts w:ascii="Times New Roman" w:hAnsi="Times New Roman"/>
          <w:bCs/>
          <w:sz w:val="24"/>
          <w:szCs w:val="24"/>
          <w:lang w:val="en-US"/>
        </w:rPr>
        <w:t>.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70611A">
        <w:rPr>
          <w:rFonts w:ascii="Times New Roman" w:hAnsi="Times New Roman"/>
          <w:bCs/>
          <w:sz w:val="24"/>
          <w:szCs w:val="24"/>
          <w:lang w:val="en-US"/>
        </w:rPr>
        <w:t>Slobodian</w:t>
      </w:r>
      <w:r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1</w:t>
      </w:r>
      <w:r w:rsidRPr="0070611A">
        <w:rPr>
          <w:rFonts w:ascii="Times New Roman" w:hAnsi="Times New Roman"/>
          <w:sz w:val="24"/>
          <w:szCs w:val="24"/>
          <w:lang w:val="en-US"/>
        </w:rPr>
        <w:t>, P. Lytvyn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70611A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 xml:space="preserve">S. </w:t>
      </w:r>
      <w:r w:rsidRPr="001960C4">
        <w:rPr>
          <w:rFonts w:ascii="Times New Roman" w:eastAsia="Times New Roman" w:hAnsi="Times New Roman" w:cs="Times New Roman"/>
          <w:color w:val="131413"/>
          <w:sz w:val="24"/>
          <w:szCs w:val="24"/>
          <w:lang w:val="en-US"/>
        </w:rPr>
        <w:t>Sevostianov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 xml:space="preserve">, A. </w:t>
      </w:r>
      <w:r w:rsidRPr="001960C4">
        <w:rPr>
          <w:rFonts w:ascii="Times New Roman" w:eastAsia="Times New Roman" w:hAnsi="Times New Roman" w:cs="Times New Roman"/>
          <w:sz w:val="24"/>
          <w:szCs w:val="24"/>
          <w:lang w:val="en-US"/>
        </w:rPr>
        <w:t>Vasin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proofErr w:type="gramStart"/>
      <w:r>
        <w:rPr>
          <w:rFonts w:ascii="Times New Roman" w:hAnsi="Times New Roman"/>
          <w:sz w:val="24"/>
          <w:szCs w:val="24"/>
          <w:vertAlign w:val="superscript"/>
          <w:lang w:val="en-US"/>
        </w:rPr>
        <w:t>,2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70611A">
        <w:rPr>
          <w:rFonts w:ascii="Times New Roman" w:hAnsi="Times New Roman"/>
          <w:bCs/>
          <w:sz w:val="24"/>
          <w:szCs w:val="24"/>
          <w:lang w:val="en-US"/>
        </w:rPr>
        <w:t>A. Nazarov</w:t>
      </w:r>
      <w:r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1</w:t>
      </w:r>
      <w:r w:rsidRPr="0070611A"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,</w:t>
      </w:r>
      <w:r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2</w:t>
      </w:r>
    </w:p>
    <w:p w:rsidR="006410F0" w:rsidRPr="006410F0" w:rsidRDefault="006410F0" w:rsidP="006410F0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1 </w:t>
      </w:r>
      <w:r w:rsidRPr="001960C4">
        <w:rPr>
          <w:rFonts w:ascii="Times New Roman" w:hAnsi="Times New Roman"/>
          <w:sz w:val="24"/>
          <w:szCs w:val="24"/>
          <w:lang w:val="en-US"/>
        </w:rPr>
        <w:t>National Technical University of Ukraine "Igor Sikorsky KPI</w:t>
      </w:r>
      <w:r w:rsidRPr="009839CF">
        <w:rPr>
          <w:rFonts w:ascii="Times New Roman" w:hAnsi="Times New Roman"/>
          <w:sz w:val="24"/>
          <w:szCs w:val="24"/>
          <w:lang w:val="en-US"/>
        </w:rPr>
        <w:t xml:space="preserve">", </w:t>
      </w:r>
      <w:r w:rsidRPr="009839CF">
        <w:rPr>
          <w:rFonts w:ascii="Times New Roman" w:hAnsi="Times New Roman"/>
          <w:bCs/>
          <w:sz w:val="24"/>
          <w:szCs w:val="24"/>
          <w:lang w:val="en-US"/>
        </w:rPr>
        <w:t xml:space="preserve">37, </w:t>
      </w:r>
      <w:proofErr w:type="spellStart"/>
      <w:r w:rsidRPr="009839CF">
        <w:rPr>
          <w:rFonts w:ascii="Times New Roman" w:hAnsi="Times New Roman"/>
          <w:bCs/>
          <w:sz w:val="24"/>
          <w:szCs w:val="24"/>
          <w:lang w:val="en-US"/>
        </w:rPr>
        <w:t>Prosp.Peremohy</w:t>
      </w:r>
      <w:proofErr w:type="spellEnd"/>
      <w:r w:rsidRPr="009839CF">
        <w:rPr>
          <w:rFonts w:ascii="Times New Roman" w:hAnsi="Times New Roman"/>
          <w:bCs/>
          <w:sz w:val="24"/>
          <w:szCs w:val="24"/>
          <w:lang w:val="en-US"/>
        </w:rPr>
        <w:t xml:space="preserve">, Kyiv, </w:t>
      </w:r>
      <w:r w:rsidRPr="006410F0">
        <w:rPr>
          <w:rFonts w:ascii="Times New Roman" w:hAnsi="Times New Roman"/>
          <w:bCs/>
          <w:sz w:val="24"/>
          <w:szCs w:val="24"/>
          <w:lang w:val="en-US"/>
        </w:rPr>
        <w:t>Ukraine</w:t>
      </w:r>
      <w:r w:rsidRPr="006410F0">
        <w:rPr>
          <w:rStyle w:val="a4"/>
          <w:rFonts w:ascii="Times New Roman" w:hAnsi="Times New Roman"/>
          <w:b w:val="0"/>
          <w:sz w:val="24"/>
          <w:szCs w:val="24"/>
          <w:lang w:val="en-US"/>
        </w:rPr>
        <w:t>, 03056</w:t>
      </w:r>
    </w:p>
    <w:p w:rsidR="006410F0" w:rsidRPr="006410F0" w:rsidRDefault="006410F0" w:rsidP="006410F0">
      <w:pPr>
        <w:spacing w:line="480" w:lineRule="auto"/>
        <w:jc w:val="center"/>
        <w:rPr>
          <w:rStyle w:val="a4"/>
          <w:rFonts w:ascii="Times New Roman" w:hAnsi="Times New Roman"/>
          <w:b w:val="0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vertAlign w:val="superscript"/>
          <w:lang w:val="en-GB"/>
        </w:rPr>
        <w:t>2</w:t>
      </w:r>
      <w:r w:rsidRPr="0070611A">
        <w:rPr>
          <w:rFonts w:ascii="Times New Roman" w:hAnsi="Times New Roman"/>
          <w:sz w:val="24"/>
          <w:szCs w:val="24"/>
          <w:vertAlign w:val="superscript"/>
          <w:lang w:val="en-GB"/>
        </w:rPr>
        <w:t xml:space="preserve"> </w:t>
      </w:r>
      <w:r w:rsidRPr="001960C4">
        <w:rPr>
          <w:rFonts w:ascii="Times New Roman" w:hAnsi="Times New Roman"/>
          <w:sz w:val="24"/>
          <w:szCs w:val="24"/>
          <w:lang w:val="en-US"/>
        </w:rPr>
        <w:t xml:space="preserve">V. </w:t>
      </w:r>
      <w:proofErr w:type="spellStart"/>
      <w:r w:rsidRPr="001960C4">
        <w:rPr>
          <w:rFonts w:ascii="Times New Roman" w:hAnsi="Times New Roman"/>
          <w:sz w:val="24"/>
          <w:szCs w:val="24"/>
          <w:lang w:val="en-US"/>
        </w:rPr>
        <w:t>Lashkaryov</w:t>
      </w:r>
      <w:proofErr w:type="spellEnd"/>
      <w:r w:rsidRPr="001960C4">
        <w:rPr>
          <w:rFonts w:ascii="Times New Roman" w:hAnsi="Times New Roman"/>
          <w:sz w:val="24"/>
          <w:szCs w:val="24"/>
          <w:lang w:val="en-US"/>
        </w:rPr>
        <w:t xml:space="preserve"> Institute of Semiconductor Physics NAS of Ukraine, </w:t>
      </w:r>
      <w:r w:rsidRPr="00647356">
        <w:rPr>
          <w:rFonts w:ascii="Times New Roman" w:hAnsi="Times New Roman"/>
          <w:sz w:val="24"/>
          <w:szCs w:val="24"/>
          <w:lang w:val="en-US"/>
        </w:rPr>
        <w:t xml:space="preserve">41 </w:t>
      </w:r>
      <w:proofErr w:type="spellStart"/>
      <w:r w:rsidRPr="009839CF">
        <w:rPr>
          <w:rFonts w:ascii="Times New Roman" w:hAnsi="Times New Roman"/>
          <w:bCs/>
          <w:sz w:val="24"/>
          <w:szCs w:val="24"/>
          <w:lang w:val="en-US"/>
        </w:rPr>
        <w:t>Prosp</w:t>
      </w:r>
      <w:proofErr w:type="spellEnd"/>
      <w:r w:rsidRPr="009839CF"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6473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47356">
        <w:rPr>
          <w:rFonts w:ascii="Times New Roman" w:hAnsi="Times New Roman"/>
          <w:sz w:val="24"/>
          <w:szCs w:val="24"/>
          <w:lang w:val="en-US"/>
        </w:rPr>
        <w:t>Nauki</w:t>
      </w:r>
      <w:proofErr w:type="spellEnd"/>
      <w:r w:rsidRPr="00647356">
        <w:rPr>
          <w:rFonts w:ascii="Times New Roman" w:hAnsi="Times New Roman"/>
          <w:sz w:val="24"/>
          <w:szCs w:val="24"/>
          <w:lang w:val="en-US"/>
        </w:rPr>
        <w:t>, Kyiv, Ukraine</w:t>
      </w:r>
      <w:r w:rsidRPr="006410F0">
        <w:rPr>
          <w:rStyle w:val="a4"/>
          <w:rFonts w:ascii="Times New Roman" w:hAnsi="Times New Roman"/>
          <w:b w:val="0"/>
          <w:sz w:val="24"/>
          <w:szCs w:val="24"/>
          <w:lang w:val="en-US"/>
        </w:rPr>
        <w:t>, 03028</w:t>
      </w:r>
    </w:p>
    <w:p w:rsidR="006410F0" w:rsidRPr="0070611A" w:rsidRDefault="006410F0" w:rsidP="006410F0">
      <w:pPr>
        <w:spacing w:line="48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vertAlign w:val="superscript"/>
          <w:lang w:val="en-GB"/>
        </w:rPr>
        <w:t>3</w:t>
      </w:r>
      <w:r w:rsidRPr="0070611A">
        <w:rPr>
          <w:rFonts w:ascii="Times New Roman" w:hAnsi="Times New Roman"/>
          <w:sz w:val="24"/>
          <w:szCs w:val="24"/>
          <w:vertAlign w:val="superscript"/>
          <w:lang w:val="en-GB"/>
        </w:rPr>
        <w:t xml:space="preserve"> </w:t>
      </w:r>
      <w:proofErr w:type="spellStart"/>
      <w:r w:rsidRPr="001960C4">
        <w:rPr>
          <w:rFonts w:ascii="Times New Roman" w:eastAsia="Times New Roman" w:hAnsi="Times New Roman" w:cs="Times New Roman"/>
          <w:sz w:val="24"/>
          <w:szCs w:val="24"/>
          <w:lang w:val="en-US"/>
        </w:rPr>
        <w:t>Chuiko</w:t>
      </w:r>
      <w:proofErr w:type="spellEnd"/>
      <w:r w:rsidRPr="001960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Institute of Surface Chemistry NAS of Ukraine, </w:t>
      </w:r>
      <w:r w:rsidRPr="006473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17 </w:t>
      </w:r>
      <w:proofErr w:type="spellStart"/>
      <w:r w:rsidRPr="00647356">
        <w:rPr>
          <w:rFonts w:ascii="Times New Roman" w:eastAsia="Times New Roman" w:hAnsi="Times New Roman" w:cs="Times New Roman"/>
          <w:sz w:val="24"/>
          <w:szCs w:val="24"/>
          <w:lang w:val="en-US"/>
        </w:rPr>
        <w:t>Generala</w:t>
      </w:r>
      <w:proofErr w:type="spellEnd"/>
      <w:r w:rsidRPr="006473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7356">
        <w:rPr>
          <w:rFonts w:ascii="Times New Roman" w:eastAsia="Times New Roman" w:hAnsi="Times New Roman" w:cs="Times New Roman"/>
          <w:sz w:val="24"/>
          <w:szCs w:val="24"/>
          <w:lang w:val="en-US"/>
        </w:rPr>
        <w:t>Naumova</w:t>
      </w:r>
      <w:proofErr w:type="spellEnd"/>
      <w:r w:rsidRPr="006473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St., Kyiv, Ukraine</w:t>
      </w:r>
      <w:r w:rsidRPr="00680B54">
        <w:rPr>
          <w:rStyle w:val="a4"/>
          <w:rFonts w:ascii="Times New Roman" w:eastAsia="Times New Roman" w:hAnsi="Times New Roman"/>
          <w:b w:val="0"/>
          <w:sz w:val="24"/>
          <w:szCs w:val="24"/>
          <w:lang w:val="en-US"/>
        </w:rPr>
        <w:t>, 03</w:t>
      </w:r>
      <w:r>
        <w:rPr>
          <w:rStyle w:val="a4"/>
          <w:rFonts w:ascii="Times New Roman" w:eastAsia="Times New Roman" w:hAnsi="Times New Roman"/>
          <w:b w:val="0"/>
          <w:sz w:val="24"/>
          <w:szCs w:val="24"/>
          <w:lang w:val="en-US"/>
        </w:rPr>
        <w:t>164</w:t>
      </w:r>
    </w:p>
    <w:p w:rsidR="006410F0" w:rsidRPr="006410F0" w:rsidRDefault="004421A8" w:rsidP="00504429">
      <w:pPr>
        <w:pStyle w:val="a3"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Graphene oxide (GO) and reduced graphene oxide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rGO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 are promised materials for optical, sensor, electronic and many others applications, not only because of their properties but also due to relatively simple obtaining technology. </w:t>
      </w:r>
    </w:p>
    <w:p w:rsidR="00A8255B" w:rsidRDefault="00A8255B" w:rsidP="00504429">
      <w:pPr>
        <w:pStyle w:val="a3"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255B">
        <w:rPr>
          <w:rFonts w:ascii="Times New Roman" w:hAnsi="Times New Roman" w:cs="Times New Roman"/>
          <w:sz w:val="28"/>
          <w:szCs w:val="28"/>
          <w:lang w:val="en-US"/>
        </w:rPr>
        <w:t>This work dedicated to the investigation of sensor properties of the thermally reduced graphene oxide (GO) on both micro and macro level.</w:t>
      </w:r>
    </w:p>
    <w:p w:rsidR="00A80E9B" w:rsidRDefault="00A8255B" w:rsidP="00504429">
      <w:pPr>
        <w:pStyle w:val="a3"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 order to study sensor properties two types of samples was performed: individual GO flakes on Ni for the Kelvin Probe Force Microscopy (KPFM) measurements and GO films</w:t>
      </w:r>
      <w:r w:rsidRPr="00A82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A8255B">
        <w:rPr>
          <w:rFonts w:ascii="Times New Roman" w:hAnsi="Times New Roman" w:cs="Times New Roman"/>
          <w:sz w:val="28"/>
          <w:szCs w:val="28"/>
          <w:lang w:val="en-US"/>
        </w:rPr>
        <w:t xml:space="preserve"> comb contacts</w:t>
      </w:r>
      <w:r w:rsidR="00A80E9B">
        <w:rPr>
          <w:rFonts w:ascii="Times New Roman" w:hAnsi="Times New Roman" w:cs="Times New Roman"/>
          <w:sz w:val="28"/>
          <w:szCs w:val="28"/>
          <w:lang w:val="en-US"/>
        </w:rPr>
        <w:t xml:space="preserve"> (channel length in range 2-12 µm)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obtained with ultrasonic</w:t>
      </w:r>
      <w:r w:rsidRPr="00A82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sputtering</w:t>
      </w:r>
      <w:r w:rsidR="00A80E9B">
        <w:rPr>
          <w:rFonts w:ascii="Times New Roman" w:hAnsi="Times New Roman" w:cs="Times New Roman"/>
          <w:sz w:val="28"/>
          <w:szCs w:val="28"/>
          <w:lang w:val="en-US"/>
        </w:rPr>
        <w:t xml:space="preserve"> for the conductivity measurements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80E9B">
        <w:rPr>
          <w:rFonts w:ascii="Times New Roman" w:hAnsi="Times New Roman" w:cs="Times New Roman"/>
          <w:sz w:val="28"/>
          <w:szCs w:val="28"/>
          <w:lang w:val="en-US"/>
        </w:rPr>
        <w:t xml:space="preserve"> GO reduction was performed with annealing (up to 230°C) in ambient atmosphere.</w:t>
      </w:r>
    </w:p>
    <w:p w:rsidR="00000000" w:rsidRDefault="00504429" w:rsidP="00504429">
      <w:pPr>
        <w:pStyle w:val="a3"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4429">
        <w:rPr>
          <w:rFonts w:ascii="Times New Roman" w:hAnsi="Times New Roman" w:cs="Times New Roman"/>
          <w:sz w:val="28"/>
          <w:szCs w:val="28"/>
          <w:lang w:val="en-US"/>
        </w:rPr>
        <w:t>KPFM was used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order</w:t>
      </w:r>
      <w:r w:rsidRPr="00504429">
        <w:rPr>
          <w:rFonts w:ascii="Times New Roman" w:hAnsi="Times New Roman" w:cs="Times New Roman"/>
          <w:sz w:val="28"/>
          <w:szCs w:val="28"/>
          <w:lang w:val="en-US"/>
        </w:rPr>
        <w:t xml:space="preserve"> to find optimal reduced state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[1] and for investigation of the surface potential vs. different atmosphere conditions</w:t>
      </w:r>
      <w:r w:rsidR="00A80E9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Electrical measurements have demonstrated that different kinds of molecules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ketone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alcohol, etc.) modulate conductivity of material in different ways</w:t>
      </w:r>
      <w:r w:rsidR="00B36CC0">
        <w:rPr>
          <w:rFonts w:ascii="Times New Roman" w:hAnsi="Times New Roman" w:cs="Times New Roman"/>
          <w:sz w:val="28"/>
          <w:szCs w:val="28"/>
          <w:lang w:val="en-US"/>
        </w:rPr>
        <w:t xml:space="preserve"> (in </w:t>
      </w:r>
      <w:r w:rsidRPr="00504429">
        <w:rPr>
          <w:rFonts w:ascii="Times New Roman" w:hAnsi="Times New Roman" w:cs="Times New Roman"/>
          <w:sz w:val="28"/>
          <w:szCs w:val="28"/>
          <w:lang w:val="en-US"/>
        </w:rPr>
        <w:t>some</w:t>
      </w:r>
      <w:r w:rsidR="00B36CC0" w:rsidRPr="00B36C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6CC0">
        <w:rPr>
          <w:rFonts w:ascii="Times New Roman" w:hAnsi="Times New Roman" w:cs="Times New Roman"/>
          <w:sz w:val="28"/>
          <w:szCs w:val="28"/>
          <w:lang w:val="en-US"/>
        </w:rPr>
        <w:t>cases,</w:t>
      </w:r>
      <w:r w:rsidRPr="005044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04429">
        <w:rPr>
          <w:rStyle w:val="shorttext"/>
          <w:rFonts w:ascii="Times New Roman" w:hAnsi="Times New Roman" w:cs="Times New Roman"/>
          <w:sz w:val="28"/>
          <w:szCs w:val="28"/>
          <w:lang/>
        </w:rPr>
        <w:t>irreversibly</w:t>
      </w:r>
      <w:r w:rsidR="00B36CC0">
        <w:rPr>
          <w:rStyle w:val="shorttext"/>
          <w:rFonts w:ascii="Times New Roman" w:hAnsi="Times New Roman" w:cs="Times New Roman"/>
          <w:sz w:val="28"/>
          <w:szCs w:val="28"/>
          <w:lang/>
        </w:rPr>
        <w:t>)</w:t>
      </w:r>
      <w:r w:rsidRPr="0050442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421A8" w:rsidRDefault="004421A8" w:rsidP="00504429">
      <w:pPr>
        <w:pStyle w:val="a3"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21A8" w:rsidRDefault="004421A8" w:rsidP="00504429">
      <w:pPr>
        <w:pStyle w:val="a3"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21A8" w:rsidRDefault="004421A8" w:rsidP="00504429">
      <w:pPr>
        <w:pStyle w:val="a3"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21A8" w:rsidRPr="00B31393" w:rsidRDefault="004421A8" w:rsidP="00B31393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31393">
        <w:rPr>
          <w:rFonts w:ascii="Times New Roman" w:hAnsi="Times New Roman" w:cs="Times New Roman"/>
          <w:sz w:val="20"/>
          <w:szCs w:val="20"/>
          <w:lang w:val="en-US"/>
        </w:rPr>
        <w:t xml:space="preserve">[1] </w:t>
      </w:r>
      <w:proofErr w:type="spellStart"/>
      <w:r w:rsidRPr="00B31393">
        <w:rPr>
          <w:rFonts w:ascii="Times New Roman" w:hAnsi="Times New Roman" w:cs="Times New Roman"/>
          <w:sz w:val="20"/>
          <w:szCs w:val="20"/>
          <w:lang w:val="en-US"/>
        </w:rPr>
        <w:t>Slobodian</w:t>
      </w:r>
      <w:proofErr w:type="spellEnd"/>
      <w:r w:rsidRPr="00B31393">
        <w:rPr>
          <w:rFonts w:ascii="Times New Roman" w:hAnsi="Times New Roman" w:cs="Times New Roman"/>
          <w:sz w:val="20"/>
          <w:szCs w:val="20"/>
          <w:lang w:val="en-US"/>
        </w:rPr>
        <w:t xml:space="preserve">, O. M., </w:t>
      </w:r>
      <w:proofErr w:type="spellStart"/>
      <w:r w:rsidRPr="00B31393">
        <w:rPr>
          <w:rFonts w:ascii="Times New Roman" w:hAnsi="Times New Roman" w:cs="Times New Roman"/>
          <w:sz w:val="20"/>
          <w:szCs w:val="20"/>
          <w:lang w:val="en-US"/>
        </w:rPr>
        <w:t>Lytvyn</w:t>
      </w:r>
      <w:proofErr w:type="spellEnd"/>
      <w:r w:rsidRPr="00B31393">
        <w:rPr>
          <w:rFonts w:ascii="Times New Roman" w:hAnsi="Times New Roman" w:cs="Times New Roman"/>
          <w:sz w:val="20"/>
          <w:szCs w:val="20"/>
          <w:lang w:val="en-US"/>
        </w:rPr>
        <w:t xml:space="preserve">, P. M., </w:t>
      </w:r>
      <w:proofErr w:type="spellStart"/>
      <w:r w:rsidRPr="00B31393">
        <w:rPr>
          <w:rFonts w:ascii="Times New Roman" w:hAnsi="Times New Roman" w:cs="Times New Roman"/>
          <w:sz w:val="20"/>
          <w:szCs w:val="20"/>
          <w:lang w:val="en-US"/>
        </w:rPr>
        <w:t>Nikolenko</w:t>
      </w:r>
      <w:proofErr w:type="spellEnd"/>
      <w:r w:rsidRPr="00B31393">
        <w:rPr>
          <w:rFonts w:ascii="Times New Roman" w:hAnsi="Times New Roman" w:cs="Times New Roman"/>
          <w:sz w:val="20"/>
          <w:szCs w:val="20"/>
          <w:lang w:val="en-US"/>
        </w:rPr>
        <w:t xml:space="preserve">, A. S., </w:t>
      </w:r>
      <w:proofErr w:type="spellStart"/>
      <w:r w:rsidRPr="00B31393">
        <w:rPr>
          <w:rFonts w:ascii="Times New Roman" w:hAnsi="Times New Roman" w:cs="Times New Roman"/>
          <w:sz w:val="20"/>
          <w:szCs w:val="20"/>
          <w:lang w:val="en-US"/>
        </w:rPr>
        <w:t>Naseka</w:t>
      </w:r>
      <w:proofErr w:type="spellEnd"/>
      <w:r w:rsidRPr="00B31393">
        <w:rPr>
          <w:rFonts w:ascii="Times New Roman" w:hAnsi="Times New Roman" w:cs="Times New Roman"/>
          <w:sz w:val="20"/>
          <w:szCs w:val="20"/>
          <w:lang w:val="en-US"/>
        </w:rPr>
        <w:t xml:space="preserve">, V. M., </w:t>
      </w:r>
      <w:proofErr w:type="spellStart"/>
      <w:r w:rsidRPr="00B31393">
        <w:rPr>
          <w:rFonts w:ascii="Times New Roman" w:hAnsi="Times New Roman" w:cs="Times New Roman"/>
          <w:sz w:val="20"/>
          <w:szCs w:val="20"/>
          <w:lang w:val="en-US"/>
        </w:rPr>
        <w:t>Khyzhun</w:t>
      </w:r>
      <w:proofErr w:type="spellEnd"/>
      <w:r w:rsidRPr="00B31393">
        <w:rPr>
          <w:rFonts w:ascii="Times New Roman" w:hAnsi="Times New Roman" w:cs="Times New Roman"/>
          <w:sz w:val="20"/>
          <w:szCs w:val="20"/>
          <w:lang w:val="en-US"/>
        </w:rPr>
        <w:t xml:space="preserve">, O. Y., </w:t>
      </w:r>
      <w:proofErr w:type="spellStart"/>
      <w:r w:rsidRPr="00B31393">
        <w:rPr>
          <w:rFonts w:ascii="Times New Roman" w:hAnsi="Times New Roman" w:cs="Times New Roman"/>
          <w:sz w:val="20"/>
          <w:szCs w:val="20"/>
          <w:lang w:val="en-US"/>
        </w:rPr>
        <w:t>Vasin</w:t>
      </w:r>
      <w:proofErr w:type="spellEnd"/>
      <w:r w:rsidRPr="00B31393">
        <w:rPr>
          <w:rFonts w:ascii="Times New Roman" w:hAnsi="Times New Roman" w:cs="Times New Roman"/>
          <w:sz w:val="20"/>
          <w:szCs w:val="20"/>
          <w:lang w:val="en-US"/>
        </w:rPr>
        <w:t xml:space="preserve">, A. V., </w:t>
      </w:r>
      <w:proofErr w:type="spellStart"/>
      <w:r w:rsidRPr="00B31393">
        <w:rPr>
          <w:rFonts w:ascii="Times New Roman" w:hAnsi="Times New Roman" w:cs="Times New Roman"/>
          <w:sz w:val="20"/>
          <w:szCs w:val="20"/>
          <w:lang w:val="en-US"/>
        </w:rPr>
        <w:t>Nazarov</w:t>
      </w:r>
      <w:proofErr w:type="spellEnd"/>
      <w:r w:rsidRPr="00B31393">
        <w:rPr>
          <w:rFonts w:ascii="Times New Roman" w:hAnsi="Times New Roman" w:cs="Times New Roman"/>
          <w:sz w:val="20"/>
          <w:szCs w:val="20"/>
          <w:lang w:val="en-US"/>
        </w:rPr>
        <w:t xml:space="preserve">, A. N. (2018). Low-Temperature Reduction of Graphene Oxide: Electrical Conductance and Scanning Kelvin Probe Force Microscopy. </w:t>
      </w:r>
      <w:proofErr w:type="spellStart"/>
      <w:r w:rsidRPr="00B31393">
        <w:rPr>
          <w:rFonts w:ascii="Times New Roman" w:hAnsi="Times New Roman" w:cs="Times New Roman"/>
          <w:i/>
          <w:iCs/>
          <w:sz w:val="20"/>
          <w:szCs w:val="20"/>
        </w:rPr>
        <w:t>Nanoscale</w:t>
      </w:r>
      <w:proofErr w:type="spellEnd"/>
      <w:r w:rsidRPr="00B3139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31393">
        <w:rPr>
          <w:rFonts w:ascii="Times New Roman" w:hAnsi="Times New Roman" w:cs="Times New Roman"/>
          <w:i/>
          <w:iCs/>
          <w:sz w:val="20"/>
          <w:szCs w:val="20"/>
        </w:rPr>
        <w:t>Research</w:t>
      </w:r>
      <w:proofErr w:type="spellEnd"/>
      <w:r w:rsidRPr="00B3139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31393">
        <w:rPr>
          <w:rFonts w:ascii="Times New Roman" w:hAnsi="Times New Roman" w:cs="Times New Roman"/>
          <w:i/>
          <w:iCs/>
          <w:sz w:val="20"/>
          <w:szCs w:val="20"/>
        </w:rPr>
        <w:t>Letters</w:t>
      </w:r>
      <w:proofErr w:type="spellEnd"/>
      <w:r w:rsidRPr="00B31393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B31393">
        <w:rPr>
          <w:rFonts w:ascii="Times New Roman" w:hAnsi="Times New Roman" w:cs="Times New Roman"/>
          <w:sz w:val="20"/>
          <w:szCs w:val="20"/>
        </w:rPr>
        <w:t xml:space="preserve"> </w:t>
      </w:r>
      <w:r w:rsidRPr="00B31393">
        <w:rPr>
          <w:rFonts w:ascii="Times New Roman" w:hAnsi="Times New Roman" w:cs="Times New Roman"/>
          <w:i/>
          <w:iCs/>
          <w:sz w:val="20"/>
          <w:szCs w:val="20"/>
        </w:rPr>
        <w:t>13</w:t>
      </w:r>
      <w:r w:rsidRPr="00B31393">
        <w:rPr>
          <w:rFonts w:ascii="Times New Roman" w:hAnsi="Times New Roman" w:cs="Times New Roman"/>
          <w:sz w:val="20"/>
          <w:szCs w:val="20"/>
        </w:rPr>
        <w:t>(1). doi:10.1186/s11671-018-2536-z</w:t>
      </w:r>
    </w:p>
    <w:sectPr w:rsidR="004421A8" w:rsidRPr="00B313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01F7D"/>
    <w:rsid w:val="00101F7D"/>
    <w:rsid w:val="004421A8"/>
    <w:rsid w:val="00504429"/>
    <w:rsid w:val="006410F0"/>
    <w:rsid w:val="00A80E9B"/>
    <w:rsid w:val="00A8255B"/>
    <w:rsid w:val="00B31393"/>
    <w:rsid w:val="00B3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F7D"/>
    <w:pPr>
      <w:spacing w:after="0" w:line="240" w:lineRule="auto"/>
    </w:pPr>
  </w:style>
  <w:style w:type="character" w:customStyle="1" w:styleId="shorttext">
    <w:name w:val="short_text"/>
    <w:basedOn w:val="a0"/>
    <w:rsid w:val="00A8255B"/>
  </w:style>
  <w:style w:type="character" w:styleId="a4">
    <w:name w:val="Strong"/>
    <w:basedOn w:val="a0"/>
    <w:uiPriority w:val="22"/>
    <w:qFormat/>
    <w:rsid w:val="006410F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giro</dc:creator>
  <cp:keywords/>
  <dc:description/>
  <cp:lastModifiedBy>giro</cp:lastModifiedBy>
  <cp:revision>3</cp:revision>
  <dcterms:created xsi:type="dcterms:W3CDTF">2018-06-15T19:38:00Z</dcterms:created>
  <dcterms:modified xsi:type="dcterms:W3CDTF">2018-06-15T20:49:00Z</dcterms:modified>
</cp:coreProperties>
</file>