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89" w:rsidRDefault="00485389" w:rsidP="00B97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389">
        <w:rPr>
          <w:rFonts w:ascii="Times New Roman" w:hAnsi="Times New Roman" w:cs="Times New Roman"/>
          <w:b/>
          <w:sz w:val="24"/>
          <w:szCs w:val="24"/>
        </w:rPr>
        <w:t>Determination</w:t>
      </w:r>
      <w:proofErr w:type="spellEnd"/>
      <w:r w:rsidRPr="0048538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85389">
        <w:rPr>
          <w:rFonts w:ascii="Times New Roman" w:hAnsi="Times New Roman" w:cs="Times New Roman"/>
          <w:b/>
          <w:sz w:val="24"/>
          <w:szCs w:val="24"/>
        </w:rPr>
        <w:t>ntimicrobial</w:t>
      </w:r>
      <w:proofErr w:type="spellEnd"/>
      <w:r w:rsidRPr="00485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85389">
        <w:rPr>
          <w:rFonts w:ascii="Times New Roman" w:hAnsi="Times New Roman" w:cs="Times New Roman"/>
          <w:b/>
          <w:sz w:val="24"/>
          <w:szCs w:val="24"/>
        </w:rPr>
        <w:t>ctivity</w:t>
      </w:r>
      <w:proofErr w:type="spellEnd"/>
      <w:r w:rsidRPr="00485389">
        <w:rPr>
          <w:rFonts w:ascii="Times New Roman" w:hAnsi="Times New Roman" w:cs="Times New Roman"/>
          <w:b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r w:rsidRPr="00485389">
        <w:rPr>
          <w:rFonts w:ascii="Times New Roman" w:hAnsi="Times New Roman" w:cs="Times New Roman"/>
          <w:b/>
          <w:sz w:val="24"/>
          <w:szCs w:val="24"/>
        </w:rPr>
        <w:t>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Nanocomposite</w:t>
      </w:r>
      <w:proofErr w:type="spellEnd"/>
      <w:r w:rsidRPr="00485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485389">
        <w:rPr>
          <w:rFonts w:ascii="Times New Roman" w:hAnsi="Times New Roman" w:cs="Times New Roman"/>
          <w:b/>
          <w:sz w:val="24"/>
          <w:szCs w:val="24"/>
        </w:rPr>
        <w:t>iosynthesized</w:t>
      </w:r>
      <w:proofErr w:type="spellEnd"/>
      <w:r w:rsidRPr="00485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389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485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Clove</w:t>
      </w:r>
      <w:proofErr w:type="spellEnd"/>
      <w:r w:rsidRPr="00485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85389">
        <w:rPr>
          <w:rFonts w:ascii="Times New Roman" w:hAnsi="Times New Roman" w:cs="Times New Roman"/>
          <w:b/>
          <w:sz w:val="24"/>
          <w:szCs w:val="24"/>
        </w:rPr>
        <w:t>xtract</w:t>
      </w:r>
      <w:proofErr w:type="spellEnd"/>
    </w:p>
    <w:p w:rsidR="00485389" w:rsidRDefault="00485389" w:rsidP="00B97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54" w:rsidRPr="00F341BF" w:rsidRDefault="001759CF" w:rsidP="00F341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1BF">
        <w:rPr>
          <w:rFonts w:ascii="Times New Roman" w:hAnsi="Times New Roman" w:cs="Times New Roman"/>
          <w:sz w:val="24"/>
          <w:szCs w:val="24"/>
          <w:u w:val="single"/>
        </w:rPr>
        <w:t>Fatih Doğan KOCA</w:t>
      </w:r>
      <w:r w:rsidRPr="00F341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F341BF">
        <w:rPr>
          <w:rFonts w:ascii="Times New Roman" w:hAnsi="Times New Roman" w:cs="Times New Roman"/>
          <w:sz w:val="24"/>
          <w:szCs w:val="24"/>
        </w:rPr>
        <w:t>,</w:t>
      </w:r>
      <w:r w:rsidR="00725097">
        <w:rPr>
          <w:rFonts w:ascii="Times New Roman" w:hAnsi="Times New Roman" w:cs="Times New Roman"/>
          <w:sz w:val="24"/>
          <w:szCs w:val="24"/>
        </w:rPr>
        <w:t xml:space="preserve"> </w:t>
      </w:r>
      <w:r w:rsidRPr="00F341BF">
        <w:rPr>
          <w:rFonts w:ascii="Times New Roman" w:hAnsi="Times New Roman" w:cs="Times New Roman"/>
          <w:sz w:val="24"/>
          <w:szCs w:val="24"/>
        </w:rPr>
        <w:t>İsmail ÜLGER</w:t>
      </w:r>
      <w:r w:rsidR="00CA0D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41BF">
        <w:rPr>
          <w:rFonts w:ascii="Times New Roman" w:hAnsi="Times New Roman" w:cs="Times New Roman"/>
          <w:sz w:val="24"/>
          <w:szCs w:val="24"/>
        </w:rPr>
        <w:t xml:space="preserve">, Dilek </w:t>
      </w:r>
      <w:r w:rsidR="00167954" w:rsidRPr="00F341BF">
        <w:rPr>
          <w:rFonts w:ascii="Times New Roman" w:hAnsi="Times New Roman" w:cs="Times New Roman"/>
          <w:sz w:val="24"/>
          <w:szCs w:val="24"/>
        </w:rPr>
        <w:t>DEMİREZEN</w:t>
      </w:r>
      <w:r w:rsidRPr="00F341BF">
        <w:rPr>
          <w:rFonts w:ascii="Times New Roman" w:hAnsi="Times New Roman" w:cs="Times New Roman"/>
          <w:sz w:val="24"/>
          <w:szCs w:val="24"/>
        </w:rPr>
        <w:t xml:space="preserve"> YILMAZ</w:t>
      </w:r>
      <w:r w:rsidR="00CA0D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41BF">
        <w:rPr>
          <w:rFonts w:ascii="Times New Roman" w:hAnsi="Times New Roman" w:cs="Times New Roman"/>
          <w:sz w:val="24"/>
          <w:szCs w:val="24"/>
        </w:rPr>
        <w:t xml:space="preserve">, </w:t>
      </w:r>
      <w:r w:rsidR="000E717D" w:rsidRPr="00F341BF">
        <w:rPr>
          <w:rFonts w:ascii="Times New Roman" w:hAnsi="Times New Roman" w:cs="Times New Roman"/>
          <w:sz w:val="24"/>
          <w:szCs w:val="24"/>
        </w:rPr>
        <w:t>Nurhan ERTAŞ ONMAZ</w:t>
      </w:r>
      <w:r w:rsidR="00CA0D9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E717D" w:rsidRPr="00F341BF">
        <w:rPr>
          <w:rFonts w:ascii="Times New Roman" w:hAnsi="Times New Roman" w:cs="Times New Roman"/>
          <w:sz w:val="24"/>
          <w:szCs w:val="24"/>
        </w:rPr>
        <w:t>,</w:t>
      </w:r>
      <w:r w:rsidR="000E717D" w:rsidRPr="00F341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341BF">
        <w:rPr>
          <w:rFonts w:ascii="Times New Roman" w:hAnsi="Times New Roman" w:cs="Times New Roman"/>
          <w:sz w:val="24"/>
          <w:szCs w:val="24"/>
        </w:rPr>
        <w:t>Mahmut KALİBER</w:t>
      </w:r>
      <w:r w:rsidR="00CA0D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41BF">
        <w:rPr>
          <w:rFonts w:ascii="Times New Roman" w:hAnsi="Times New Roman" w:cs="Times New Roman"/>
          <w:sz w:val="24"/>
          <w:szCs w:val="24"/>
        </w:rPr>
        <w:t xml:space="preserve">, </w:t>
      </w:r>
      <w:r w:rsidR="00DC3719" w:rsidRPr="00F341BF">
        <w:rPr>
          <w:rFonts w:ascii="Times New Roman" w:hAnsi="Times New Roman" w:cs="Times New Roman"/>
          <w:sz w:val="24"/>
          <w:szCs w:val="24"/>
        </w:rPr>
        <w:t>Erdal YILMAZ</w:t>
      </w:r>
      <w:r w:rsidR="00CA0D9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7954" w:rsidRDefault="00167954" w:rsidP="00485389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1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41BF">
        <w:rPr>
          <w:rFonts w:ascii="Times New Roman" w:hAnsi="Times New Roman" w:cs="Times New Roman"/>
          <w:sz w:val="24"/>
          <w:szCs w:val="24"/>
        </w:rPr>
        <w:t xml:space="preserve"> Erciyes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F341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D</w:t>
      </w:r>
      <w:r w:rsidR="00F85EC8" w:rsidRPr="00F341B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>.</w:t>
      </w:r>
      <w:r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1B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485389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89" w:rsidRPr="00F341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341BF">
        <w:rPr>
          <w:rFonts w:ascii="Times New Roman" w:hAnsi="Times New Roman" w:cs="Times New Roman"/>
          <w:sz w:val="24"/>
          <w:szCs w:val="24"/>
        </w:rPr>
        <w:t xml:space="preserve">, Kayseri, </w:t>
      </w:r>
      <w:proofErr w:type="spellStart"/>
      <w:r w:rsidRPr="00F341BF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167954" w:rsidRPr="00F341BF" w:rsidRDefault="00CA0D9F" w:rsidP="0048538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7954" w:rsidRPr="00F341BF">
        <w:rPr>
          <w:rFonts w:ascii="Times New Roman" w:hAnsi="Times New Roman" w:cs="Times New Roman"/>
          <w:sz w:val="24"/>
          <w:szCs w:val="24"/>
        </w:rPr>
        <w:t xml:space="preserve"> Erciyes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D</w:t>
      </w:r>
      <w:r w:rsidR="00F85EC8" w:rsidRPr="00F341BF">
        <w:rPr>
          <w:rFonts w:ascii="Times New Roman" w:hAnsi="Times New Roman" w:cs="Times New Roman"/>
          <w:sz w:val="24"/>
          <w:szCs w:val="24"/>
        </w:rPr>
        <w:t>p</w:t>
      </w:r>
      <w:r w:rsidR="00167954" w:rsidRPr="00F341B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, Kayseri,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167954" w:rsidRPr="00F341BF" w:rsidRDefault="00CA0D9F" w:rsidP="00485389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67954" w:rsidRPr="00F341BF">
        <w:rPr>
          <w:rFonts w:ascii="Times New Roman" w:hAnsi="Times New Roman" w:cs="Times New Roman"/>
          <w:sz w:val="24"/>
          <w:szCs w:val="24"/>
        </w:rPr>
        <w:t xml:space="preserve"> Erciyes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D</w:t>
      </w:r>
      <w:r w:rsidR="00F85EC8" w:rsidRPr="00F341BF">
        <w:rPr>
          <w:rFonts w:ascii="Times New Roman" w:hAnsi="Times New Roman" w:cs="Times New Roman"/>
          <w:sz w:val="24"/>
          <w:szCs w:val="24"/>
        </w:rPr>
        <w:t>p</w:t>
      </w:r>
      <w:r w:rsidR="00167954" w:rsidRPr="00F341B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>.</w:t>
      </w:r>
      <w:r w:rsidR="00167954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954" w:rsidRPr="00F341B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="00167954" w:rsidRPr="00F341BF">
        <w:rPr>
          <w:rFonts w:ascii="Times New Roman" w:hAnsi="Times New Roman" w:cs="Times New Roman"/>
          <w:sz w:val="24"/>
          <w:szCs w:val="24"/>
        </w:rPr>
        <w:t xml:space="preserve">, Kayseri, </w:t>
      </w:r>
      <w:proofErr w:type="spellStart"/>
      <w:r w:rsidR="00167954" w:rsidRPr="00F341BF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F85EC8" w:rsidRPr="00F341BF" w:rsidRDefault="00CA0D9F" w:rsidP="00485389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85EC8" w:rsidRPr="00F341BF">
        <w:rPr>
          <w:rFonts w:ascii="Times New Roman" w:hAnsi="Times New Roman" w:cs="Times New Roman"/>
          <w:sz w:val="24"/>
          <w:szCs w:val="24"/>
        </w:rPr>
        <w:t xml:space="preserve">Erciyes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Dpt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5EC8" w:rsidRPr="00F341B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F85EC8" w:rsidRPr="00F341BF">
        <w:rPr>
          <w:rFonts w:ascii="Times New Roman" w:hAnsi="Times New Roman" w:cs="Times New Roman"/>
          <w:sz w:val="24"/>
          <w:szCs w:val="24"/>
        </w:rPr>
        <w:t xml:space="preserve">, Kayseri, </w:t>
      </w:r>
      <w:proofErr w:type="spellStart"/>
      <w:r w:rsidR="00F85EC8" w:rsidRPr="00F341BF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1327D3" w:rsidRDefault="001327D3" w:rsidP="00485389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B7E" w:rsidRPr="00A13385" w:rsidRDefault="008B26BD" w:rsidP="00A133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6BD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NPs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can be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synthesized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NPs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extracts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algae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oxide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(GO), an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anolog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hydroxyl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carbonyl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epoxy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NPs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abundance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of GO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B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BD">
        <w:rPr>
          <w:rFonts w:ascii="Times New Roman" w:hAnsi="Times New Roman" w:cs="Times New Roman"/>
          <w:sz w:val="24"/>
          <w:szCs w:val="24"/>
        </w:rPr>
        <w:t>dispersibility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in polar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solvents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A6F" w:rsidRPr="00ED4A6F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ED4A6F" w:rsidRPr="00ED4A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D4A6F" w:rsidRPr="00ED4A6F">
        <w:rPr>
          <w:rFonts w:ascii="Times New Roman" w:hAnsi="Times New Roman" w:cs="Times New Roman"/>
          <w:sz w:val="24"/>
          <w:szCs w:val="24"/>
        </w:rPr>
        <w:t>hydrophilic</w:t>
      </w:r>
      <w:proofErr w:type="spellEnd"/>
      <w:r w:rsidR="00ED4A6F" w:rsidRP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 w:rsidRPr="00ED4A6F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ED4A6F" w:rsidRPr="00ED4A6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ED4A6F" w:rsidRPr="00ED4A6F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ED4A6F" w:rsidRP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 w:rsidRPr="00ED4A6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ED4A6F" w:rsidRPr="00ED4A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D4A6F" w:rsidRPr="00ED4A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4A6F" w:rsidRP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 w:rsidRPr="00ED4A6F">
        <w:rPr>
          <w:rFonts w:ascii="Times New Roman" w:hAnsi="Times New Roman" w:cs="Times New Roman"/>
          <w:sz w:val="24"/>
          <w:szCs w:val="24"/>
        </w:rPr>
        <w:t>ındustry</w:t>
      </w:r>
      <w:proofErr w:type="spellEnd"/>
      <w:r w:rsidR="00ED4A6F" w:rsidRPr="00ED4A6F">
        <w:rPr>
          <w:rFonts w:ascii="Times New Roman" w:hAnsi="Times New Roman" w:cs="Times New Roman"/>
          <w:sz w:val="24"/>
          <w:szCs w:val="24"/>
        </w:rPr>
        <w:t>.</w:t>
      </w:r>
      <w:r w:rsidR="0033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synthesized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nanoparticle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NP)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@GO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hybrit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A6F">
        <w:rPr>
          <w:rFonts w:ascii="Times New Roman" w:hAnsi="Times New Roman" w:cs="Times New Roman"/>
          <w:sz w:val="24"/>
          <w:szCs w:val="24"/>
        </w:rPr>
        <w:t>nanocomposite</w:t>
      </w:r>
      <w:proofErr w:type="spellEnd"/>
      <w:r w:rsidR="00ED4A6F">
        <w:rPr>
          <w:rFonts w:ascii="Times New Roman" w:hAnsi="Times New Roman" w:cs="Times New Roman"/>
          <w:sz w:val="24"/>
          <w:szCs w:val="24"/>
        </w:rPr>
        <w:t>.</w:t>
      </w:r>
      <w:r w:rsidR="00046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E53EDE">
        <w:rPr>
          <w:rFonts w:ascii="Times New Roman" w:hAnsi="Times New Roman" w:cs="Times New Roman"/>
          <w:sz w:val="24"/>
          <w:szCs w:val="24"/>
        </w:rPr>
        <w:t xml:space="preserve"> (0.09 M)</w:t>
      </w:r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dropwise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217983" w:rsidRPr="00217983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mg / mL GO, 5 mM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NP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2 mL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clove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>.</w:t>
      </w:r>
      <w:r w:rsidR="00E5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5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E5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stirred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seconds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E53EDE">
        <w:rPr>
          <w:rFonts w:ascii="Times New Roman" w:hAnsi="Times New Roman" w:cs="Times New Roman"/>
          <w:sz w:val="24"/>
          <w:szCs w:val="24"/>
        </w:rPr>
        <w:t xml:space="preserve"> (0.29 M)</w:t>
      </w:r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E53EDE">
        <w:rPr>
          <w:rFonts w:ascii="Times New Roman" w:hAnsi="Times New Roman" w:cs="Times New Roman"/>
          <w:sz w:val="24"/>
          <w:szCs w:val="24"/>
        </w:rPr>
        <w:t xml:space="preserve">. After30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="00E53EDE" w:rsidRPr="00E5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DE" w:rsidRPr="00217983">
        <w:rPr>
          <w:rFonts w:ascii="Times New Roman" w:hAnsi="Times New Roman" w:cs="Times New Roman"/>
          <w:sz w:val="24"/>
          <w:szCs w:val="24"/>
        </w:rPr>
        <w:t>stir</w:t>
      </w:r>
      <w:r w:rsidR="00E53EDE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E53EDE">
        <w:rPr>
          <w:rFonts w:ascii="Times New Roman" w:hAnsi="Times New Roman" w:cs="Times New Roman"/>
          <w:sz w:val="24"/>
          <w:szCs w:val="24"/>
        </w:rPr>
        <w:t>,</w:t>
      </w:r>
      <w:r w:rsidR="00797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centrifuged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at 3000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E53EDE">
        <w:rPr>
          <w:rFonts w:ascii="Times New Roman" w:hAnsi="Times New Roman" w:cs="Times New Roman"/>
          <w:sz w:val="24"/>
          <w:szCs w:val="24"/>
        </w:rPr>
        <w:t>,</w:t>
      </w:r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s</w:t>
      </w:r>
      <w:r w:rsidR="00217983" w:rsidRPr="00217983">
        <w:rPr>
          <w:rFonts w:ascii="Times New Roman" w:hAnsi="Times New Roman" w:cs="Times New Roman"/>
          <w:sz w:val="24"/>
          <w:szCs w:val="24"/>
        </w:rPr>
        <w:t>olid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@GO </w:t>
      </w:r>
      <w:proofErr w:type="spellStart"/>
      <w:r w:rsidR="00E53EDE">
        <w:rPr>
          <w:rFonts w:ascii="Times New Roman" w:hAnsi="Times New Roman" w:cs="Times New Roman"/>
          <w:sz w:val="24"/>
          <w:szCs w:val="24"/>
        </w:rPr>
        <w:t>composites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dispersed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in 5 mL of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deionized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centrifuged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E5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83" w:rsidRPr="00217983">
        <w:rPr>
          <w:rFonts w:ascii="Times New Roman" w:hAnsi="Times New Roman" w:cs="Times New Roman"/>
          <w:sz w:val="24"/>
          <w:szCs w:val="24"/>
        </w:rPr>
        <w:t>stud</w:t>
      </w:r>
      <w:r w:rsidR="007978E5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217983" w:rsidRPr="00217983">
        <w:rPr>
          <w:rFonts w:ascii="Times New Roman" w:hAnsi="Times New Roman" w:cs="Times New Roman"/>
          <w:sz w:val="24"/>
          <w:szCs w:val="24"/>
        </w:rPr>
        <w:t>.</w:t>
      </w:r>
      <w:r w:rsidR="00CA0D9F"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CA0D9F">
        <w:rPr>
          <w:rFonts w:ascii="Times New Roman" w:hAnsi="Times New Roman" w:cs="Times New Roman"/>
          <w:sz w:val="24"/>
          <w:szCs w:val="24"/>
        </w:rPr>
        <w:t xml:space="preserve"> (</w:t>
      </w:r>
      <w:r w:rsidR="00CA0D9F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Staphylococcus </w:t>
      </w:r>
      <w:proofErr w:type="spellStart"/>
      <w:r w:rsidR="00CA0D9F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aureus</w:t>
      </w:r>
      <w:proofErr w:type="spellEnd"/>
      <w:r w:rsidR="00CA0D9F" w:rsidRPr="00CA0D9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CA0D9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CA0D9F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Listeria</w:t>
      </w:r>
      <w:proofErr w:type="spellEnd"/>
      <w:r w:rsidR="00CA0D9F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sp</w:t>
      </w:r>
      <w:proofErr w:type="gramStart"/>
      <w:r w:rsidR="00CA0D9F"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proofErr w:type="gramEnd"/>
      <w:r w:rsidR="00CA0D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CA0D9F">
        <w:rPr>
          <w:rFonts w:ascii="Times New Roman" w:hAnsi="Times New Roman" w:cs="Times New Roman"/>
          <w:sz w:val="24"/>
          <w:szCs w:val="24"/>
        </w:rPr>
        <w:t xml:space="preserve"> (</w:t>
      </w:r>
      <w:r w:rsidR="00CA0D9F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Escherichia coli</w:t>
      </w:r>
      <w:r w:rsidR="00CA0D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CA0D9F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Salmonella sp</w:t>
      </w:r>
      <w:r w:rsidR="00CA0D9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A0D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="00CA0D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47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D86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86347" w:rsidRPr="00961B4A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D86347" w:rsidRPr="00961B4A">
        <w:rPr>
          <w:rFonts w:ascii="Times New Roman" w:hAnsi="Times New Roman" w:cs="Times New Roman"/>
          <w:sz w:val="24"/>
          <w:szCs w:val="24"/>
        </w:rPr>
        <w:t xml:space="preserve"> NP </w:t>
      </w:r>
      <w:proofErr w:type="spellStart"/>
      <w:r w:rsidR="00D86347" w:rsidRPr="00961B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86347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47" w:rsidRPr="00961B4A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D86347">
        <w:rPr>
          <w:rFonts w:ascii="Times New Roman" w:hAnsi="Times New Roman" w:cs="Times New Roman"/>
          <w:sz w:val="24"/>
          <w:szCs w:val="24"/>
        </w:rPr>
        <w:t>@</w:t>
      </w:r>
      <w:r w:rsidR="00D86347" w:rsidRPr="00961B4A">
        <w:rPr>
          <w:rFonts w:ascii="Times New Roman" w:hAnsi="Times New Roman" w:cs="Times New Roman"/>
          <w:sz w:val="24"/>
          <w:szCs w:val="24"/>
        </w:rPr>
        <w:t>GO</w:t>
      </w:r>
      <w:r w:rsidR="00961B4A" w:rsidRPr="00961B4A">
        <w:rPr>
          <w:rFonts w:ascii="Times New Roman" w:hAnsi="Times New Roman" w:cs="Times New Roman"/>
          <w:sz w:val="24"/>
          <w:szCs w:val="24"/>
        </w:rPr>
        <w:t>.</w:t>
      </w:r>
      <w:r w:rsid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inhibit</w:t>
      </w:r>
      <w:r w:rsidR="00D863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D8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47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D86347">
        <w:rPr>
          <w:rFonts w:ascii="Times New Roman" w:hAnsi="Times New Roman" w:cs="Times New Roman"/>
          <w:sz w:val="24"/>
          <w:szCs w:val="24"/>
        </w:rPr>
        <w:t xml:space="preserve"> (MIC)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broth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microdilution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4A" w:rsidRPr="00961B4A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961B4A" w:rsidRPr="00961B4A">
        <w:rPr>
          <w:rFonts w:ascii="Times New Roman" w:hAnsi="Times New Roman" w:cs="Times New Roman"/>
          <w:sz w:val="24"/>
          <w:szCs w:val="24"/>
        </w:rPr>
        <w:t>.</w:t>
      </w:r>
      <w:r w:rsidR="00A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4FF">
        <w:rPr>
          <w:rFonts w:ascii="Times New Roman" w:hAnsi="Times New Roman" w:cs="Times New Roman"/>
          <w:sz w:val="24"/>
          <w:szCs w:val="24"/>
        </w:rPr>
        <w:t>Uv</w:t>
      </w:r>
      <w:proofErr w:type="spellEnd"/>
      <w:r w:rsidR="000464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64FF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="000464FF">
        <w:rPr>
          <w:rFonts w:ascii="Times New Roman" w:hAnsi="Times New Roman" w:cs="Times New Roman"/>
          <w:sz w:val="24"/>
          <w:szCs w:val="24"/>
        </w:rPr>
        <w:t>.</w:t>
      </w:r>
      <w:r w:rsidR="0048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49">
        <w:rPr>
          <w:rFonts w:ascii="Times New Roman" w:hAnsi="Times New Roman" w:cs="Times New Roman"/>
          <w:sz w:val="24"/>
          <w:szCs w:val="24"/>
        </w:rPr>
        <w:t>peaks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464FF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49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149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 NP </w:t>
      </w:r>
      <w:proofErr w:type="spellStart"/>
      <w:r w:rsidR="004831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49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@GO </w:t>
      </w:r>
      <w:proofErr w:type="spellStart"/>
      <w:r w:rsidR="003A474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4FF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="003A474A">
        <w:rPr>
          <w:rFonts w:ascii="Times New Roman" w:hAnsi="Times New Roman" w:cs="Times New Roman"/>
          <w:sz w:val="24"/>
          <w:szCs w:val="24"/>
        </w:rPr>
        <w:t xml:space="preserve"> at</w:t>
      </w:r>
      <w:r w:rsidR="00483149">
        <w:rPr>
          <w:rFonts w:ascii="Times New Roman" w:hAnsi="Times New Roman" w:cs="Times New Roman"/>
          <w:sz w:val="24"/>
          <w:szCs w:val="24"/>
        </w:rPr>
        <w:t xml:space="preserve"> 2</w:t>
      </w:r>
      <w:r w:rsidR="00A531CA">
        <w:rPr>
          <w:rFonts w:ascii="Times New Roman" w:hAnsi="Times New Roman" w:cs="Times New Roman"/>
          <w:sz w:val="24"/>
          <w:szCs w:val="24"/>
        </w:rPr>
        <w:t>72</w:t>
      </w:r>
      <w:r w:rsidR="0048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87E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76AF4">
        <w:rPr>
          <w:rFonts w:ascii="Times New Roman" w:hAnsi="Times New Roman" w:cs="Times New Roman"/>
          <w:sz w:val="24"/>
          <w:szCs w:val="24"/>
        </w:rPr>
        <w:t xml:space="preserve">; 321 </w:t>
      </w:r>
      <w:proofErr w:type="spellStart"/>
      <w:r w:rsidR="00276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76AF4">
        <w:rPr>
          <w:rFonts w:ascii="Times New Roman" w:hAnsi="Times New Roman" w:cs="Times New Roman"/>
          <w:sz w:val="24"/>
          <w:szCs w:val="24"/>
        </w:rPr>
        <w:t xml:space="preserve"> 453; 268; 363 </w:t>
      </w:r>
      <w:proofErr w:type="spellStart"/>
      <w:r w:rsidR="00276AF4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49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483149">
        <w:rPr>
          <w:rFonts w:ascii="Times New Roman" w:hAnsi="Times New Roman" w:cs="Times New Roman"/>
          <w:sz w:val="24"/>
          <w:szCs w:val="24"/>
        </w:rPr>
        <w:t>.</w:t>
      </w:r>
      <w:r w:rsidR="00EC6234">
        <w:rPr>
          <w:rFonts w:ascii="Times New Roman" w:hAnsi="Times New Roman" w:cs="Times New Roman"/>
          <w:sz w:val="24"/>
          <w:szCs w:val="24"/>
        </w:rPr>
        <w:t xml:space="preserve"> </w:t>
      </w:r>
      <w:r w:rsidR="0055492D" w:rsidRPr="0031708B">
        <w:rPr>
          <w:rFonts w:ascii="Times New Roman" w:hAnsi="Times New Roman" w:cs="Times New Roman"/>
          <w:bCs/>
          <w:sz w:val="24"/>
          <w:szCs w:val="24"/>
          <w:lang w:val="en-US"/>
        </w:rPr>
        <w:t>Ag NPs are deposited on GO</w:t>
      </w:r>
      <w:r w:rsidR="005549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5492D" w:rsidRPr="0031708B">
        <w:rPr>
          <w:rFonts w:ascii="Times New Roman" w:hAnsi="Times New Roman" w:cs="Times New Roman"/>
          <w:bCs/>
          <w:sz w:val="24"/>
          <w:szCs w:val="24"/>
          <w:lang w:val="en-US"/>
        </w:rPr>
        <w:t>nanosheets</w:t>
      </w:r>
      <w:proofErr w:type="spellEnd"/>
      <w:r w:rsidR="0055492D" w:rsidRPr="003170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successfully and the average size of Ag NPs is</w:t>
      </w:r>
      <w:r w:rsidR="005549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5492D" w:rsidRPr="003170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about </w:t>
      </w:r>
      <w:r w:rsidR="0055492D">
        <w:rPr>
          <w:rFonts w:ascii="Times New Roman" w:hAnsi="Times New Roman" w:cs="Times New Roman"/>
          <w:bCs/>
          <w:sz w:val="24"/>
          <w:szCs w:val="24"/>
          <w:lang w:val="en-US"/>
        </w:rPr>
        <w:t>75</w:t>
      </w:r>
      <w:r w:rsidR="003E6A22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55492D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55492D" w:rsidRPr="0031708B">
        <w:rPr>
          <w:rFonts w:ascii="Times New Roman" w:hAnsi="Times New Roman" w:cs="Times New Roman"/>
          <w:bCs/>
          <w:sz w:val="24"/>
          <w:szCs w:val="24"/>
          <w:lang w:val="en-US"/>
        </w:rPr>
        <w:t>0 nm</w:t>
      </w:r>
      <w:r w:rsidR="005549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464FF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046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4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464FF">
        <w:rPr>
          <w:rFonts w:ascii="Times New Roman" w:hAnsi="Times New Roman" w:cs="Times New Roman"/>
          <w:sz w:val="24"/>
          <w:szCs w:val="24"/>
        </w:rPr>
        <w:t xml:space="preserve"> DLS</w:t>
      </w:r>
      <w:r w:rsidR="00EC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F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EC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234" w:rsidRPr="00EC623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EC6234" w:rsidRPr="00EC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234" w:rsidRPr="00EC6234">
        <w:rPr>
          <w:rFonts w:ascii="Times New Roman" w:hAnsi="Times New Roman" w:cs="Times New Roman"/>
          <w:sz w:val="24"/>
          <w:szCs w:val="24"/>
        </w:rPr>
        <w:t>diameter</w:t>
      </w:r>
      <w:r w:rsidR="00EC623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C6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C623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C6234">
        <w:rPr>
          <w:rFonts w:ascii="Times New Roman" w:hAnsi="Times New Roman" w:cs="Times New Roman"/>
          <w:sz w:val="24"/>
          <w:szCs w:val="24"/>
        </w:rPr>
        <w:t xml:space="preserve"> NP</w:t>
      </w:r>
      <w:r w:rsidR="000464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4F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0464FF">
        <w:rPr>
          <w:rFonts w:ascii="Times New Roman" w:hAnsi="Times New Roman" w:cs="Times New Roman"/>
          <w:sz w:val="24"/>
          <w:szCs w:val="24"/>
        </w:rPr>
        <w:t xml:space="preserve"> 4.46)</w:t>
      </w:r>
      <w:r w:rsidR="00EC6234">
        <w:rPr>
          <w:rFonts w:ascii="Times New Roman" w:hAnsi="Times New Roman" w:cs="Times New Roman"/>
          <w:sz w:val="24"/>
          <w:szCs w:val="24"/>
        </w:rPr>
        <w:t xml:space="preserve"> </w:t>
      </w:r>
      <w:r w:rsidR="00276AF4">
        <w:rPr>
          <w:rFonts w:ascii="Times New Roman" w:hAnsi="Times New Roman" w:cs="Times New Roman"/>
          <w:sz w:val="24"/>
          <w:szCs w:val="24"/>
        </w:rPr>
        <w:t>150</w:t>
      </w:r>
      <w:r w:rsidR="00EC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234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0464FF">
        <w:rPr>
          <w:rFonts w:ascii="Times New Roman" w:hAnsi="Times New Roman" w:cs="Times New Roman"/>
          <w:sz w:val="24"/>
          <w:szCs w:val="24"/>
        </w:rPr>
        <w:t>.</w:t>
      </w:r>
      <w:r w:rsidR="003A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485" w:rsidRPr="00B97C26">
        <w:rPr>
          <w:rFonts w:ascii="Times New Roman" w:hAnsi="Times New Roman" w:cs="Times New Roman"/>
          <w:sz w:val="24"/>
          <w:szCs w:val="24"/>
        </w:rPr>
        <w:t>Zeta</w:t>
      </w:r>
      <w:proofErr w:type="spell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485" w:rsidRPr="00B97C26">
        <w:rPr>
          <w:rFonts w:ascii="Times New Roman" w:hAnsi="Times New Roman" w:cs="Times New Roman"/>
          <w:sz w:val="24"/>
          <w:szCs w:val="24"/>
        </w:rPr>
        <w:t>potantial</w:t>
      </w:r>
      <w:proofErr w:type="spell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 of </w:t>
      </w:r>
      <w:r w:rsidR="003A474A" w:rsidRPr="00B97C26">
        <w:rPr>
          <w:rFonts w:ascii="Times New Roman" w:hAnsi="Times New Roman" w:cs="Times New Roman"/>
          <w:sz w:val="24"/>
          <w:szCs w:val="24"/>
        </w:rPr>
        <w:lastRenderedPageBreak/>
        <w:t>GO</w:t>
      </w:r>
      <w:r w:rsidR="005D3485" w:rsidRPr="00B9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485" w:rsidRPr="00B97C2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5D3485" w:rsidRPr="00B97C26">
        <w:rPr>
          <w:rFonts w:ascii="Times New Roman" w:hAnsi="Times New Roman" w:cs="Times New Roman"/>
          <w:sz w:val="24"/>
          <w:szCs w:val="24"/>
        </w:rPr>
        <w:t>16.</w:t>
      </w:r>
      <w:r w:rsidR="00276AF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485" w:rsidRPr="00B97C26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485" w:rsidRPr="00B97C26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@GO </w:t>
      </w:r>
      <w:proofErr w:type="spellStart"/>
      <w:r w:rsidR="005D3485" w:rsidRPr="00B97C2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 -2</w:t>
      </w:r>
      <w:r w:rsidR="00276AF4">
        <w:rPr>
          <w:rFonts w:ascii="Times New Roman" w:hAnsi="Times New Roman" w:cs="Times New Roman"/>
          <w:sz w:val="24"/>
          <w:szCs w:val="24"/>
        </w:rPr>
        <w:t>6</w:t>
      </w:r>
      <w:r w:rsidR="005D3485" w:rsidRPr="00B97C26">
        <w:rPr>
          <w:rFonts w:ascii="Times New Roman" w:hAnsi="Times New Roman" w:cs="Times New Roman"/>
          <w:sz w:val="24"/>
          <w:szCs w:val="24"/>
        </w:rPr>
        <w:t>.</w:t>
      </w:r>
      <w:r w:rsidR="00276AF4">
        <w:rPr>
          <w:rFonts w:ascii="Times New Roman" w:hAnsi="Times New Roman" w:cs="Times New Roman"/>
          <w:sz w:val="24"/>
          <w:szCs w:val="24"/>
        </w:rPr>
        <w:t>3</w:t>
      </w:r>
      <w:r w:rsidR="005D3485" w:rsidRPr="00B9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485" w:rsidRPr="00B97C26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="005D3485" w:rsidRPr="00B97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509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725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9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25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9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25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97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="00725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9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725097">
        <w:rPr>
          <w:rFonts w:ascii="Times New Roman" w:hAnsi="Times New Roman" w:cs="Times New Roman"/>
          <w:sz w:val="24"/>
          <w:szCs w:val="24"/>
        </w:rPr>
        <w:t>,</w:t>
      </w:r>
      <w:r w:rsidR="003A474A" w:rsidRPr="00B9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NPs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deposited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of GO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NPs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@GO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nanocomposite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4A" w:rsidRPr="008365E5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="003A474A" w:rsidRPr="00836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5E5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8365E5">
        <w:rPr>
          <w:rFonts w:ascii="Times New Roman" w:hAnsi="Times New Roman" w:cs="Times New Roman"/>
          <w:sz w:val="24"/>
          <w:szCs w:val="24"/>
        </w:rPr>
        <w:t>@</w:t>
      </w:r>
      <w:r w:rsidR="00725097" w:rsidRPr="00725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 </w:t>
      </w:r>
      <w:proofErr w:type="spellStart"/>
      <w:r w:rsidR="00725097" w:rsidRPr="00725097">
        <w:rPr>
          <w:rFonts w:ascii="Times New Roman" w:hAnsi="Times New Roman" w:cs="Times New Roman"/>
          <w:bCs/>
          <w:sz w:val="24"/>
          <w:szCs w:val="24"/>
          <w:lang w:val="en-US"/>
        </w:rPr>
        <w:t>nanocomposites</w:t>
      </w:r>
      <w:proofErr w:type="spellEnd"/>
      <w:r w:rsidR="00725097" w:rsidRPr="00725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have more effective antimicrobial activity than bare Ag</w:t>
      </w:r>
      <w:r w:rsidR="00725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NP</w:t>
      </w:r>
      <w:r w:rsidR="00725097" w:rsidRPr="00725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plant extracts</w:t>
      </w:r>
      <w:r w:rsidR="00725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against </w:t>
      </w:r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Salmonella sp</w:t>
      </w:r>
      <w:proofErr w:type="gramStart"/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proofErr w:type="gramEnd"/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Listeria</w:t>
      </w:r>
      <w:proofErr w:type="spellEnd"/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sp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CA0D9F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aureus</w:t>
      </w:r>
      <w:proofErr w:type="spellEnd"/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="00CA0D9F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8365E5" w:rsidRPr="008365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coli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A47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365E5" w:rsidRPr="008365E5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>he</w:t>
      </w:r>
      <w:r w:rsidR="00A133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mechanism of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antimicrobial activity of </w:t>
      </w:r>
      <w:proofErr w:type="spellStart"/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>Ag@</w:t>
      </w:r>
      <w:r w:rsidR="008365E5" w:rsidRPr="008365E5">
        <w:rPr>
          <w:rFonts w:ascii="Times New Roman" w:hAnsi="Times New Roman" w:cs="Times New Roman"/>
          <w:bCs/>
          <w:sz w:val="24"/>
          <w:szCs w:val="24"/>
          <w:lang w:val="en-US"/>
        </w:rPr>
        <w:t>GO</w:t>
      </w:r>
      <w:proofErr w:type="spellEnd"/>
      <w:r w:rsidR="008365E5" w:rsidRP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can be explained by direct interaction with the microorganism, accumulation</w:t>
      </w:r>
      <w:r w:rsidR="00A133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membrane/cell</w:t>
      </w:r>
      <w:r w:rsidR="008365E5" w:rsidRPr="008365E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production of </w:t>
      </w:r>
      <w:r w:rsidR="00A13385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eactive </w:t>
      </w:r>
      <w:r w:rsidR="00A13385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xygen </w:t>
      </w:r>
      <w:r w:rsidR="00A1338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8365E5">
        <w:rPr>
          <w:rFonts w:ascii="Times New Roman" w:hAnsi="Times New Roman" w:cs="Times New Roman"/>
          <w:bCs/>
          <w:sz w:val="24"/>
          <w:szCs w:val="24"/>
          <w:lang w:val="en-US"/>
        </w:rPr>
        <w:t>pecies (ROS)</w:t>
      </w:r>
      <w:r w:rsidR="008365E5" w:rsidRPr="008365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cell death induction.</w:t>
      </w:r>
      <w:r w:rsidR="00A133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a result, w</w:t>
      </w:r>
      <w:r w:rsidR="006412CF" w:rsidRPr="006412CF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6412CF">
        <w:rPr>
          <w:rFonts w:ascii="Times New Roman" w:hAnsi="Times New Roman" w:cs="Times New Roman"/>
          <w:bCs/>
          <w:sz w:val="24"/>
          <w:szCs w:val="24"/>
        </w:rPr>
        <w:t>synthesi</w:t>
      </w:r>
      <w:r w:rsidR="00A13385">
        <w:rPr>
          <w:rFonts w:ascii="Times New Roman" w:hAnsi="Times New Roman" w:cs="Times New Roman"/>
          <w:bCs/>
          <w:sz w:val="24"/>
          <w:szCs w:val="24"/>
        </w:rPr>
        <w:t>zed</w:t>
      </w:r>
      <w:proofErr w:type="spellEnd"/>
      <w:r w:rsidR="006412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6412CF" w:rsidRPr="007A1731">
        <w:rPr>
          <w:rFonts w:ascii="Times New Roman" w:hAnsi="Times New Roman" w:cs="Times New Roman"/>
          <w:bCs/>
          <w:sz w:val="24"/>
          <w:szCs w:val="24"/>
          <w:lang w:val="en-US"/>
        </w:rPr>
        <w:t>Ag@GO</w:t>
      </w:r>
      <w:proofErr w:type="spellEnd"/>
      <w:r w:rsidR="006412CF" w:rsidRPr="007A17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12CF" w:rsidRPr="007A1731">
        <w:rPr>
          <w:rFonts w:ascii="Times New Roman" w:hAnsi="Times New Roman" w:cs="Times New Roman"/>
          <w:bCs/>
          <w:sz w:val="24"/>
          <w:szCs w:val="24"/>
          <w:lang w:val="en-US"/>
        </w:rPr>
        <w:t>nanocomposite</w:t>
      </w:r>
      <w:proofErr w:type="spellEnd"/>
      <w:r w:rsidR="006412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green </w:t>
      </w:r>
      <w:proofErr w:type="spellStart"/>
      <w:r w:rsidR="006412CF" w:rsidRPr="007A1731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6412CF" w:rsidRPr="007A1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12CF" w:rsidRPr="007A1731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="00CA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412CF">
        <w:rPr>
          <w:rFonts w:ascii="Times New Roman" w:hAnsi="Times New Roman" w:cs="Times New Roman"/>
          <w:sz w:val="24"/>
          <w:szCs w:val="24"/>
        </w:rPr>
        <w:t xml:space="preserve"> </w:t>
      </w:r>
      <w:r w:rsidR="00CA0D9F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505B7E" w:rsidRPr="007A17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5B7E" w:rsidRPr="007A1731">
        <w:rPr>
          <w:rFonts w:ascii="Times New Roman" w:hAnsi="Times New Roman" w:cs="Times New Roman"/>
          <w:bCs/>
          <w:sz w:val="24"/>
          <w:szCs w:val="24"/>
          <w:lang w:val="en-US"/>
        </w:rPr>
        <w:t>nanocomposite</w:t>
      </w:r>
      <w:proofErr w:type="spellEnd"/>
      <w:r w:rsidR="00505B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A0D9F">
        <w:rPr>
          <w:rFonts w:ascii="Times New Roman" w:hAnsi="Times New Roman" w:cs="Times New Roman"/>
          <w:bCs/>
          <w:sz w:val="24"/>
          <w:szCs w:val="24"/>
          <w:lang w:val="en-US"/>
        </w:rPr>
        <w:t>exhibited</w:t>
      </w:r>
      <w:r w:rsidR="00505B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quite </w:t>
      </w:r>
      <w:proofErr w:type="spellStart"/>
      <w:r w:rsidR="00505B7E" w:rsidRPr="007A1731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="00505B7E" w:rsidRPr="007A1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B7E" w:rsidRPr="007A1731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505B7E" w:rsidRPr="007A1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B7E" w:rsidRPr="007A1731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505B7E" w:rsidRPr="007A1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B7E" w:rsidRPr="007A1731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505B7E" w:rsidRPr="007A1731">
        <w:rPr>
          <w:rFonts w:ascii="Times New Roman" w:hAnsi="Times New Roman" w:cs="Times New Roman"/>
          <w:sz w:val="24"/>
          <w:szCs w:val="24"/>
        </w:rPr>
        <w:t xml:space="preserve"> </w:t>
      </w:r>
      <w:r w:rsidR="00CA0D9F">
        <w:rPr>
          <w:rFonts w:ascii="Times New Roman" w:hAnsi="Times New Roman" w:cs="Times New Roman"/>
          <w:sz w:val="24"/>
          <w:szCs w:val="24"/>
        </w:rPr>
        <w:t xml:space="preserve">Gram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CA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CA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9F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="00505B7E">
        <w:rPr>
          <w:rFonts w:ascii="Times New Roman" w:hAnsi="Times New Roman" w:cs="Times New Roman"/>
          <w:sz w:val="24"/>
          <w:szCs w:val="24"/>
        </w:rPr>
        <w:t>.</w:t>
      </w:r>
    </w:p>
    <w:p w:rsidR="00505B7E" w:rsidRDefault="00B71412" w:rsidP="00641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412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5389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48538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Silver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2CF" w:rsidRPr="00505B7E" w:rsidRDefault="006412CF" w:rsidP="006412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412CF" w:rsidRPr="003A474A" w:rsidRDefault="006412CF" w:rsidP="000E717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412CF" w:rsidRPr="003A474A" w:rsidSect="00D6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59CF"/>
    <w:rsid w:val="000464FF"/>
    <w:rsid w:val="00065F00"/>
    <w:rsid w:val="000D0A8B"/>
    <w:rsid w:val="000E717D"/>
    <w:rsid w:val="000F3196"/>
    <w:rsid w:val="001327D3"/>
    <w:rsid w:val="00167954"/>
    <w:rsid w:val="001715CB"/>
    <w:rsid w:val="001759CF"/>
    <w:rsid w:val="00190F6A"/>
    <w:rsid w:val="001A3E93"/>
    <w:rsid w:val="001C6893"/>
    <w:rsid w:val="00216A1B"/>
    <w:rsid w:val="00217983"/>
    <w:rsid w:val="00250B43"/>
    <w:rsid w:val="00276AF4"/>
    <w:rsid w:val="002E2EC7"/>
    <w:rsid w:val="0031708B"/>
    <w:rsid w:val="00336465"/>
    <w:rsid w:val="003877DE"/>
    <w:rsid w:val="003A474A"/>
    <w:rsid w:val="003E6A22"/>
    <w:rsid w:val="00425925"/>
    <w:rsid w:val="00440B8D"/>
    <w:rsid w:val="00483149"/>
    <w:rsid w:val="00485389"/>
    <w:rsid w:val="00505B7E"/>
    <w:rsid w:val="0055492D"/>
    <w:rsid w:val="005A56CB"/>
    <w:rsid w:val="005D3485"/>
    <w:rsid w:val="006412CF"/>
    <w:rsid w:val="00703BBD"/>
    <w:rsid w:val="0072387E"/>
    <w:rsid w:val="00725097"/>
    <w:rsid w:val="007270AD"/>
    <w:rsid w:val="007978E5"/>
    <w:rsid w:val="007E3638"/>
    <w:rsid w:val="008365E5"/>
    <w:rsid w:val="008B26BD"/>
    <w:rsid w:val="0092482D"/>
    <w:rsid w:val="00961B4A"/>
    <w:rsid w:val="009A558A"/>
    <w:rsid w:val="00A13385"/>
    <w:rsid w:val="00A37F3C"/>
    <w:rsid w:val="00A531CA"/>
    <w:rsid w:val="00AE1687"/>
    <w:rsid w:val="00AF5D3B"/>
    <w:rsid w:val="00B0449A"/>
    <w:rsid w:val="00B15D00"/>
    <w:rsid w:val="00B71412"/>
    <w:rsid w:val="00B93A3F"/>
    <w:rsid w:val="00B97C26"/>
    <w:rsid w:val="00C84F66"/>
    <w:rsid w:val="00CA0D9F"/>
    <w:rsid w:val="00CD799B"/>
    <w:rsid w:val="00D66B1C"/>
    <w:rsid w:val="00D86347"/>
    <w:rsid w:val="00D9232C"/>
    <w:rsid w:val="00DC3719"/>
    <w:rsid w:val="00E25BBA"/>
    <w:rsid w:val="00E53EDE"/>
    <w:rsid w:val="00EC6234"/>
    <w:rsid w:val="00ED4A6F"/>
    <w:rsid w:val="00F004F7"/>
    <w:rsid w:val="00F341BF"/>
    <w:rsid w:val="00F5227B"/>
    <w:rsid w:val="00F85EC8"/>
    <w:rsid w:val="00FC03D9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2018-05-31T10:10:00Z</dcterms:created>
  <dcterms:modified xsi:type="dcterms:W3CDTF">2018-06-07T09:45:00Z</dcterms:modified>
</cp:coreProperties>
</file>