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97D" w:rsidRPr="00EA597D" w:rsidRDefault="00EA597D" w:rsidP="00EA597D">
      <w:pPr>
        <w:shd w:val="clear" w:color="auto" w:fill="FFFFFF"/>
        <w:spacing w:before="250" w:after="125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</w:pPr>
      <w:proofErr w:type="spellStart"/>
      <w:r w:rsidRPr="00EA59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>Nanobiotechnology</w:t>
      </w:r>
      <w:proofErr w:type="spellEnd"/>
      <w:r w:rsidRPr="00EA59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 xml:space="preserve"> </w:t>
      </w:r>
      <w:proofErr w:type="spellStart"/>
      <w:r w:rsidRPr="00EA59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>for</w:t>
      </w:r>
      <w:proofErr w:type="spellEnd"/>
      <w:r w:rsidRPr="00EA59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 xml:space="preserve"> </w:t>
      </w:r>
      <w:proofErr w:type="spellStart"/>
      <w:r w:rsidRPr="00EA59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>health</w:t>
      </w:r>
      <w:proofErr w:type="spellEnd"/>
      <w:r w:rsidRPr="00EA59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>-</w:t>
      </w:r>
      <w:proofErr w:type="spellStart"/>
      <w:r w:rsidRPr="00EA59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>care</w:t>
      </w:r>
      <w:proofErr w:type="spellEnd"/>
    </w:p>
    <w:p w:rsidR="0040148C" w:rsidRPr="00F96403" w:rsidRDefault="0040148C" w:rsidP="00F12F4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E121E" w:rsidRPr="00087B3B" w:rsidRDefault="005E121E" w:rsidP="005E121E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87B3B">
        <w:rPr>
          <w:rFonts w:ascii="Times New Roman" w:hAnsi="Times New Roman" w:cs="Times New Roman"/>
          <w:b/>
          <w:iCs/>
          <w:sz w:val="24"/>
          <w:szCs w:val="24"/>
          <w:lang w:val="en-US"/>
        </w:rPr>
        <w:t>biological effect of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nano</w:t>
      </w:r>
      <w:proofErr w:type="spellEnd"/>
      <w:r w:rsidRPr="00087B3B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compound </w:t>
      </w:r>
      <w:r w:rsidRPr="00087B3B">
        <w:rPr>
          <w:rFonts w:ascii="Times New Roman" w:eastAsia="Calibri" w:hAnsi="Times New Roman" w:cs="Times New Roman"/>
          <w:b/>
          <w:sz w:val="24"/>
          <w:szCs w:val="24"/>
        </w:rPr>
        <w:t>(3-(4-(1H-</w:t>
      </w:r>
      <w:proofErr w:type="spellStart"/>
      <w:proofErr w:type="gramStart"/>
      <w:r w:rsidRPr="00087B3B">
        <w:rPr>
          <w:rFonts w:ascii="Times New Roman" w:eastAsia="Calibri" w:hAnsi="Times New Roman" w:cs="Times New Roman"/>
          <w:b/>
          <w:sz w:val="24"/>
          <w:szCs w:val="24"/>
        </w:rPr>
        <w:t>imidazo</w:t>
      </w:r>
      <w:proofErr w:type="spellEnd"/>
      <w:r w:rsidRPr="00087B3B">
        <w:rPr>
          <w:rFonts w:ascii="Times New Roman" w:eastAsia="Calibri" w:hAnsi="Times New Roman" w:cs="Times New Roman"/>
          <w:b/>
          <w:sz w:val="24"/>
          <w:szCs w:val="24"/>
        </w:rPr>
        <w:t>[</w:t>
      </w:r>
      <w:proofErr w:type="gramEnd"/>
      <w:r w:rsidRPr="00087B3B">
        <w:rPr>
          <w:rFonts w:ascii="Times New Roman" w:eastAsia="Calibri" w:hAnsi="Times New Roman" w:cs="Times New Roman"/>
          <w:b/>
          <w:sz w:val="24"/>
          <w:szCs w:val="24"/>
        </w:rPr>
        <w:t xml:space="preserve">4,5-f][1,10] </w:t>
      </w:r>
      <w:proofErr w:type="spellStart"/>
      <w:r w:rsidRPr="00087B3B">
        <w:rPr>
          <w:rFonts w:ascii="Times New Roman" w:eastAsia="Calibri" w:hAnsi="Times New Roman" w:cs="Times New Roman"/>
          <w:b/>
          <w:sz w:val="24"/>
          <w:szCs w:val="24"/>
        </w:rPr>
        <w:t>phenanthrolin</w:t>
      </w:r>
      <w:proofErr w:type="spellEnd"/>
      <w:r w:rsidRPr="00087B3B">
        <w:rPr>
          <w:rFonts w:ascii="Times New Roman" w:eastAsia="Calibri" w:hAnsi="Times New Roman" w:cs="Times New Roman"/>
          <w:b/>
          <w:sz w:val="24"/>
          <w:szCs w:val="24"/>
        </w:rPr>
        <w:t>-2-</w:t>
      </w:r>
      <w:proofErr w:type="spellStart"/>
      <w:r w:rsidRPr="00087B3B">
        <w:rPr>
          <w:rFonts w:ascii="Times New Roman" w:eastAsia="Calibri" w:hAnsi="Times New Roman" w:cs="Times New Roman"/>
          <w:b/>
          <w:sz w:val="24"/>
          <w:szCs w:val="24"/>
        </w:rPr>
        <w:t>yl</w:t>
      </w:r>
      <w:proofErr w:type="spellEnd"/>
      <w:r w:rsidRPr="00087B3B"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87B3B">
        <w:rPr>
          <w:rFonts w:ascii="Times New Roman" w:eastAsia="Calibri" w:hAnsi="Times New Roman" w:cs="Times New Roman"/>
          <w:b/>
          <w:sz w:val="24"/>
          <w:szCs w:val="24"/>
        </w:rPr>
        <w:t>phenoxy</w:t>
      </w:r>
      <w:proofErr w:type="spellEnd"/>
      <w:r w:rsidRPr="00087B3B">
        <w:rPr>
          <w:rFonts w:ascii="Times New Roman" w:eastAsia="Calibri" w:hAnsi="Times New Roman" w:cs="Times New Roman"/>
          <w:b/>
          <w:sz w:val="24"/>
          <w:szCs w:val="24"/>
        </w:rPr>
        <w:t>)</w:t>
      </w:r>
      <w:proofErr w:type="spellStart"/>
      <w:r w:rsidRPr="00087B3B">
        <w:rPr>
          <w:rFonts w:ascii="Times New Roman" w:eastAsia="Calibri" w:hAnsi="Times New Roman" w:cs="Times New Roman"/>
          <w:b/>
          <w:sz w:val="24"/>
          <w:szCs w:val="24"/>
        </w:rPr>
        <w:t>propyl</w:t>
      </w:r>
      <w:proofErr w:type="spellEnd"/>
      <w:r w:rsidRPr="00087B3B">
        <w:rPr>
          <w:rFonts w:ascii="Times New Roman" w:eastAsia="Calibri" w:hAnsi="Times New Roman" w:cs="Times New Roman"/>
          <w:b/>
          <w:sz w:val="24"/>
          <w:szCs w:val="24"/>
        </w:rPr>
        <w:t>) Fe</w:t>
      </w:r>
      <w:r w:rsidRPr="00BE2BD5">
        <w:rPr>
          <w:rFonts w:ascii="Times New Roman" w:eastAsia="Calibri" w:hAnsi="Times New Roman" w:cs="Times New Roman"/>
          <w:b/>
          <w:sz w:val="24"/>
          <w:szCs w:val="24"/>
          <w:vertAlign w:val="subscript"/>
        </w:rPr>
        <w:t>3</w:t>
      </w:r>
      <w:r w:rsidRPr="00087B3B"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Pr="00BE2BD5">
        <w:rPr>
          <w:rFonts w:ascii="Times New Roman" w:eastAsia="Calibri" w:hAnsi="Times New Roman" w:cs="Times New Roman"/>
          <w:b/>
          <w:sz w:val="24"/>
          <w:szCs w:val="24"/>
          <w:vertAlign w:val="subscript"/>
        </w:rPr>
        <w:t>4</w:t>
      </w:r>
      <w:r w:rsidRPr="00087B3B">
        <w:rPr>
          <w:rFonts w:ascii="Times New Roman" w:eastAsia="Calibri" w:hAnsi="Times New Roman" w:cs="Times New Roman"/>
          <w:b/>
          <w:sz w:val="24"/>
          <w:szCs w:val="24"/>
        </w:rPr>
        <w:t>dimethoxysilanol)</w:t>
      </w:r>
      <w:r w:rsidRPr="00087B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7B3B">
        <w:rPr>
          <w:rFonts w:ascii="Times New Roman" w:hAnsi="Times New Roman" w:cs="Times New Roman"/>
          <w:b/>
          <w:sz w:val="24"/>
          <w:szCs w:val="24"/>
        </w:rPr>
        <w:t>Cobalt</w:t>
      </w:r>
      <w:proofErr w:type="spellEnd"/>
      <w:r w:rsidRPr="00087B3B">
        <w:rPr>
          <w:rFonts w:ascii="Times New Roman" w:hAnsi="Times New Roman" w:cs="Times New Roman"/>
          <w:b/>
          <w:sz w:val="24"/>
          <w:szCs w:val="24"/>
        </w:rPr>
        <w:t xml:space="preserve">(II) </w:t>
      </w:r>
      <w:proofErr w:type="spellStart"/>
      <w:r w:rsidRPr="00087B3B">
        <w:rPr>
          <w:rFonts w:ascii="Times New Roman" w:hAnsi="Times New Roman" w:cs="Times New Roman"/>
          <w:b/>
          <w:sz w:val="24"/>
          <w:szCs w:val="24"/>
        </w:rPr>
        <w:t>nitrate</w:t>
      </w:r>
      <w:proofErr w:type="spellEnd"/>
      <w:r w:rsidRPr="00087B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7B3B">
        <w:rPr>
          <w:rFonts w:ascii="Times New Roman" w:hAnsi="Times New Roman" w:cs="Times New Roman"/>
          <w:b/>
          <w:bCs/>
          <w:sz w:val="24"/>
          <w:szCs w:val="24"/>
        </w:rPr>
        <w:t>ions</w:t>
      </w:r>
      <w:proofErr w:type="spellEnd"/>
      <w:r w:rsidRPr="00087B3B">
        <w:rPr>
          <w:rFonts w:ascii="Times New Roman" w:hAnsi="Times New Roman" w:cs="Times New Roman"/>
          <w:b/>
          <w:bCs/>
          <w:sz w:val="24"/>
          <w:szCs w:val="24"/>
        </w:rPr>
        <w:t xml:space="preserve"> as </w:t>
      </w:r>
      <w:r w:rsidRPr="00087B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immobilized affinity system for </w:t>
      </w:r>
      <w:r w:rsidRPr="00087B3B">
        <w:rPr>
          <w:rFonts w:ascii="Times New Roman" w:eastAsia="Calibri" w:hAnsi="Times New Roman" w:cs="Times New Roman"/>
          <w:b/>
          <w:sz w:val="24"/>
          <w:szCs w:val="24"/>
        </w:rPr>
        <w:t>hemoglobin</w:t>
      </w:r>
      <w:r w:rsidRPr="00087B3B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F12F4B" w:rsidRPr="00194252" w:rsidRDefault="00F12F4B" w:rsidP="005E121E">
      <w:pPr>
        <w:spacing w:line="360" w:lineRule="auto"/>
        <w:ind w:hanging="284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</w:pPr>
      <w:r w:rsidRPr="00194252">
        <w:rPr>
          <w:rFonts w:ascii="Times New Roman" w:eastAsia="Calibri" w:hAnsi="Times New Roman" w:cs="Times New Roman"/>
          <w:b/>
          <w:i/>
          <w:sz w:val="20"/>
          <w:szCs w:val="20"/>
          <w:u w:val="single"/>
          <w:lang w:val="en-US"/>
        </w:rPr>
        <w:t xml:space="preserve">Ali Hussein AL-OABİDİ </w:t>
      </w:r>
      <w:r>
        <w:rPr>
          <w:rFonts w:ascii="Times New Roman" w:eastAsia="Calibri" w:hAnsi="Times New Roman" w:cs="Times New Roman"/>
          <w:b/>
          <w:i/>
          <w:sz w:val="20"/>
          <w:szCs w:val="20"/>
          <w:u w:val="single"/>
          <w:vertAlign w:val="superscript"/>
          <w:lang w:val="en-US"/>
        </w:rPr>
        <w:t>1,2</w:t>
      </w:r>
      <w:r w:rsidRPr="00FB4A76">
        <w:rPr>
          <w:rFonts w:ascii="Times New Roman" w:eastAsia="Calibri" w:hAnsi="Times New Roman" w:cs="Times New Roman"/>
          <w:i/>
          <w:sz w:val="20"/>
          <w:szCs w:val="20"/>
          <w:lang w:val="en-US"/>
        </w:rPr>
        <w:t>,</w:t>
      </w:r>
      <w:r w:rsidR="005E121E" w:rsidRPr="005E121E">
        <w:rPr>
          <w:rFonts w:ascii="Times New Roman" w:eastAsia="Calibri" w:hAnsi="Times New Roman" w:cs="Times New Roman"/>
          <w:b/>
          <w:i/>
          <w:sz w:val="18"/>
          <w:szCs w:val="18"/>
          <w:lang w:val="en-US"/>
        </w:rPr>
        <w:t xml:space="preserve"> </w:t>
      </w:r>
      <w:r w:rsidR="005E121E" w:rsidRPr="005E121E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Esra MALTAS CAGIL</w:t>
      </w:r>
      <w:r w:rsidR="005E121E" w:rsidRPr="005E121E">
        <w:rPr>
          <w:rFonts w:ascii="Times New Roman" w:eastAsia="Calibri" w:hAnsi="Times New Roman" w:cs="Times New Roman"/>
          <w:b/>
          <w:i/>
          <w:sz w:val="20"/>
          <w:szCs w:val="20"/>
          <w:vertAlign w:val="superscript"/>
          <w:lang w:val="en-US"/>
        </w:rPr>
        <w:t>3</w:t>
      </w:r>
      <w:r w:rsidR="005E121E">
        <w:rPr>
          <w:rFonts w:ascii="Times New Roman" w:eastAsia="Calibri" w:hAnsi="Times New Roman" w:cs="Times New Roman"/>
          <w:b/>
          <w:i/>
          <w:sz w:val="18"/>
          <w:szCs w:val="18"/>
          <w:lang w:val="en-US"/>
        </w:rPr>
        <w:t>,</w:t>
      </w:r>
      <w:r w:rsidRPr="00FB4A76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</w:t>
      </w:r>
      <w:proofErr w:type="spellStart"/>
      <w:r w:rsidR="00FB4A76" w:rsidRPr="00194252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Saleh</w:t>
      </w:r>
      <w:proofErr w:type="spellEnd"/>
      <w:r w:rsidR="00FB4A76" w:rsidRPr="00194252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 xml:space="preserve"> Abdulla Ahmed AL-JUBOURI </w:t>
      </w:r>
      <w:r w:rsidR="00FB4A76">
        <w:rPr>
          <w:rFonts w:ascii="Times New Roman" w:eastAsia="Calibri" w:hAnsi="Times New Roman" w:cs="Times New Roman"/>
          <w:b/>
          <w:sz w:val="20"/>
          <w:szCs w:val="20"/>
          <w:vertAlign w:val="superscript"/>
          <w:lang w:val="en-US"/>
        </w:rPr>
        <w:t>2</w:t>
      </w:r>
      <w:r w:rsidR="00FB4A76" w:rsidRPr="00194252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 xml:space="preserve">, </w:t>
      </w:r>
      <w:r w:rsidR="00FB4A76" w:rsidRPr="00FB4A76">
        <w:rPr>
          <w:rFonts w:ascii="Times New Roman" w:hAnsi="Times New Roman" w:cs="Times New Roman"/>
          <w:b/>
          <w:i/>
          <w:sz w:val="20"/>
          <w:szCs w:val="20"/>
        </w:rPr>
        <w:t>Ziya Erdem KOÇ</w:t>
      </w:r>
      <w:r w:rsidR="00FB4A76" w:rsidRPr="00FB4A76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1</w:t>
      </w:r>
      <w:r w:rsidR="00FB4A76" w:rsidRPr="00FB4A76">
        <w:rPr>
          <w:rFonts w:ascii="Times New Roman" w:hAnsi="Times New Roman" w:cs="Times New Roman"/>
          <w:b/>
          <w:i/>
          <w:sz w:val="20"/>
          <w:szCs w:val="20"/>
        </w:rPr>
        <w:t>,</w:t>
      </w:r>
      <w:r w:rsidR="00FB4A76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 xml:space="preserve"> </w:t>
      </w:r>
      <w:r w:rsidRPr="00194252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 xml:space="preserve">Halil Ismet UÇAN </w:t>
      </w:r>
      <w:r>
        <w:rPr>
          <w:rFonts w:ascii="Times New Roman" w:eastAsia="Calibri" w:hAnsi="Times New Roman" w:cs="Times New Roman"/>
          <w:b/>
          <w:i/>
          <w:sz w:val="20"/>
          <w:szCs w:val="20"/>
          <w:vertAlign w:val="superscript"/>
          <w:lang w:val="en-US"/>
        </w:rPr>
        <w:t>1</w:t>
      </w:r>
    </w:p>
    <w:p w:rsidR="00F96403" w:rsidRPr="00194252" w:rsidRDefault="00F96403" w:rsidP="00F9640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194252">
        <w:rPr>
          <w:rFonts w:ascii="Times New Roman" w:eastAsia="Calibri" w:hAnsi="Times New Roman" w:cs="Times New Roman"/>
          <w:i/>
          <w:sz w:val="20"/>
          <w:szCs w:val="20"/>
          <w:vertAlign w:val="superscript"/>
          <w:lang w:val="en-US"/>
        </w:rPr>
        <w:t>1</w:t>
      </w:r>
      <w:r w:rsidRPr="00194252">
        <w:rPr>
          <w:rFonts w:ascii="Times New Roman" w:eastAsia="Calibri" w:hAnsi="Times New Roman" w:cs="Times New Roman"/>
          <w:i/>
          <w:sz w:val="20"/>
          <w:szCs w:val="20"/>
          <w:lang w:val="en-US"/>
        </w:rPr>
        <w:t>Department of Chemistry, Faculty of Sciences, Selcuk University,</w:t>
      </w:r>
      <w:r w:rsidRPr="00194252">
        <w:rPr>
          <w:rFonts w:ascii="Times New Roman" w:eastAsia="Calibri" w:hAnsi="Times New Roman" w:cs="Times New Roman"/>
          <w:lang w:val="en-US"/>
        </w:rPr>
        <w:t xml:space="preserve"> </w:t>
      </w:r>
      <w:r w:rsidRPr="002E4AA9">
        <w:rPr>
          <w:rFonts w:ascii="Times New Roman" w:eastAsia="Calibri" w:hAnsi="Times New Roman" w:cs="Times New Roman"/>
          <w:lang w:val="en-US"/>
        </w:rPr>
        <w:t>42075</w:t>
      </w:r>
      <w:r>
        <w:rPr>
          <w:rFonts w:ascii="Times New Roman" w:eastAsia="Calibri" w:hAnsi="Times New Roman" w:cs="Times New Roman"/>
          <w:lang w:val="en-US"/>
        </w:rPr>
        <w:t>,</w:t>
      </w:r>
      <w:r w:rsidRPr="00194252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Konya, Turkey</w:t>
      </w:r>
    </w:p>
    <w:p w:rsidR="00F96403" w:rsidRDefault="00F96403" w:rsidP="00F9640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194252">
        <w:rPr>
          <w:rFonts w:ascii="Times New Roman" w:eastAsia="Calibri" w:hAnsi="Times New Roman" w:cs="Times New Roman"/>
          <w:i/>
          <w:sz w:val="20"/>
          <w:szCs w:val="20"/>
          <w:vertAlign w:val="superscript"/>
          <w:lang w:val="en-US"/>
        </w:rPr>
        <w:t xml:space="preserve">2 </w:t>
      </w:r>
      <w:proofErr w:type="gramStart"/>
      <w:r w:rsidRPr="00194252">
        <w:rPr>
          <w:rFonts w:ascii="Times New Roman" w:eastAsia="Calibri" w:hAnsi="Times New Roman" w:cs="Times New Roman"/>
          <w:i/>
          <w:sz w:val="20"/>
          <w:szCs w:val="20"/>
          <w:lang w:val="en-US"/>
        </w:rPr>
        <w:t>Department</w:t>
      </w:r>
      <w:proofErr w:type="gramEnd"/>
      <w:r w:rsidRPr="00194252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of Chemistry, Faculty of Pharmacy, </w:t>
      </w:r>
      <w:proofErr w:type="spellStart"/>
      <w:r w:rsidRPr="00194252">
        <w:rPr>
          <w:rFonts w:ascii="Times New Roman" w:eastAsia="Calibri" w:hAnsi="Times New Roman" w:cs="Times New Roman"/>
          <w:i/>
          <w:sz w:val="20"/>
          <w:szCs w:val="20"/>
          <w:lang w:val="en-US"/>
        </w:rPr>
        <w:t>Tikrit</w:t>
      </w:r>
      <w:proofErr w:type="spellEnd"/>
      <w:r w:rsidRPr="00194252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University, </w:t>
      </w:r>
      <w:proofErr w:type="spellStart"/>
      <w:r w:rsidRPr="00194252">
        <w:rPr>
          <w:rFonts w:ascii="Times New Roman" w:eastAsia="Calibri" w:hAnsi="Times New Roman" w:cs="Times New Roman"/>
          <w:i/>
          <w:sz w:val="20"/>
          <w:szCs w:val="20"/>
          <w:lang w:val="en-US"/>
        </w:rPr>
        <w:t>Salahaddin</w:t>
      </w:r>
      <w:proofErr w:type="spellEnd"/>
      <w:r w:rsidRPr="00194252">
        <w:rPr>
          <w:rFonts w:ascii="Times New Roman" w:eastAsia="Calibri" w:hAnsi="Times New Roman" w:cs="Times New Roman"/>
          <w:i/>
          <w:sz w:val="20"/>
          <w:szCs w:val="20"/>
          <w:lang w:val="en-US"/>
        </w:rPr>
        <w:t>, Iraq</w:t>
      </w:r>
    </w:p>
    <w:p w:rsidR="005E121E" w:rsidRPr="005E121E" w:rsidRDefault="005E121E" w:rsidP="00F9640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 xml:space="preserve">3 </w:t>
      </w:r>
      <w:proofErr w:type="gramStart"/>
      <w:r w:rsidRPr="005E121E">
        <w:rPr>
          <w:rFonts w:ascii="Times New Roman" w:eastAsia="Calibri" w:hAnsi="Times New Roman" w:cs="Times New Roman"/>
          <w:sz w:val="20"/>
          <w:szCs w:val="20"/>
          <w:lang w:val="en-US"/>
        </w:rPr>
        <w:t>Department</w:t>
      </w:r>
      <w:proofErr w:type="gramEnd"/>
      <w:r w:rsidRPr="005E121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of Biochemistry, Faculty of Pharmacy, Selcuk University, Konya, Turkey</w:t>
      </w:r>
    </w:p>
    <w:p w:rsidR="00186FC9" w:rsidRPr="00E97EDF" w:rsidRDefault="00BB6FEB" w:rsidP="00BC032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hyperlink r:id="rId6" w:history="1">
        <w:r w:rsidR="00186FC9" w:rsidRPr="00E97EDF">
          <w:rPr>
            <w:rStyle w:val="Kpr"/>
            <w:rFonts w:ascii="Times New Roman" w:hAnsi="Times New Roman" w:cs="Times New Roman"/>
            <w:i/>
            <w:sz w:val="20"/>
            <w:szCs w:val="20"/>
            <w:u w:val="none"/>
          </w:rPr>
          <w:t>ali_hussein2012@yahoo.com</w:t>
        </w:r>
      </w:hyperlink>
    </w:p>
    <w:p w:rsidR="00540603" w:rsidRDefault="00540603" w:rsidP="00133E69">
      <w:pPr>
        <w:spacing w:after="0" w:line="360" w:lineRule="auto"/>
        <w:jc w:val="both"/>
        <w:rPr>
          <w:rFonts w:ascii="Times New Roman" w:hAnsi="Times New Roman" w:cs="Times New Roman"/>
          <w:color w:val="215868" w:themeColor="accent5" w:themeShade="80"/>
        </w:rPr>
      </w:pPr>
    </w:p>
    <w:p w:rsidR="005E121E" w:rsidRDefault="00BC4700" w:rsidP="005E121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BC4700">
        <w:rPr>
          <w:rFonts w:ascii="Times New Roman" w:eastAsia="Calibri" w:hAnsi="Times New Roman" w:cs="Times New Roman"/>
          <w:sz w:val="20"/>
          <w:szCs w:val="20"/>
        </w:rPr>
        <w:t>In</w:t>
      </w:r>
      <w:proofErr w:type="spellEnd"/>
      <w:r w:rsidRPr="00BC4700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BC4700">
        <w:rPr>
          <w:rFonts w:ascii="Times New Roman" w:eastAsia="Calibri" w:hAnsi="Times New Roman" w:cs="Times New Roman"/>
          <w:sz w:val="20"/>
          <w:szCs w:val="20"/>
        </w:rPr>
        <w:t>this</w:t>
      </w:r>
      <w:proofErr w:type="spellEnd"/>
      <w:r w:rsidRPr="00BC4700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BC4700">
        <w:rPr>
          <w:rFonts w:ascii="Times New Roman" w:eastAsia="Calibri" w:hAnsi="Times New Roman" w:cs="Times New Roman"/>
          <w:sz w:val="20"/>
          <w:szCs w:val="20"/>
        </w:rPr>
        <w:t>study</w:t>
      </w:r>
      <w:proofErr w:type="spellEnd"/>
      <w:r w:rsidRPr="00BC4700">
        <w:rPr>
          <w:rFonts w:ascii="Times New Roman" w:eastAsia="Calibri" w:hAnsi="Times New Roman" w:cs="Times New Roman"/>
          <w:sz w:val="20"/>
          <w:szCs w:val="20"/>
        </w:rPr>
        <w:t>,</w:t>
      </w:r>
      <w:r w:rsidRPr="009D23B1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5E121E">
        <w:rPr>
          <w:rFonts w:ascii="Times New Roman" w:eastAsia="Calibri" w:hAnsi="Times New Roman" w:cs="Times New Roman"/>
          <w:sz w:val="20"/>
          <w:szCs w:val="20"/>
        </w:rPr>
        <w:t>phe</w:t>
      </w:r>
      <w:r w:rsidR="005E121E" w:rsidRPr="00B8777D">
        <w:rPr>
          <w:rFonts w:ascii="Times New Roman" w:eastAsia="Calibri" w:hAnsi="Times New Roman" w:cs="Times New Roman"/>
          <w:sz w:val="20"/>
          <w:szCs w:val="20"/>
        </w:rPr>
        <w:t>nntherolin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>
        <w:rPr>
          <w:rFonts w:ascii="Times New Roman" w:eastAsia="Calibri" w:hAnsi="Times New Roman" w:cs="Times New Roman"/>
          <w:sz w:val="20"/>
          <w:szCs w:val="20"/>
        </w:rPr>
        <w:t>d</w:t>
      </w:r>
      <w:r w:rsidR="005E121E" w:rsidRPr="00B8777D">
        <w:rPr>
          <w:rFonts w:ascii="Times New Roman" w:eastAsia="Calibri" w:hAnsi="Times New Roman" w:cs="Times New Roman"/>
          <w:sz w:val="20"/>
          <w:szCs w:val="20"/>
        </w:rPr>
        <w:t>ion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and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its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derivatives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have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been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used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in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chemical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reactions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for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a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long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time.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Synthesis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of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imidazole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compounds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containing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piperidil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group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that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will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be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formed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as a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result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of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reaction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of a 1,10-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phenanthrolene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-5,6-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dion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reaction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in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this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letter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and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manufacture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these with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various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mineral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complexes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.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In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addition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links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that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have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been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assembled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along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with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nanoparticles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to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be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used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as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column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packing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materials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have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been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added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to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hardness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of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affinity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metal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chromatography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(IMAC)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commonly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used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in protein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purification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.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Uses</w:t>
      </w:r>
      <w:proofErr w:type="spellEnd"/>
      <w:r w:rsidR="005E121E" w:rsidRPr="00B8777D">
        <w:rPr>
          <w:rFonts w:ascii="Times New Roman" w:eastAsia="Calibri" w:hAnsi="Times New Roman" w:cs="Times New Roman"/>
          <w:sz w:val="20"/>
          <w:szCs w:val="20"/>
        </w:rPr>
        <w:t xml:space="preserve"> of </w:t>
      </w:r>
      <w:proofErr w:type="spellStart"/>
      <w:r w:rsidR="005E121E" w:rsidRPr="00B8777D">
        <w:rPr>
          <w:rFonts w:ascii="Times New Roman" w:eastAsia="Calibri" w:hAnsi="Times New Roman" w:cs="Times New Roman"/>
          <w:sz w:val="20"/>
          <w:szCs w:val="20"/>
        </w:rPr>
        <w:t>biotechnology</w:t>
      </w:r>
      <w:proofErr w:type="spellEnd"/>
      <w:r w:rsidR="005E121E">
        <w:rPr>
          <w:rFonts w:ascii="Times New Roman" w:eastAsia="Calibri" w:hAnsi="Times New Roman" w:cs="Times New Roman"/>
          <w:sz w:val="20"/>
          <w:szCs w:val="20"/>
        </w:rPr>
        <w:t>.</w:t>
      </w:r>
    </w:p>
    <w:p w:rsidR="005E121E" w:rsidRDefault="005E121E" w:rsidP="005E121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</w:rPr>
      </w:pP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We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used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(3-(4-(1H-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imidazo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[4,5-f][1,10]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phenanthrolin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>-2-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yl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>)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phenoxy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>)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propyl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>) Fe</w:t>
      </w:r>
      <w:r w:rsidRPr="00BE2BD5">
        <w:rPr>
          <w:rFonts w:ascii="Times New Roman" w:eastAsia="Calibri" w:hAnsi="Times New Roman" w:cs="Times New Roman"/>
          <w:sz w:val="20"/>
          <w:szCs w:val="20"/>
          <w:vertAlign w:val="subscript"/>
        </w:rPr>
        <w:t>3</w:t>
      </w:r>
      <w:r w:rsidRPr="00087B3B">
        <w:rPr>
          <w:rFonts w:ascii="Times New Roman" w:eastAsia="Calibri" w:hAnsi="Times New Roman" w:cs="Times New Roman"/>
          <w:sz w:val="20"/>
          <w:szCs w:val="20"/>
        </w:rPr>
        <w:t>O</w:t>
      </w:r>
      <w:r w:rsidRPr="00BE2BD5">
        <w:rPr>
          <w:rFonts w:ascii="Times New Roman" w:eastAsia="Calibri" w:hAnsi="Times New Roman" w:cs="Times New Roman"/>
          <w:sz w:val="20"/>
          <w:szCs w:val="20"/>
          <w:vertAlign w:val="subscript"/>
        </w:rPr>
        <w:t>4</w:t>
      </w:r>
      <w:r w:rsidRPr="00087B3B">
        <w:rPr>
          <w:rFonts w:ascii="Times New Roman" w:eastAsia="Calibri" w:hAnsi="Times New Roman" w:cs="Times New Roman"/>
          <w:sz w:val="20"/>
          <w:szCs w:val="20"/>
        </w:rPr>
        <w:t>dimethoxysilanol</w:t>
      </w:r>
      <w:proofErr w:type="gramStart"/>
      <w:r w:rsidRPr="00087B3B">
        <w:rPr>
          <w:rFonts w:ascii="Times New Roman" w:eastAsia="Calibri" w:hAnsi="Times New Roman" w:cs="Times New Roman"/>
          <w:sz w:val="20"/>
          <w:szCs w:val="20"/>
        </w:rPr>
        <w:t>)</w:t>
      </w:r>
      <w:proofErr w:type="gramEnd"/>
      <w:r w:rsidRPr="00087B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87B3B">
        <w:rPr>
          <w:rFonts w:ascii="Times New Roman" w:hAnsi="Times New Roman" w:cs="Times New Roman"/>
          <w:sz w:val="20"/>
          <w:szCs w:val="20"/>
        </w:rPr>
        <w:t>Cobalt</w:t>
      </w:r>
      <w:proofErr w:type="spellEnd"/>
      <w:r w:rsidRPr="00087B3B">
        <w:rPr>
          <w:rFonts w:ascii="Times New Roman" w:hAnsi="Times New Roman" w:cs="Times New Roman"/>
          <w:sz w:val="20"/>
          <w:szCs w:val="20"/>
        </w:rPr>
        <w:t xml:space="preserve">(II) </w:t>
      </w:r>
      <w:proofErr w:type="spellStart"/>
      <w:r w:rsidRPr="00087B3B">
        <w:rPr>
          <w:rFonts w:ascii="Times New Roman" w:hAnsi="Times New Roman" w:cs="Times New Roman"/>
          <w:sz w:val="20"/>
          <w:szCs w:val="20"/>
        </w:rPr>
        <w:t>nitrate</w:t>
      </w:r>
      <w:proofErr w:type="spellEnd"/>
      <w:r w:rsidRPr="00087B3B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087B3B">
        <w:rPr>
          <w:rFonts w:ascii="Times New Roman" w:hAnsi="Times New Roman"/>
          <w:bCs/>
          <w:sz w:val="20"/>
          <w:szCs w:val="20"/>
        </w:rPr>
        <w:t>ions</w:t>
      </w:r>
      <w:proofErr w:type="spellEnd"/>
      <w:r w:rsidRPr="00087B3B">
        <w:rPr>
          <w:rFonts w:ascii="Times New Roman" w:hAnsi="Times New Roman" w:cs="Times New Roman"/>
          <w:sz w:val="20"/>
          <w:szCs w:val="20"/>
        </w:rPr>
        <w:t>.</w:t>
      </w:r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obtained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nanoparticle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cont</w:t>
      </w:r>
      <w:r>
        <w:rPr>
          <w:rFonts w:ascii="Times New Roman" w:eastAsia="Calibri" w:hAnsi="Times New Roman" w:cs="Times New Roman"/>
          <w:sz w:val="20"/>
          <w:szCs w:val="20"/>
        </w:rPr>
        <w:t>aining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ligand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-metal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complex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T</w:t>
      </w:r>
      <w:r w:rsidRPr="00087B3B">
        <w:rPr>
          <w:rFonts w:ascii="Times New Roman" w:eastAsia="Calibri" w:hAnsi="Times New Roman" w:cs="Times New Roman"/>
          <w:sz w:val="20"/>
          <w:szCs w:val="20"/>
        </w:rPr>
        <w:t>hen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interacted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with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proteins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such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as hemoglobin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for</w:t>
      </w:r>
      <w:proofErr w:type="spellEnd"/>
      <w:r w:rsidRPr="00087B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087B3B">
        <w:rPr>
          <w:rFonts w:ascii="Times New Roman" w:eastAsia="Calibri" w:hAnsi="Times New Roman" w:cs="Times New Roman"/>
          <w:sz w:val="20"/>
          <w:szCs w:val="20"/>
        </w:rPr>
        <w:t>immobilization</w:t>
      </w:r>
      <w:proofErr w:type="spellEnd"/>
      <w:r w:rsidRPr="00B8777D">
        <w:rPr>
          <w:rFonts w:ascii="Times New Roman" w:eastAsia="Calibri" w:hAnsi="Times New Roman" w:cs="Times New Roman"/>
        </w:rPr>
        <w:t xml:space="preserve"> </w:t>
      </w:r>
      <w:proofErr w:type="spellStart"/>
      <w:r w:rsidRPr="00B8777D">
        <w:rPr>
          <w:rFonts w:ascii="Times New Roman" w:eastAsia="Calibri" w:hAnsi="Times New Roman" w:cs="Times New Roman"/>
        </w:rPr>
        <w:t>and</w:t>
      </w:r>
      <w:proofErr w:type="spellEnd"/>
      <w:r w:rsidRPr="00B8777D">
        <w:rPr>
          <w:rFonts w:ascii="Times New Roman" w:eastAsia="Calibri" w:hAnsi="Times New Roman" w:cs="Times New Roman"/>
        </w:rPr>
        <w:t xml:space="preserve"> </w:t>
      </w:r>
      <w:proofErr w:type="spellStart"/>
      <w:r w:rsidRPr="00B8777D">
        <w:rPr>
          <w:rFonts w:ascii="Times New Roman" w:eastAsia="Calibri" w:hAnsi="Times New Roman" w:cs="Times New Roman"/>
        </w:rPr>
        <w:t>the</w:t>
      </w:r>
      <w:proofErr w:type="spellEnd"/>
      <w:r w:rsidRPr="00B8777D">
        <w:rPr>
          <w:rFonts w:ascii="Times New Roman" w:eastAsia="Calibri" w:hAnsi="Times New Roman" w:cs="Times New Roman"/>
        </w:rPr>
        <w:t xml:space="preserve"> </w:t>
      </w:r>
      <w:proofErr w:type="spellStart"/>
      <w:r w:rsidRPr="00B8777D">
        <w:rPr>
          <w:rFonts w:ascii="Times New Roman" w:eastAsia="Calibri" w:hAnsi="Times New Roman" w:cs="Times New Roman"/>
        </w:rPr>
        <w:t>binding</w:t>
      </w:r>
      <w:proofErr w:type="spellEnd"/>
      <w:r w:rsidRPr="00B8777D">
        <w:rPr>
          <w:rFonts w:ascii="Times New Roman" w:eastAsia="Calibri" w:hAnsi="Times New Roman" w:cs="Times New Roman"/>
        </w:rPr>
        <w:t xml:space="preserve"> </w:t>
      </w:r>
      <w:proofErr w:type="spellStart"/>
      <w:r w:rsidRPr="00B8777D">
        <w:rPr>
          <w:rFonts w:ascii="Times New Roman" w:eastAsia="Calibri" w:hAnsi="Times New Roman" w:cs="Times New Roman"/>
        </w:rPr>
        <w:t>quantities</w:t>
      </w:r>
      <w:proofErr w:type="spellEnd"/>
      <w:r w:rsidRPr="00B8777D">
        <w:rPr>
          <w:rFonts w:ascii="Times New Roman" w:eastAsia="Calibri" w:hAnsi="Times New Roman" w:cs="Times New Roman"/>
        </w:rPr>
        <w:t xml:space="preserve"> </w:t>
      </w:r>
      <w:proofErr w:type="spellStart"/>
      <w:r w:rsidRPr="00B8777D">
        <w:rPr>
          <w:rFonts w:ascii="Times New Roman" w:eastAsia="Calibri" w:hAnsi="Times New Roman" w:cs="Times New Roman"/>
        </w:rPr>
        <w:t>compared</w:t>
      </w:r>
      <w:proofErr w:type="spellEnd"/>
      <w:r w:rsidRPr="00B8777D">
        <w:rPr>
          <w:rFonts w:ascii="Times New Roman" w:eastAsia="Calibri" w:hAnsi="Times New Roman" w:cs="Times New Roman"/>
        </w:rPr>
        <w:t>.</w:t>
      </w:r>
    </w:p>
    <w:p w:rsidR="005E121E" w:rsidRPr="00133E69" w:rsidRDefault="005E121E" w:rsidP="005E121E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2A6DD1">
        <w:rPr>
          <w:rFonts w:ascii="Times New Roman" w:hAnsi="Times New Roman" w:cs="Times New Roman"/>
          <w:b/>
          <w:sz w:val="24"/>
          <w:szCs w:val="24"/>
        </w:rPr>
        <w:t>Akey</w:t>
      </w:r>
      <w:proofErr w:type="spellEnd"/>
      <w:r w:rsidRPr="002A6DD1">
        <w:rPr>
          <w:rFonts w:ascii="Times New Roman" w:hAnsi="Times New Roman" w:cs="Times New Roman"/>
          <w:b/>
          <w:sz w:val="24"/>
          <w:szCs w:val="24"/>
        </w:rPr>
        <w:t>:- (1,10-</w:t>
      </w:r>
      <w:proofErr w:type="spellStart"/>
      <w:r w:rsidRPr="002A6DD1">
        <w:rPr>
          <w:rFonts w:ascii="Times New Roman" w:hAnsi="Times New Roman" w:cs="Times New Roman"/>
          <w:b/>
          <w:sz w:val="24"/>
          <w:szCs w:val="24"/>
        </w:rPr>
        <w:t>phenanthroline</w:t>
      </w:r>
      <w:proofErr w:type="spellEnd"/>
      <w:r w:rsidRPr="002A6DD1">
        <w:rPr>
          <w:rFonts w:ascii="Times New Roman" w:hAnsi="Times New Roman" w:cs="Times New Roman"/>
          <w:b/>
          <w:sz w:val="24"/>
          <w:szCs w:val="24"/>
        </w:rPr>
        <w:t>-5,6-</w:t>
      </w:r>
      <w:proofErr w:type="spellStart"/>
      <w:r w:rsidRPr="002A6DD1">
        <w:rPr>
          <w:rFonts w:ascii="Times New Roman" w:hAnsi="Times New Roman" w:cs="Times New Roman"/>
          <w:b/>
          <w:sz w:val="24"/>
          <w:szCs w:val="24"/>
        </w:rPr>
        <w:t>dione</w:t>
      </w:r>
      <w:proofErr w:type="spellEnd"/>
      <w:r w:rsidRPr="002A6DD1">
        <w:rPr>
          <w:rFonts w:ascii="Times New Roman" w:hAnsi="Times New Roman" w:cs="Times New Roman"/>
          <w:b/>
          <w:sz w:val="24"/>
          <w:szCs w:val="24"/>
        </w:rPr>
        <w:t>, (SPION),</w:t>
      </w:r>
      <w:r w:rsidRPr="00237C8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237C8B">
        <w:rPr>
          <w:rFonts w:ascii="Times New Roman" w:eastAsia="Calibri" w:hAnsi="Times New Roman" w:cs="Times New Roman"/>
          <w:b/>
          <w:sz w:val="24"/>
          <w:szCs w:val="24"/>
        </w:rPr>
        <w:t>Hemoglobin</w:t>
      </w:r>
      <w:r w:rsidRPr="00237C8B">
        <w:rPr>
          <w:rFonts w:ascii="Times New Roman" w:hAnsi="Times New Roman" w:cs="Times New Roman"/>
          <w:b/>
          <w:sz w:val="24"/>
          <w:szCs w:val="24"/>
        </w:rPr>
        <w:t>)</w:t>
      </w:r>
    </w:p>
    <w:p w:rsidR="005E121E" w:rsidRPr="00E97EDF" w:rsidRDefault="005E121E" w:rsidP="005E121E">
      <w:pPr>
        <w:spacing w:after="0"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object w:dxaOrig="7331" w:dyaOrig="3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106.5pt" o:ole="">
            <v:imagedata r:id="rId7" o:title=""/>
          </v:shape>
          <o:OLEObject Type="Embed" ProgID="ChemDraw.Document.6.0" ShapeID="_x0000_i1025" DrawAspect="Content" ObjectID="_1587657702" r:id="rId8"/>
        </w:object>
      </w:r>
    </w:p>
    <w:p w:rsidR="005E121E" w:rsidRPr="00E97EDF" w:rsidRDefault="005E121E" w:rsidP="005E121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E121E" w:rsidRPr="00C77A2F" w:rsidRDefault="005E121E" w:rsidP="005E121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C77A2F">
        <w:rPr>
          <w:rFonts w:ascii="Times New Roman" w:hAnsi="Times New Roman" w:cs="Times New Roman"/>
          <w:b/>
          <w:color w:val="000000" w:themeColor="text1"/>
        </w:rPr>
        <w:t xml:space="preserve">[1] </w:t>
      </w:r>
      <w:r>
        <w:rPr>
          <w:rFonts w:ascii="Times New Roman" w:hAnsi="Times New Roman"/>
          <w:bdr w:val="none" w:sz="0" w:space="0" w:color="auto" w:frame="1"/>
          <w:lang w:val="en-GB"/>
        </w:rPr>
        <w:t>E</w:t>
      </w:r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sra 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maltas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, </w:t>
      </w:r>
      <w:r>
        <w:rPr>
          <w:rFonts w:ascii="Times New Roman" w:hAnsi="Times New Roman"/>
          <w:bdr w:val="none" w:sz="0" w:space="0" w:color="auto" w:frame="1"/>
          <w:lang w:val="en-GB"/>
        </w:rPr>
        <w:t>A</w:t>
      </w:r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hmed 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nuri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 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kursunlu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, 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gulsin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 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arslan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, 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mustafa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 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ozmen</w:t>
      </w:r>
      <w:proofErr w:type="spellEnd"/>
      <w:r w:rsidRPr="00C77A2F">
        <w:rPr>
          <w:rFonts w:ascii="Times New Roman" w:hAnsi="Times New Roman"/>
          <w:iCs/>
          <w:bdr w:val="none" w:sz="0" w:space="0" w:color="auto" w:frame="1"/>
          <w:lang w:val="en-GB"/>
        </w:rPr>
        <w:t xml:space="preserve"> applied surface science</w:t>
      </w:r>
      <w:r w:rsidRPr="00C77A2F">
        <w:rPr>
          <w:rStyle w:val="apple-converted-space"/>
          <w:rFonts w:ascii="Times New Roman" w:hAnsi="Times New Roman"/>
          <w:bdr w:val="none" w:sz="0" w:space="0" w:color="auto" w:frame="1"/>
          <w:lang w:val="en-GB"/>
        </w:rPr>
        <w:t> </w:t>
      </w:r>
      <w:r w:rsidRPr="00C77A2F">
        <w:rPr>
          <w:rFonts w:ascii="Times New Roman" w:hAnsi="Times New Roman"/>
          <w:bdr w:val="none" w:sz="0" w:space="0" w:color="auto" w:frame="1"/>
          <w:lang w:val="en-GB"/>
        </w:rPr>
        <w:t>349 (2015) ,</w:t>
      </w:r>
      <w:r w:rsidRPr="00C77A2F">
        <w:rPr>
          <w:rFonts w:ascii="Times New Roman" w:hAnsi="Times New Roman"/>
          <w:b/>
          <w:bCs/>
          <w:lang w:eastAsia="tr-TR"/>
        </w:rPr>
        <w:t xml:space="preserve"> </w:t>
      </w:r>
      <w:r w:rsidRPr="00C77A2F">
        <w:rPr>
          <w:rFonts w:ascii="Times New Roman" w:hAnsi="Times New Roman"/>
          <w:b/>
          <w:bCs/>
        </w:rPr>
        <w:t>́</w:t>
      </w:r>
      <w:r w:rsidRPr="00C77A2F">
        <w:rPr>
          <w:rFonts w:ascii="Times New Roman" w:hAnsi="Times New Roman"/>
          <w:kern w:val="36"/>
        </w:rPr>
        <w:t xml:space="preserve"> </w:t>
      </w:r>
      <w:proofErr w:type="spellStart"/>
      <w:r w:rsidRPr="00C77A2F">
        <w:rPr>
          <w:rFonts w:ascii="Times New Roman" w:hAnsi="Times New Roman"/>
          <w:b/>
          <w:bCs/>
          <w:lang w:eastAsia="tr-TR"/>
        </w:rPr>
        <w:t>́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 a new 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bodipy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>/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nanoparticle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>/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ni</w:t>
      </w:r>
      <w:proofErr w:type="spellEnd"/>
      <w:r w:rsidRPr="00C77A2F">
        <w:rPr>
          <w:rFonts w:ascii="Times New Roman" w:hAnsi="Times New Roman"/>
          <w:bdr w:val="none" w:sz="0" w:space="0" w:color="auto" w:frame="1"/>
          <w:lang w:val="en-GB"/>
        </w:rPr>
        <w:t xml:space="preserve"> affinity system for binding of </w:t>
      </w:r>
      <w:proofErr w:type="spellStart"/>
      <w:r w:rsidRPr="00C77A2F">
        <w:rPr>
          <w:rFonts w:ascii="Times New Roman" w:hAnsi="Times New Roman"/>
          <w:bdr w:val="none" w:sz="0" w:space="0" w:color="auto" w:frame="1"/>
          <w:lang w:val="en-GB"/>
        </w:rPr>
        <w:t>cytchrome</w:t>
      </w:r>
      <w:proofErr w:type="spellEnd"/>
      <w:r w:rsidRPr="00C77A2F">
        <w:rPr>
          <w:rStyle w:val="apple-converted-space"/>
          <w:rFonts w:ascii="Times New Roman" w:hAnsi="Times New Roman"/>
          <w:bdr w:val="none" w:sz="0" w:space="0" w:color="auto" w:frame="1"/>
          <w:lang w:val="en-GB"/>
        </w:rPr>
        <w:t> </w:t>
      </w:r>
      <w:r w:rsidRPr="00C77A2F">
        <w:rPr>
          <w:rFonts w:ascii="Times New Roman" w:hAnsi="Times New Roman"/>
          <w:b/>
          <w:lang w:eastAsia="tr-TR"/>
        </w:rPr>
        <w:t xml:space="preserve">̀̀ </w:t>
      </w:r>
      <w:proofErr w:type="spellStart"/>
      <w:r w:rsidRPr="00C77A2F">
        <w:rPr>
          <w:rFonts w:ascii="Times New Roman" w:hAnsi="Times New Roman"/>
          <w:b/>
          <w:lang w:eastAsia="tr-TR"/>
        </w:rPr>
        <w:t>̀̀</w:t>
      </w:r>
      <w:proofErr w:type="spellEnd"/>
      <w:r w:rsidRPr="00C77A2F">
        <w:rPr>
          <w:rFonts w:ascii="Times New Roman" w:hAnsi="Times New Roman"/>
          <w:iCs/>
          <w:bdr w:val="none" w:sz="0" w:space="0" w:color="auto" w:frame="1"/>
          <w:lang w:val="en-GB"/>
        </w:rPr>
        <w:t xml:space="preserve"> ,</w:t>
      </w:r>
      <w:r w:rsidRPr="00C77A2F">
        <w:rPr>
          <w:rFonts w:ascii="Times New Roman" w:hAnsi="Times New Roman"/>
          <w:bdr w:val="none" w:sz="0" w:space="0" w:color="auto" w:frame="1"/>
          <w:lang w:val="en-GB"/>
        </w:rPr>
        <w:t>811-816</w:t>
      </w:r>
    </w:p>
    <w:p w:rsidR="005E121E" w:rsidRPr="00C77A2F" w:rsidRDefault="005E121E" w:rsidP="005E12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77A2F">
        <w:rPr>
          <w:rFonts w:ascii="Times New Roman" w:hAnsi="Times New Roman" w:cs="Times New Roman"/>
          <w:b/>
          <w:color w:val="000000" w:themeColor="text1"/>
        </w:rPr>
        <w:t xml:space="preserve">[2] </w:t>
      </w:r>
      <w:proofErr w:type="spellStart"/>
      <w:r>
        <w:rPr>
          <w:rFonts w:ascii="Times New Roman" w:hAnsi="Times New Roman" w:cs="Times New Roman"/>
          <w:color w:val="000000" w:themeColor="text1"/>
        </w:rPr>
        <w:t>O</w:t>
      </w:r>
      <w:r w:rsidRPr="00C77A2F">
        <w:rPr>
          <w:rFonts w:ascii="Times New Roman" w:hAnsi="Times New Roman" w:cs="Times New Roman"/>
          <w:color w:val="000000" w:themeColor="text1"/>
        </w:rPr>
        <w:t>bali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 a.y</w:t>
      </w:r>
      <w:proofErr w:type="gramStart"/>
      <w:r w:rsidRPr="00C77A2F">
        <w:rPr>
          <w:rFonts w:ascii="Times New Roman" w:hAnsi="Times New Roman" w:cs="Times New Roman"/>
          <w:color w:val="000000" w:themeColor="text1"/>
        </w:rPr>
        <w:t>.,</w:t>
      </w:r>
      <w:proofErr w:type="gramEnd"/>
      <w:r w:rsidRPr="00C77A2F">
        <w:rPr>
          <w:rFonts w:ascii="Times New Roman" w:hAnsi="Times New Roman" w:cs="Times New Roman"/>
          <w:color w:val="000000" w:themeColor="text1"/>
        </w:rPr>
        <w:t>ucan h.ı., ‘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ruthenium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ıı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complexes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 of mono-,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di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-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tripodal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polypyridine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ligands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synthesis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characterization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spectroscopic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studies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, j.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fluoresc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, 2015, </w:t>
      </w:r>
      <w:proofErr w:type="spellStart"/>
      <w:r w:rsidRPr="00C77A2F">
        <w:rPr>
          <w:rFonts w:ascii="Times New Roman" w:hAnsi="Times New Roman" w:cs="Times New Roman"/>
          <w:color w:val="000000" w:themeColor="text1"/>
        </w:rPr>
        <w:t>doı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 10.1007/s10895-015-15500.</w:t>
      </w:r>
    </w:p>
    <w:p w:rsidR="004F0624" w:rsidRPr="005E121E" w:rsidRDefault="005E121E" w:rsidP="005E121E">
      <w:pPr>
        <w:tabs>
          <w:tab w:val="left" w:pos="9387"/>
        </w:tabs>
        <w:spacing w:line="360" w:lineRule="auto"/>
        <w:ind w:right="120"/>
        <w:jc w:val="both"/>
        <w:rPr>
          <w:rFonts w:ascii="Times New Roman" w:hAnsi="Times New Roman" w:cs="Times New Roman"/>
          <w:color w:val="000000" w:themeColor="text1"/>
        </w:rPr>
      </w:pPr>
      <w:r w:rsidRPr="00C77A2F">
        <w:rPr>
          <w:rFonts w:ascii="Times New Roman" w:hAnsi="Times New Roman" w:cs="Times New Roman"/>
          <w:b/>
          <w:color w:val="000000" w:themeColor="text1"/>
        </w:rPr>
        <w:t xml:space="preserve">[3] </w:t>
      </w:r>
      <w:proofErr w:type="spellStart"/>
      <w:r>
        <w:rPr>
          <w:rFonts w:ascii="Times New Roman" w:hAnsi="Times New Roman" w:cs="Times New Roman"/>
          <w:color w:val="000000" w:themeColor="text1"/>
          <w:w w:val="110"/>
        </w:rPr>
        <w:t>R</w:t>
      </w:r>
      <w:r w:rsidRPr="00C77A2F">
        <w:rPr>
          <w:rFonts w:ascii="Times New Roman" w:hAnsi="Times New Roman" w:cs="Times New Roman"/>
          <w:color w:val="000000" w:themeColor="text1"/>
          <w:w w:val="110"/>
        </w:rPr>
        <w:t>ecent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31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advances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31"/>
          <w:w w:val="110"/>
        </w:rPr>
        <w:t xml:space="preserve"> </w:t>
      </w:r>
      <w:r w:rsidRPr="00C77A2F">
        <w:rPr>
          <w:rFonts w:ascii="Times New Roman" w:hAnsi="Times New Roman" w:cs="Times New Roman"/>
          <w:color w:val="000000" w:themeColor="text1"/>
          <w:w w:val="110"/>
        </w:rPr>
        <w:t>in</w:t>
      </w:r>
      <w:r w:rsidRPr="00C77A2F">
        <w:rPr>
          <w:rFonts w:ascii="Times New Roman" w:hAnsi="Times New Roman" w:cs="Times New Roman"/>
          <w:color w:val="000000" w:themeColor="text1"/>
          <w:spacing w:val="-31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superparamagnetic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31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iron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31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oxide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31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nanoparticles</w:t>
      </w:r>
      <w:proofErr w:type="spellEnd"/>
      <w:r w:rsidRPr="00C77A2F">
        <w:rPr>
          <w:rFonts w:ascii="Times New Roman" w:hAnsi="Times New Roman" w:cs="Times New Roman"/>
          <w:color w:val="000000" w:themeColor="text1"/>
          <w:position w:val="-25"/>
        </w:rPr>
        <w:t xml:space="preserve"> </w:t>
      </w:r>
      <w:r w:rsidRPr="00C77A2F">
        <w:rPr>
          <w:rFonts w:ascii="Times New Roman" w:hAnsi="Times New Roman" w:cs="Times New Roman"/>
          <w:color w:val="000000" w:themeColor="text1"/>
          <w:w w:val="110"/>
        </w:rPr>
        <w:t>(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spıons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0"/>
        </w:rPr>
        <w:t>)</w:t>
      </w:r>
      <w:r w:rsidRPr="00C77A2F">
        <w:rPr>
          <w:rFonts w:ascii="Times New Roman" w:hAnsi="Times New Roman" w:cs="Times New Roman"/>
          <w:color w:val="000000" w:themeColor="text1"/>
          <w:spacing w:val="-23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for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23"/>
          <w:w w:val="110"/>
        </w:rPr>
        <w:t xml:space="preserve"> </w:t>
      </w:r>
      <w:r w:rsidRPr="00C77A2F">
        <w:rPr>
          <w:rFonts w:ascii="Times New Roman" w:hAnsi="Times New Roman" w:cs="Times New Roman"/>
          <w:color w:val="000000" w:themeColor="text1"/>
          <w:w w:val="110"/>
        </w:rPr>
        <w:t>in</w:t>
      </w:r>
      <w:r w:rsidRPr="00C77A2F">
        <w:rPr>
          <w:rFonts w:ascii="Times New Roman" w:hAnsi="Times New Roman" w:cs="Times New Roman"/>
          <w:color w:val="000000" w:themeColor="text1"/>
          <w:spacing w:val="-15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vitro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15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and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23"/>
          <w:w w:val="110"/>
        </w:rPr>
        <w:t xml:space="preserve"> </w:t>
      </w:r>
      <w:r w:rsidRPr="00C77A2F">
        <w:rPr>
          <w:rFonts w:ascii="Times New Roman" w:hAnsi="Times New Roman" w:cs="Times New Roman"/>
          <w:color w:val="000000" w:themeColor="text1"/>
          <w:w w:val="110"/>
        </w:rPr>
        <w:t xml:space="preserve">in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vivo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15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cancer</w:t>
      </w:r>
      <w:proofErr w:type="spellEnd"/>
      <w:r w:rsidRPr="00C77A2F">
        <w:rPr>
          <w:rFonts w:ascii="Times New Roman" w:hAnsi="Times New Roman" w:cs="Times New Roman"/>
          <w:color w:val="000000" w:themeColor="text1"/>
          <w:spacing w:val="-23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0"/>
        </w:rPr>
        <w:t>nanotheranostics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0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05"/>
        </w:rPr>
        <w:t>ganeshlenin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05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05"/>
        </w:rPr>
        <w:t>kandasamy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05"/>
        </w:rPr>
        <w:t xml:space="preserve">,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05"/>
        </w:rPr>
        <w:t>dipak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05"/>
        </w:rPr>
        <w:t xml:space="preserve"> </w:t>
      </w:r>
      <w:proofErr w:type="spellStart"/>
      <w:proofErr w:type="gramStart"/>
      <w:r w:rsidRPr="00C77A2F">
        <w:rPr>
          <w:rFonts w:ascii="Times New Roman" w:hAnsi="Times New Roman" w:cs="Times New Roman"/>
          <w:color w:val="000000" w:themeColor="text1"/>
          <w:w w:val="105"/>
        </w:rPr>
        <w:t>maity</w:t>
      </w:r>
      <w:proofErr w:type="spellEnd"/>
      <w:r w:rsidRPr="00C77A2F">
        <w:rPr>
          <w:rFonts w:ascii="Times New Roman" w:hAnsi="Times New Roman" w:cs="Times New Roman"/>
          <w:color w:val="000000" w:themeColor="text1"/>
        </w:rPr>
        <w:t xml:space="preserve"> </w:t>
      </w:r>
      <w:r w:rsidRPr="00C77A2F">
        <w:rPr>
          <w:rFonts w:ascii="Times New Roman" w:hAnsi="Times New Roman" w:cs="Times New Roman"/>
          <w:color w:val="000000" w:themeColor="text1"/>
          <w:w w:val="115"/>
        </w:rPr>
        <w:t>,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nanomaterials</w:t>
      </w:r>
      <w:proofErr w:type="spellEnd"/>
      <w:proofErr w:type="gram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lab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.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department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 of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mechanical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engineering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,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shiv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nadar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university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,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uttar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pradesh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 xml:space="preserve"> 2014,  </w:t>
      </w:r>
      <w:proofErr w:type="spellStart"/>
      <w:r w:rsidRPr="00C77A2F">
        <w:rPr>
          <w:rFonts w:ascii="Times New Roman" w:hAnsi="Times New Roman" w:cs="Times New Roman"/>
          <w:color w:val="000000" w:themeColor="text1"/>
          <w:w w:val="115"/>
        </w:rPr>
        <w:t>ındia</w:t>
      </w:r>
      <w:proofErr w:type="spellEnd"/>
      <w:r w:rsidRPr="00C77A2F">
        <w:rPr>
          <w:rFonts w:ascii="Times New Roman" w:hAnsi="Times New Roman" w:cs="Times New Roman"/>
          <w:color w:val="000000" w:themeColor="text1"/>
          <w:w w:val="115"/>
        </w:rPr>
        <w:t>.</w:t>
      </w:r>
    </w:p>
    <w:sectPr w:rsidR="004F0624" w:rsidRPr="005E121E" w:rsidSect="005E121E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7379B"/>
    <w:multiLevelType w:val="hybridMultilevel"/>
    <w:tmpl w:val="FE68A6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263D6"/>
    <w:multiLevelType w:val="hybridMultilevel"/>
    <w:tmpl w:val="90FA6C82"/>
    <w:lvl w:ilvl="0" w:tplc="4C942BA4">
      <w:start w:val="1"/>
      <w:numFmt w:val="decimal"/>
      <w:lvlText w:val="%1-"/>
      <w:lvlJc w:val="left"/>
      <w:pPr>
        <w:ind w:left="494" w:hanging="360"/>
      </w:pPr>
      <w:rPr>
        <w:rFonts w:hint="default"/>
        <w:w w:val="110"/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2">
    <w:nsid w:val="77D1570D"/>
    <w:multiLevelType w:val="multilevel"/>
    <w:tmpl w:val="CFC66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6FC9"/>
    <w:rsid w:val="000E3293"/>
    <w:rsid w:val="000F748B"/>
    <w:rsid w:val="001044EE"/>
    <w:rsid w:val="00130732"/>
    <w:rsid w:val="00133E69"/>
    <w:rsid w:val="00186FC9"/>
    <w:rsid w:val="00222439"/>
    <w:rsid w:val="00266C54"/>
    <w:rsid w:val="002835E2"/>
    <w:rsid w:val="002E4AA9"/>
    <w:rsid w:val="003007F3"/>
    <w:rsid w:val="003060AE"/>
    <w:rsid w:val="00347D0D"/>
    <w:rsid w:val="00391AFF"/>
    <w:rsid w:val="00392B8B"/>
    <w:rsid w:val="003A0310"/>
    <w:rsid w:val="003E629E"/>
    <w:rsid w:val="003F03F1"/>
    <w:rsid w:val="0040148C"/>
    <w:rsid w:val="00420497"/>
    <w:rsid w:val="00451D42"/>
    <w:rsid w:val="00460E2E"/>
    <w:rsid w:val="004A1162"/>
    <w:rsid w:val="004F0624"/>
    <w:rsid w:val="00517ADC"/>
    <w:rsid w:val="00540603"/>
    <w:rsid w:val="00596CCF"/>
    <w:rsid w:val="005A2E54"/>
    <w:rsid w:val="005E121E"/>
    <w:rsid w:val="005F1A05"/>
    <w:rsid w:val="00607E69"/>
    <w:rsid w:val="006177E2"/>
    <w:rsid w:val="006F7FB8"/>
    <w:rsid w:val="007047D6"/>
    <w:rsid w:val="007270C8"/>
    <w:rsid w:val="007F7D29"/>
    <w:rsid w:val="00800424"/>
    <w:rsid w:val="0081496C"/>
    <w:rsid w:val="00821490"/>
    <w:rsid w:val="008257C2"/>
    <w:rsid w:val="00844C1D"/>
    <w:rsid w:val="00845C77"/>
    <w:rsid w:val="00886F6B"/>
    <w:rsid w:val="00925CB8"/>
    <w:rsid w:val="00926437"/>
    <w:rsid w:val="00937F2D"/>
    <w:rsid w:val="009731AC"/>
    <w:rsid w:val="009A4368"/>
    <w:rsid w:val="00A71FDE"/>
    <w:rsid w:val="00AC4EE7"/>
    <w:rsid w:val="00B17905"/>
    <w:rsid w:val="00B3059A"/>
    <w:rsid w:val="00BB6FEB"/>
    <w:rsid w:val="00BC0326"/>
    <w:rsid w:val="00BC4700"/>
    <w:rsid w:val="00BD4757"/>
    <w:rsid w:val="00C2030B"/>
    <w:rsid w:val="00CB7FDB"/>
    <w:rsid w:val="00CC7D5D"/>
    <w:rsid w:val="00CE5CE0"/>
    <w:rsid w:val="00D108CA"/>
    <w:rsid w:val="00DB50B9"/>
    <w:rsid w:val="00DE11D7"/>
    <w:rsid w:val="00E02A52"/>
    <w:rsid w:val="00E53C96"/>
    <w:rsid w:val="00E7052A"/>
    <w:rsid w:val="00E74659"/>
    <w:rsid w:val="00E95EDB"/>
    <w:rsid w:val="00E97EDF"/>
    <w:rsid w:val="00EA3DB3"/>
    <w:rsid w:val="00EA597D"/>
    <w:rsid w:val="00F12F4B"/>
    <w:rsid w:val="00F170DC"/>
    <w:rsid w:val="00F2349D"/>
    <w:rsid w:val="00F67ABC"/>
    <w:rsid w:val="00F91F35"/>
    <w:rsid w:val="00F96403"/>
    <w:rsid w:val="00FB4A76"/>
    <w:rsid w:val="00FD1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624"/>
  </w:style>
  <w:style w:type="paragraph" w:styleId="Balk3">
    <w:name w:val="heading 3"/>
    <w:basedOn w:val="Normal"/>
    <w:link w:val="Balk3Char"/>
    <w:uiPriority w:val="9"/>
    <w:qFormat/>
    <w:rsid w:val="00EA59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186FC9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937F2D"/>
    <w:pPr>
      <w:widowControl w:val="0"/>
      <w:spacing w:after="0" w:line="240" w:lineRule="auto"/>
    </w:pPr>
    <w:rPr>
      <w:rFonts w:ascii="Book Antiqua" w:eastAsia="Book Antiqua" w:hAnsi="Book Antiqua" w:cs="Book Antiqua"/>
      <w:sz w:val="16"/>
      <w:szCs w:val="16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37F2D"/>
    <w:rPr>
      <w:rFonts w:ascii="Book Antiqua" w:eastAsia="Book Antiqua" w:hAnsi="Book Antiqua" w:cs="Book Antiqua"/>
      <w:sz w:val="16"/>
      <w:szCs w:val="16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3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7F2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91F35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EA597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apple-converted-space">
    <w:name w:val="apple-converted-space"/>
    <w:basedOn w:val="VarsaylanParagrafYazTipi"/>
    <w:rsid w:val="005E1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6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i_hussein2012@yahoo.com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C4A67-0568-4082-A109-B70551665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Asuss</dc:creator>
  <cp:lastModifiedBy>Asuss</cp:lastModifiedBy>
  <cp:revision>36</cp:revision>
  <cp:lastPrinted>2017-05-26T11:36:00Z</cp:lastPrinted>
  <dcterms:created xsi:type="dcterms:W3CDTF">2017-05-23T10:55:00Z</dcterms:created>
  <dcterms:modified xsi:type="dcterms:W3CDTF">2018-05-12T16:15:00Z</dcterms:modified>
</cp:coreProperties>
</file>