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24" w:rsidRDefault="00C355A0" w:rsidP="00C355A0">
      <w:pPr>
        <w:jc w:val="center"/>
        <w:rPr>
          <w:b/>
          <w:bCs/>
          <w:lang w:val="en-US"/>
        </w:rPr>
      </w:pPr>
      <w:proofErr w:type="spellStart"/>
      <w:r>
        <w:rPr>
          <w:b/>
          <w:bCs/>
          <w:lang w:val="en-US"/>
        </w:rPr>
        <w:t>Nanooptics</w:t>
      </w:r>
      <w:proofErr w:type="spellEnd"/>
      <w:r>
        <w:rPr>
          <w:b/>
          <w:bCs/>
          <w:lang w:val="en-US"/>
        </w:rPr>
        <w:t xml:space="preserve"> and photonics </w:t>
      </w:r>
    </w:p>
    <w:p w:rsidR="00C355A0" w:rsidRDefault="00C355A0" w:rsidP="00EB4824">
      <w:pPr>
        <w:spacing w:after="240"/>
        <w:jc w:val="center"/>
        <w:rPr>
          <w:b/>
          <w:bCs/>
          <w:lang w:val="en-US"/>
        </w:rPr>
      </w:pPr>
    </w:p>
    <w:p w:rsidR="00EB4824" w:rsidRDefault="00DF0439" w:rsidP="00EB4824">
      <w:pPr>
        <w:spacing w:after="240"/>
        <w:jc w:val="center"/>
        <w:rPr>
          <w:b/>
          <w:bCs/>
          <w:lang w:val="en-US"/>
        </w:rPr>
      </w:pPr>
      <w:proofErr w:type="spellStart"/>
      <w:r w:rsidRPr="00DF0439">
        <w:rPr>
          <w:b/>
          <w:bCs/>
          <w:lang w:val="en-US"/>
        </w:rPr>
        <w:t>Exciton</w:t>
      </w:r>
      <w:proofErr w:type="spellEnd"/>
      <w:r w:rsidRPr="00DF0439">
        <w:rPr>
          <w:b/>
          <w:bCs/>
          <w:lang w:val="en-US"/>
        </w:rPr>
        <w:t xml:space="preserve"> and </w:t>
      </w:r>
      <w:proofErr w:type="spellStart"/>
      <w:r w:rsidRPr="00DF0439">
        <w:rPr>
          <w:b/>
          <w:bCs/>
          <w:lang w:val="en-US"/>
        </w:rPr>
        <w:t>biexciton</w:t>
      </w:r>
      <w:proofErr w:type="spellEnd"/>
      <w:r w:rsidRPr="00DF0439">
        <w:rPr>
          <w:b/>
          <w:bCs/>
          <w:lang w:val="en-US"/>
        </w:rPr>
        <w:t xml:space="preserve"> states in </w:t>
      </w:r>
      <w:proofErr w:type="spellStart"/>
      <w:r w:rsidRPr="00DF0439">
        <w:rPr>
          <w:b/>
          <w:bCs/>
          <w:lang w:val="en-US"/>
        </w:rPr>
        <w:t>nanosystems</w:t>
      </w:r>
      <w:proofErr w:type="spellEnd"/>
      <w:r w:rsidRPr="00DF0439">
        <w:rPr>
          <w:b/>
          <w:bCs/>
          <w:lang w:val="en-US"/>
        </w:rPr>
        <w:t xml:space="preserve"> from quantum dots</w:t>
      </w:r>
      <w:r>
        <w:rPr>
          <w:b/>
          <w:bCs/>
          <w:lang w:val="en-US"/>
        </w:rPr>
        <w:t xml:space="preserve"> </w:t>
      </w:r>
    </w:p>
    <w:p w:rsidR="00EB4824" w:rsidRPr="00F832A8" w:rsidRDefault="00DF0439" w:rsidP="00EB4824">
      <w:pPr>
        <w:spacing w:after="240"/>
        <w:jc w:val="center"/>
        <w:rPr>
          <w:b/>
          <w:bCs/>
          <w:lang w:val="en-US"/>
        </w:rPr>
      </w:pPr>
      <w:proofErr w:type="spellStart"/>
      <w:r>
        <w:rPr>
          <w:b/>
          <w:bCs/>
          <w:sz w:val="20"/>
          <w:u w:val="single"/>
          <w:lang w:val="en-US"/>
        </w:rPr>
        <w:t>Pokutnyi</w:t>
      </w:r>
      <w:proofErr w:type="spellEnd"/>
      <w:r>
        <w:rPr>
          <w:b/>
          <w:bCs/>
          <w:sz w:val="20"/>
          <w:u w:val="single"/>
          <w:lang w:val="en-US"/>
        </w:rPr>
        <w:t xml:space="preserve"> S.I.</w:t>
      </w:r>
      <w:r w:rsidR="00EB4824">
        <w:rPr>
          <w:b/>
          <w:bCs/>
          <w:position w:val="7"/>
          <w:sz w:val="20"/>
          <w:u w:val="single"/>
          <w:lang w:val="en-US"/>
        </w:rPr>
        <w:t>1</w:t>
      </w:r>
      <w:r w:rsidR="00EB4824">
        <w:rPr>
          <w:b/>
          <w:bCs/>
          <w:sz w:val="20"/>
          <w:lang w:val="uk-UA"/>
        </w:rPr>
        <w:t xml:space="preserve"> </w:t>
      </w:r>
    </w:p>
    <w:p w:rsidR="00EB4824" w:rsidRDefault="00EB4824" w:rsidP="00EB4824">
      <w:pPr>
        <w:rPr>
          <w:i/>
          <w:iCs/>
          <w:sz w:val="20"/>
          <w:szCs w:val="20"/>
          <w:lang w:val="en-US"/>
        </w:rPr>
      </w:pPr>
      <w:r>
        <w:rPr>
          <w:i/>
          <w:iCs/>
          <w:position w:val="6"/>
          <w:sz w:val="20"/>
          <w:szCs w:val="20"/>
          <w:lang w:val="en-US"/>
        </w:rPr>
        <w:t>1</w:t>
      </w:r>
      <w:r>
        <w:rPr>
          <w:i/>
          <w:iCs/>
          <w:sz w:val="20"/>
          <w:szCs w:val="20"/>
          <w:lang w:val="en-US"/>
        </w:rPr>
        <w:t xml:space="preserve"> T</w:t>
      </w:r>
      <w:r w:rsidR="00DF0439">
        <w:rPr>
          <w:i/>
          <w:iCs/>
          <w:sz w:val="20"/>
          <w:szCs w:val="20"/>
          <w:lang w:val="en-US"/>
        </w:rPr>
        <w:t xml:space="preserve">heoretical Physics </w:t>
      </w:r>
      <w:r>
        <w:rPr>
          <w:i/>
          <w:iCs/>
          <w:sz w:val="20"/>
          <w:szCs w:val="20"/>
          <w:lang w:val="en-US"/>
        </w:rPr>
        <w:t xml:space="preserve">Department, </w:t>
      </w:r>
      <w:proofErr w:type="spellStart"/>
      <w:r w:rsidR="00DF0439">
        <w:rPr>
          <w:i/>
          <w:iCs/>
          <w:sz w:val="20"/>
          <w:szCs w:val="20"/>
          <w:lang w:val="en-US"/>
        </w:rPr>
        <w:t>Chuiko</w:t>
      </w:r>
      <w:proofErr w:type="spellEnd"/>
      <w:r w:rsidR="00DF0439">
        <w:rPr>
          <w:i/>
          <w:iCs/>
          <w:sz w:val="20"/>
          <w:szCs w:val="20"/>
          <w:lang w:val="en-US"/>
        </w:rPr>
        <w:t xml:space="preserve"> </w:t>
      </w:r>
      <w:r>
        <w:rPr>
          <w:i/>
          <w:iCs/>
          <w:sz w:val="20"/>
          <w:szCs w:val="20"/>
          <w:lang w:val="en-US"/>
        </w:rPr>
        <w:t xml:space="preserve">Institute </w:t>
      </w:r>
      <w:proofErr w:type="gramStart"/>
      <w:r>
        <w:rPr>
          <w:i/>
          <w:iCs/>
          <w:sz w:val="20"/>
          <w:szCs w:val="20"/>
          <w:lang w:val="en-US"/>
        </w:rPr>
        <w:t xml:space="preserve">of </w:t>
      </w:r>
      <w:r w:rsidR="00DF0439">
        <w:rPr>
          <w:i/>
          <w:iCs/>
          <w:sz w:val="20"/>
          <w:szCs w:val="20"/>
          <w:lang w:val="en-US"/>
        </w:rPr>
        <w:t xml:space="preserve"> Surface</w:t>
      </w:r>
      <w:proofErr w:type="gramEnd"/>
      <w:r w:rsidR="00DF0439">
        <w:rPr>
          <w:i/>
          <w:iCs/>
          <w:sz w:val="20"/>
          <w:szCs w:val="20"/>
          <w:lang w:val="en-US"/>
        </w:rPr>
        <w:t xml:space="preserve"> Chemistry </w:t>
      </w:r>
      <w:r>
        <w:rPr>
          <w:i/>
          <w:iCs/>
          <w:sz w:val="20"/>
          <w:szCs w:val="20"/>
          <w:lang w:val="en-US"/>
        </w:rPr>
        <w:t xml:space="preserve">of the NAS of Ukraine. </w:t>
      </w:r>
      <w:proofErr w:type="gramStart"/>
      <w:r w:rsidR="00DF0439">
        <w:rPr>
          <w:i/>
          <w:iCs/>
          <w:sz w:val="20"/>
          <w:szCs w:val="20"/>
          <w:lang w:val="en-US"/>
        </w:rPr>
        <w:t xml:space="preserve">General </w:t>
      </w:r>
      <w:proofErr w:type="spellStart"/>
      <w:r w:rsidR="00DF0439">
        <w:rPr>
          <w:i/>
          <w:iCs/>
          <w:sz w:val="20"/>
          <w:szCs w:val="20"/>
          <w:lang w:val="en-US"/>
        </w:rPr>
        <w:t>Naumov</w:t>
      </w:r>
      <w:proofErr w:type="spellEnd"/>
      <w:r w:rsidR="000E287E">
        <w:rPr>
          <w:i/>
          <w:iCs/>
          <w:sz w:val="20"/>
          <w:szCs w:val="20"/>
          <w:lang w:val="en-US"/>
        </w:rPr>
        <w:t xml:space="preserve"> str., 17, </w:t>
      </w:r>
      <w:r>
        <w:rPr>
          <w:i/>
          <w:iCs/>
          <w:sz w:val="20"/>
          <w:szCs w:val="20"/>
          <w:lang w:val="en-US"/>
        </w:rPr>
        <w:t>Kyiv-03</w:t>
      </w:r>
      <w:r w:rsidR="000E287E">
        <w:rPr>
          <w:i/>
          <w:iCs/>
          <w:sz w:val="20"/>
          <w:szCs w:val="20"/>
          <w:lang w:val="en-US"/>
        </w:rPr>
        <w:t>164</w:t>
      </w:r>
      <w:r>
        <w:rPr>
          <w:i/>
          <w:iCs/>
          <w:sz w:val="20"/>
          <w:szCs w:val="20"/>
          <w:lang w:val="en-US"/>
        </w:rPr>
        <w:t>, Ukraine.</w:t>
      </w:r>
      <w:proofErr w:type="gramEnd"/>
      <w:r>
        <w:rPr>
          <w:i/>
          <w:iCs/>
          <w:sz w:val="20"/>
          <w:szCs w:val="20"/>
          <w:lang w:val="en-US"/>
        </w:rPr>
        <w:t xml:space="preserve"> </w:t>
      </w:r>
    </w:p>
    <w:p w:rsidR="00EB4824" w:rsidRDefault="00EB4824" w:rsidP="00EB4824">
      <w:pPr>
        <w:spacing w:after="120"/>
        <w:rPr>
          <w:i/>
          <w:iCs/>
          <w:sz w:val="20"/>
          <w:szCs w:val="20"/>
          <w:lang w:val="en-US"/>
        </w:rPr>
      </w:pPr>
      <w:r>
        <w:rPr>
          <w:i/>
          <w:iCs/>
          <w:sz w:val="20"/>
          <w:szCs w:val="20"/>
          <w:lang w:val="en-US"/>
        </w:rPr>
        <w:t xml:space="preserve">E-mail: </w:t>
      </w:r>
      <w:r w:rsidR="000E287E">
        <w:rPr>
          <w:i/>
          <w:iCs/>
          <w:sz w:val="20"/>
          <w:szCs w:val="20"/>
          <w:lang w:val="en-US"/>
        </w:rPr>
        <w:t>pokutnyi.serg@gmail.com</w:t>
      </w:r>
    </w:p>
    <w:p w:rsidR="00EB4824" w:rsidRDefault="00EB4824" w:rsidP="00EB4824">
      <w:pPr>
        <w:jc w:val="center"/>
        <w:rPr>
          <w:sz w:val="20"/>
          <w:szCs w:val="20"/>
          <w:lang w:val="en-US"/>
        </w:rPr>
      </w:pPr>
    </w:p>
    <w:p w:rsidR="00C83A98" w:rsidRDefault="00112E3C" w:rsidP="00112E3C">
      <w:pPr>
        <w:jc w:val="both"/>
        <w:rPr>
          <w:rFonts w:eastAsia="Calibri"/>
          <w:color w:val="000000" w:themeColor="text1"/>
          <w:sz w:val="20"/>
          <w:szCs w:val="20"/>
          <w:lang w:val="uk-UA"/>
        </w:rPr>
      </w:pPr>
      <w:r>
        <w:rPr>
          <w:rFonts w:eastAsia="Calibri"/>
          <w:sz w:val="20"/>
          <w:szCs w:val="20"/>
          <w:lang w:val="en-US"/>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Ge</w:t>
      </w:r>
      <w:proofErr w:type="spellEnd"/>
      <w:r w:rsidRPr="00112E3C">
        <w:rPr>
          <w:rFonts w:eastAsia="Calibri"/>
          <w:sz w:val="20"/>
          <w:szCs w:val="20"/>
          <w:lang w:val="uk-UA"/>
        </w:rPr>
        <w:t>/</w:t>
      </w:r>
      <w:proofErr w:type="spellStart"/>
      <w:r w:rsidRPr="00112E3C">
        <w:rPr>
          <w:rFonts w:eastAsia="Calibri"/>
          <w:sz w:val="20"/>
          <w:szCs w:val="20"/>
          <w:lang w:val="uk-UA"/>
        </w:rPr>
        <w:t>Si</w:t>
      </w:r>
      <w:proofErr w:type="spellEnd"/>
      <w:r w:rsidRPr="00112E3C">
        <w:rPr>
          <w:rFonts w:eastAsia="Calibri"/>
          <w:sz w:val="20"/>
          <w:szCs w:val="20"/>
          <w:lang w:val="uk-UA"/>
        </w:rPr>
        <w:t xml:space="preserve"> </w:t>
      </w:r>
      <w:proofErr w:type="spellStart"/>
      <w:r w:rsidRPr="00112E3C">
        <w:rPr>
          <w:rFonts w:eastAsia="Calibri"/>
          <w:sz w:val="20"/>
          <w:szCs w:val="20"/>
          <w:lang w:val="uk-UA"/>
        </w:rPr>
        <w:t>heterostructures</w:t>
      </w:r>
      <w:proofErr w:type="spellEnd"/>
      <w:r w:rsidRPr="00112E3C">
        <w:rPr>
          <w:rFonts w:eastAsia="Calibri"/>
          <w:sz w:val="20"/>
          <w:szCs w:val="20"/>
          <w:lang w:val="uk-UA"/>
        </w:rPr>
        <w:t xml:space="preserve"> </w:t>
      </w:r>
      <w:proofErr w:type="spellStart"/>
      <w:r w:rsidRPr="00112E3C">
        <w:rPr>
          <w:rFonts w:eastAsia="Calibri"/>
          <w:sz w:val="20"/>
          <w:szCs w:val="20"/>
          <w:lang w:val="uk-UA"/>
        </w:rPr>
        <w:t>promising</w:t>
      </w:r>
      <w:proofErr w:type="spellEnd"/>
      <w:r w:rsidRPr="00112E3C">
        <w:rPr>
          <w:rFonts w:eastAsia="Calibri"/>
          <w:sz w:val="20"/>
          <w:szCs w:val="20"/>
          <w:lang w:val="uk-UA"/>
        </w:rPr>
        <w:t xml:space="preserve"> </w:t>
      </w:r>
      <w:proofErr w:type="spellStart"/>
      <w:r w:rsidRPr="00112E3C">
        <w:rPr>
          <w:rFonts w:eastAsia="Calibri"/>
          <w:sz w:val="20"/>
          <w:szCs w:val="20"/>
          <w:lang w:val="uk-UA"/>
        </w:rPr>
        <w:t>to</w:t>
      </w:r>
      <w:proofErr w:type="spellEnd"/>
      <w:r w:rsidRPr="00112E3C">
        <w:rPr>
          <w:rFonts w:eastAsia="Calibri"/>
          <w:sz w:val="20"/>
          <w:szCs w:val="20"/>
          <w:lang w:val="uk-UA"/>
        </w:rPr>
        <w:t xml:space="preserve"> </w:t>
      </w:r>
      <w:proofErr w:type="spellStart"/>
      <w:r w:rsidRPr="00112E3C">
        <w:rPr>
          <w:rFonts w:eastAsia="Calibri"/>
          <w:sz w:val="20"/>
          <w:szCs w:val="20"/>
          <w:lang w:val="uk-UA"/>
        </w:rPr>
        <w:t>create</w:t>
      </w:r>
      <w:proofErr w:type="spellEnd"/>
      <w:r w:rsidRPr="00112E3C">
        <w:rPr>
          <w:rFonts w:eastAsia="Calibri"/>
          <w:sz w:val="20"/>
          <w:szCs w:val="20"/>
          <w:lang w:val="uk-UA"/>
        </w:rPr>
        <w:t xml:space="preserve"> </w:t>
      </w:r>
      <w:proofErr w:type="spellStart"/>
      <w:r w:rsidRPr="00112E3C">
        <w:rPr>
          <w:rFonts w:eastAsia="Calibri"/>
          <w:sz w:val="20"/>
          <w:szCs w:val="20"/>
          <w:lang w:val="uk-UA"/>
        </w:rPr>
        <w:t>new</w:t>
      </w:r>
      <w:proofErr w:type="spellEnd"/>
      <w:r w:rsidRPr="00112E3C">
        <w:rPr>
          <w:rFonts w:eastAsia="Calibri"/>
          <w:sz w:val="20"/>
          <w:szCs w:val="20"/>
          <w:lang w:val="uk-UA"/>
        </w:rPr>
        <w:t xml:space="preserve"> </w:t>
      </w:r>
      <w:proofErr w:type="spellStart"/>
      <w:r w:rsidRPr="00112E3C">
        <w:rPr>
          <w:rFonts w:eastAsia="Calibri"/>
          <w:sz w:val="20"/>
          <w:szCs w:val="20"/>
          <w:lang w:val="uk-UA"/>
        </w:rPr>
        <w:t>elements</w:t>
      </w:r>
      <w:proofErr w:type="spellEnd"/>
      <w:r w:rsidRPr="00112E3C">
        <w:rPr>
          <w:rFonts w:eastAsia="Calibri"/>
          <w:sz w:val="20"/>
          <w:szCs w:val="20"/>
          <w:lang w:val="uk-UA"/>
        </w:rPr>
        <w:t xml:space="preserve"> </w:t>
      </w:r>
      <w:proofErr w:type="spellStart"/>
      <w:r w:rsidRPr="00112E3C">
        <w:rPr>
          <w:rFonts w:eastAsia="Calibri"/>
          <w:sz w:val="20"/>
          <w:szCs w:val="20"/>
          <w:lang w:val="uk-UA"/>
        </w:rPr>
        <w:t>silicon</w:t>
      </w:r>
      <w:proofErr w:type="spellEnd"/>
      <w:r w:rsidRPr="00112E3C">
        <w:rPr>
          <w:rFonts w:eastAsia="Calibri"/>
          <w:sz w:val="20"/>
          <w:szCs w:val="20"/>
          <w:lang w:val="uk-UA"/>
        </w:rPr>
        <w:t xml:space="preserve"> </w:t>
      </w:r>
      <w:proofErr w:type="spellStart"/>
      <w:r w:rsidRPr="00112E3C">
        <w:rPr>
          <w:rFonts w:eastAsia="Calibri"/>
          <w:sz w:val="20"/>
          <w:szCs w:val="20"/>
          <w:lang w:val="uk-UA"/>
        </w:rPr>
        <w:t>infrared</w:t>
      </w:r>
      <w:proofErr w:type="spellEnd"/>
      <w:r w:rsidRPr="00112E3C">
        <w:rPr>
          <w:rFonts w:eastAsia="Calibri"/>
          <w:sz w:val="20"/>
          <w:szCs w:val="20"/>
          <w:lang w:val="uk-UA"/>
        </w:rPr>
        <w:t xml:space="preserve"> </w:t>
      </w:r>
      <w:proofErr w:type="spellStart"/>
      <w:r w:rsidRPr="00112E3C">
        <w:rPr>
          <w:rFonts w:eastAsia="Calibri"/>
          <w:sz w:val="20"/>
          <w:szCs w:val="20"/>
          <w:lang w:val="uk-UA"/>
        </w:rPr>
        <w:t>optoelectronics</w:t>
      </w:r>
      <w:proofErr w:type="spellEnd"/>
      <w:r w:rsidRPr="00112E3C">
        <w:rPr>
          <w:rFonts w:eastAsia="Calibri"/>
          <w:sz w:val="20"/>
          <w:szCs w:val="20"/>
          <w:lang w:val="uk-UA"/>
        </w:rPr>
        <w:t xml:space="preserve"> </w:t>
      </w:r>
      <w:proofErr w:type="spellStart"/>
      <w:r w:rsidRPr="00112E3C">
        <w:rPr>
          <w:rFonts w:eastAsia="Calibri"/>
          <w:sz w:val="20"/>
          <w:szCs w:val="20"/>
          <w:lang w:val="uk-UA"/>
        </w:rPr>
        <w:t>are</w:t>
      </w:r>
      <w:proofErr w:type="spellEnd"/>
      <w:r w:rsidRPr="00112E3C">
        <w:rPr>
          <w:rFonts w:eastAsia="Calibri"/>
          <w:sz w:val="20"/>
          <w:szCs w:val="20"/>
          <w:lang w:val="uk-UA"/>
        </w:rPr>
        <w:t xml:space="preserve"> self-</w:t>
      </w:r>
      <w:proofErr w:type="spellStart"/>
      <w:r w:rsidRPr="00112E3C">
        <w:rPr>
          <w:rFonts w:eastAsia="Calibri"/>
          <w:sz w:val="20"/>
          <w:szCs w:val="20"/>
          <w:lang w:val="uk-UA"/>
        </w:rPr>
        <w:t>assembled</w:t>
      </w:r>
      <w:proofErr w:type="spellEnd"/>
      <w:r w:rsidRPr="00112E3C">
        <w:rPr>
          <w:rFonts w:eastAsia="Calibri"/>
          <w:sz w:val="20"/>
          <w:szCs w:val="20"/>
          <w:lang w:val="uk-UA"/>
        </w:rPr>
        <w:t xml:space="preserve"> </w:t>
      </w:r>
      <w:proofErr w:type="spellStart"/>
      <w:r w:rsidRPr="00112E3C">
        <w:rPr>
          <w:rFonts w:eastAsia="Calibri"/>
          <w:sz w:val="20"/>
          <w:szCs w:val="20"/>
          <w:lang w:val="uk-UA"/>
        </w:rPr>
        <w:t>structures</w:t>
      </w:r>
      <w:proofErr w:type="spellEnd"/>
      <w:r w:rsidRPr="00112E3C">
        <w:rPr>
          <w:rFonts w:eastAsia="Calibri"/>
          <w:sz w:val="20"/>
          <w:szCs w:val="20"/>
          <w:lang w:val="uk-UA"/>
        </w:rPr>
        <w:t xml:space="preserve"> </w:t>
      </w:r>
      <w:proofErr w:type="spellStart"/>
      <w:r w:rsidRPr="00112E3C">
        <w:rPr>
          <w:rFonts w:eastAsia="Calibri"/>
          <w:sz w:val="20"/>
          <w:szCs w:val="20"/>
          <w:lang w:val="uk-UA"/>
        </w:rPr>
        <w:t>with</w:t>
      </w:r>
      <w:proofErr w:type="spellEnd"/>
      <w:r w:rsidRPr="00112E3C">
        <w:rPr>
          <w:rFonts w:eastAsia="Calibri"/>
          <w:sz w:val="20"/>
          <w:szCs w:val="20"/>
          <w:lang w:val="uk-UA"/>
        </w:rPr>
        <w:t xml:space="preserve"> </w:t>
      </w:r>
      <w:proofErr w:type="spellStart"/>
      <w:r w:rsidRPr="00112E3C">
        <w:rPr>
          <w:rFonts w:eastAsia="Calibri"/>
          <w:sz w:val="20"/>
          <w:szCs w:val="20"/>
          <w:lang w:val="uk-UA"/>
        </w:rPr>
        <w:t>Ge</w:t>
      </w:r>
      <w:proofErr w:type="spellEnd"/>
      <w:r w:rsidRPr="00112E3C">
        <w:rPr>
          <w:rFonts w:eastAsia="Calibri"/>
          <w:sz w:val="20"/>
          <w:szCs w:val="20"/>
          <w:lang w:val="uk-UA"/>
        </w:rPr>
        <w:t>/</w:t>
      </w:r>
      <w:proofErr w:type="spellStart"/>
      <w:r w:rsidRPr="00112E3C">
        <w:rPr>
          <w:rFonts w:eastAsia="Calibri"/>
          <w:sz w:val="20"/>
          <w:szCs w:val="20"/>
          <w:lang w:val="uk-UA"/>
        </w:rPr>
        <w:t>Si</w:t>
      </w:r>
      <w:proofErr w:type="spellEnd"/>
      <w:r w:rsidRPr="00112E3C">
        <w:rPr>
          <w:rFonts w:eastAsia="Calibri"/>
          <w:sz w:val="20"/>
          <w:szCs w:val="20"/>
          <w:lang w:val="uk-UA"/>
        </w:rPr>
        <w:t xml:space="preserve"> </w:t>
      </w:r>
      <w:proofErr w:type="spellStart"/>
      <w:r w:rsidRPr="00112E3C">
        <w:rPr>
          <w:rFonts w:eastAsia="Calibri"/>
          <w:sz w:val="20"/>
          <w:szCs w:val="20"/>
          <w:lang w:val="uk-UA"/>
        </w:rPr>
        <w:t>nanoislands</w:t>
      </w:r>
      <w:proofErr w:type="spellEnd"/>
      <w:r w:rsidRPr="00112E3C">
        <w:rPr>
          <w:rFonts w:eastAsia="Calibri"/>
          <w:sz w:val="20"/>
          <w:szCs w:val="20"/>
          <w:lang w:val="en-US"/>
        </w:rPr>
        <w:t>.</w:t>
      </w:r>
      <w:r w:rsidRPr="00112E3C">
        <w:rPr>
          <w:rFonts w:eastAsia="Calibri"/>
          <w:sz w:val="20"/>
          <w:szCs w:val="20"/>
          <w:lang w:val="uk-UA"/>
        </w:rPr>
        <w:t xml:space="preserve"> </w:t>
      </w:r>
      <w:proofErr w:type="spellStart"/>
      <w:r w:rsidRPr="00112E3C">
        <w:rPr>
          <w:rFonts w:eastAsia="Calibri"/>
          <w:sz w:val="20"/>
          <w:szCs w:val="20"/>
          <w:lang w:val="uk-UA"/>
        </w:rPr>
        <w:t>Ge</w:t>
      </w:r>
      <w:proofErr w:type="spellEnd"/>
      <w:r w:rsidRPr="00112E3C">
        <w:rPr>
          <w:rFonts w:eastAsia="Calibri"/>
          <w:sz w:val="20"/>
          <w:szCs w:val="20"/>
          <w:lang w:val="uk-UA"/>
        </w:rPr>
        <w:t>/</w:t>
      </w:r>
      <w:proofErr w:type="spellStart"/>
      <w:r w:rsidRPr="00112E3C">
        <w:rPr>
          <w:rFonts w:eastAsia="Calibri"/>
          <w:sz w:val="20"/>
          <w:szCs w:val="20"/>
          <w:lang w:val="uk-UA"/>
        </w:rPr>
        <w:t>Si</w:t>
      </w:r>
      <w:proofErr w:type="spellEnd"/>
      <w:r w:rsidRPr="00112E3C">
        <w:rPr>
          <w:rFonts w:eastAsia="Calibri"/>
          <w:sz w:val="20"/>
          <w:szCs w:val="20"/>
          <w:lang w:val="uk-UA"/>
        </w:rPr>
        <w:t xml:space="preserve"> </w:t>
      </w:r>
      <w:proofErr w:type="spellStart"/>
      <w:r w:rsidRPr="00112E3C">
        <w:rPr>
          <w:rFonts w:eastAsia="Calibri"/>
          <w:sz w:val="20"/>
          <w:szCs w:val="20"/>
          <w:lang w:val="uk-UA"/>
        </w:rPr>
        <w:t>heterostructures</w:t>
      </w:r>
      <w:proofErr w:type="spellEnd"/>
      <w:r w:rsidRPr="00112E3C">
        <w:rPr>
          <w:rFonts w:eastAsia="Calibri"/>
          <w:sz w:val="20"/>
          <w:szCs w:val="20"/>
          <w:lang w:val="uk-UA"/>
        </w:rPr>
        <w:t xml:space="preserve"> </w:t>
      </w:r>
      <w:proofErr w:type="spellStart"/>
      <w:r w:rsidRPr="00112E3C">
        <w:rPr>
          <w:rFonts w:eastAsia="Calibri"/>
          <w:sz w:val="20"/>
          <w:szCs w:val="20"/>
          <w:lang w:val="uk-UA"/>
        </w:rPr>
        <w:t>with</w:t>
      </w:r>
      <w:proofErr w:type="spellEnd"/>
      <w:r w:rsidRPr="00112E3C">
        <w:rPr>
          <w:rFonts w:eastAsia="Calibri"/>
          <w:sz w:val="20"/>
          <w:szCs w:val="20"/>
          <w:lang w:val="uk-UA"/>
        </w:rPr>
        <w:t xml:space="preserve"> </w:t>
      </w:r>
      <w:proofErr w:type="spellStart"/>
      <w:r w:rsidRPr="00112E3C">
        <w:rPr>
          <w:rFonts w:eastAsia="Calibri"/>
          <w:sz w:val="20"/>
          <w:szCs w:val="20"/>
          <w:lang w:val="uk-UA"/>
        </w:rPr>
        <w:t>quantum</w:t>
      </w:r>
      <w:proofErr w:type="spellEnd"/>
      <w:r w:rsidRPr="00112E3C">
        <w:rPr>
          <w:rFonts w:eastAsia="Calibri"/>
          <w:sz w:val="20"/>
          <w:szCs w:val="20"/>
          <w:lang w:val="uk-UA"/>
        </w:rPr>
        <w:t xml:space="preserve"> </w:t>
      </w:r>
      <w:proofErr w:type="spellStart"/>
      <w:r w:rsidRPr="00112E3C">
        <w:rPr>
          <w:rFonts w:eastAsia="Calibri"/>
          <w:sz w:val="20"/>
          <w:szCs w:val="20"/>
          <w:lang w:val="uk-UA"/>
        </w:rPr>
        <w:t>dots</w:t>
      </w:r>
      <w:proofErr w:type="spellEnd"/>
      <w:r w:rsidRPr="00112E3C">
        <w:rPr>
          <w:rFonts w:eastAsia="Calibri"/>
          <w:sz w:val="20"/>
          <w:szCs w:val="20"/>
          <w:lang w:val="uk-UA"/>
        </w:rPr>
        <w:t xml:space="preserve"> (</w:t>
      </w:r>
      <w:proofErr w:type="spellStart"/>
      <w:r w:rsidRPr="00112E3C">
        <w:rPr>
          <w:rFonts w:eastAsia="Calibri"/>
          <w:sz w:val="20"/>
          <w:szCs w:val="20"/>
          <w:lang w:val="uk-UA"/>
        </w:rPr>
        <w:t>QDs</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w:t>
      </w:r>
      <w:proofErr w:type="spellStart"/>
      <w:r w:rsidRPr="00112E3C">
        <w:rPr>
          <w:rFonts w:eastAsia="Calibri"/>
          <w:sz w:val="20"/>
          <w:szCs w:val="20"/>
          <w:lang w:val="en-US"/>
        </w:rPr>
        <w:t>Ge</w:t>
      </w:r>
      <w:proofErr w:type="spellEnd"/>
      <w:r w:rsidRPr="00112E3C">
        <w:rPr>
          <w:rFonts w:eastAsia="Calibri"/>
          <w:sz w:val="20"/>
          <w:szCs w:val="20"/>
          <w:lang w:val="en-US"/>
        </w:rPr>
        <w:t xml:space="preserve"> </w:t>
      </w:r>
      <w:proofErr w:type="spellStart"/>
      <w:r w:rsidRPr="00112E3C">
        <w:rPr>
          <w:rFonts w:eastAsia="Calibri"/>
          <w:sz w:val="20"/>
          <w:szCs w:val="20"/>
          <w:lang w:val="uk-UA"/>
        </w:rPr>
        <w:t>are</w:t>
      </w:r>
      <w:proofErr w:type="spellEnd"/>
      <w:r w:rsidRPr="00112E3C">
        <w:rPr>
          <w:rFonts w:eastAsia="Calibri"/>
          <w:sz w:val="20"/>
          <w:szCs w:val="20"/>
          <w:lang w:val="uk-UA"/>
        </w:rPr>
        <w:t xml:space="preserve"> </w:t>
      </w:r>
      <w:proofErr w:type="spellStart"/>
      <w:r w:rsidRPr="00112E3C">
        <w:rPr>
          <w:rFonts w:eastAsia="Calibri"/>
          <w:sz w:val="20"/>
          <w:szCs w:val="20"/>
          <w:lang w:val="uk-UA"/>
        </w:rPr>
        <w:t>heterostructures</w:t>
      </w:r>
      <w:proofErr w:type="spellEnd"/>
      <w:r w:rsidRPr="00112E3C">
        <w:rPr>
          <w:rFonts w:eastAsia="Calibri"/>
          <w:sz w:val="20"/>
          <w:szCs w:val="20"/>
          <w:lang w:val="uk-UA"/>
        </w:rPr>
        <w:t xml:space="preserve"> II </w:t>
      </w:r>
      <w:proofErr w:type="spellStart"/>
      <w:r w:rsidRPr="00112E3C">
        <w:rPr>
          <w:rFonts w:eastAsia="Calibri"/>
          <w:sz w:val="20"/>
          <w:szCs w:val="20"/>
          <w:lang w:val="uk-UA"/>
        </w:rPr>
        <w:t>type</w:t>
      </w:r>
      <w:proofErr w:type="spellEnd"/>
      <w:r w:rsidRPr="00112E3C">
        <w:rPr>
          <w:rFonts w:eastAsia="Calibri"/>
          <w:sz w:val="20"/>
          <w:szCs w:val="20"/>
          <w:lang w:val="uk-UA"/>
        </w:rPr>
        <w:t xml:space="preserve">. </w:t>
      </w:r>
      <w:proofErr w:type="spellStart"/>
      <w:r w:rsidRPr="00112E3C">
        <w:rPr>
          <w:rFonts w:eastAsia="Calibri"/>
          <w:sz w:val="20"/>
          <w:szCs w:val="20"/>
          <w:lang w:val="uk-UA"/>
        </w:rPr>
        <w:t>In</w:t>
      </w:r>
      <w:proofErr w:type="spellEnd"/>
      <w:r w:rsidRPr="00112E3C">
        <w:rPr>
          <w:rFonts w:eastAsia="Calibri"/>
          <w:sz w:val="20"/>
          <w:szCs w:val="20"/>
          <w:lang w:val="uk-UA"/>
        </w:rPr>
        <w:t xml:space="preserve"> </w:t>
      </w:r>
      <w:proofErr w:type="spellStart"/>
      <w:r w:rsidRPr="00112E3C">
        <w:rPr>
          <w:rFonts w:eastAsia="Calibri"/>
          <w:sz w:val="20"/>
          <w:szCs w:val="20"/>
          <w:lang w:val="uk-UA"/>
        </w:rPr>
        <w:t>this</w:t>
      </w:r>
      <w:proofErr w:type="spellEnd"/>
      <w:r w:rsidRPr="00112E3C">
        <w:rPr>
          <w:rFonts w:eastAsia="Calibri"/>
          <w:sz w:val="20"/>
          <w:szCs w:val="20"/>
          <w:lang w:val="uk-UA"/>
        </w:rPr>
        <w:t xml:space="preserve"> </w:t>
      </w:r>
      <w:proofErr w:type="spellStart"/>
      <w:r w:rsidRPr="00112E3C">
        <w:rPr>
          <w:rFonts w:eastAsia="Calibri"/>
          <w:sz w:val="20"/>
          <w:szCs w:val="20"/>
          <w:lang w:val="uk-UA"/>
        </w:rPr>
        <w:t>nanosystem</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lowest</w:t>
      </w:r>
      <w:proofErr w:type="spellEnd"/>
      <w:r w:rsidRPr="00112E3C">
        <w:rPr>
          <w:rFonts w:eastAsia="Calibri"/>
          <w:sz w:val="20"/>
          <w:szCs w:val="20"/>
          <w:lang w:val="uk-UA"/>
        </w:rPr>
        <w:t xml:space="preserve"> </w:t>
      </w:r>
      <w:proofErr w:type="spellStart"/>
      <w:r w:rsidRPr="00112E3C">
        <w:rPr>
          <w:rFonts w:eastAsia="Calibri"/>
          <w:sz w:val="20"/>
          <w:szCs w:val="20"/>
          <w:lang w:val="uk-UA"/>
        </w:rPr>
        <w:t>electronic</w:t>
      </w:r>
      <w:proofErr w:type="spellEnd"/>
      <w:r w:rsidRPr="00112E3C">
        <w:rPr>
          <w:rFonts w:eastAsia="Calibri"/>
          <w:sz w:val="20"/>
          <w:szCs w:val="20"/>
          <w:lang w:val="uk-UA"/>
        </w:rPr>
        <w:t xml:space="preserve"> </w:t>
      </w:r>
      <w:proofErr w:type="spellStart"/>
      <w:r w:rsidRPr="00112E3C">
        <w:rPr>
          <w:rFonts w:eastAsia="Calibri"/>
          <w:sz w:val="20"/>
          <w:szCs w:val="20"/>
          <w:lang w:val="uk-UA"/>
        </w:rPr>
        <w:t>level</w:t>
      </w:r>
      <w:proofErr w:type="spellEnd"/>
      <w:r w:rsidRPr="00112E3C">
        <w:rPr>
          <w:rFonts w:eastAsia="Calibri"/>
          <w:sz w:val="20"/>
          <w:szCs w:val="20"/>
          <w:lang w:val="uk-UA"/>
        </w:rPr>
        <w:t xml:space="preserve"> </w:t>
      </w:r>
      <w:proofErr w:type="spellStart"/>
      <w:r w:rsidRPr="00112E3C">
        <w:rPr>
          <w:rFonts w:eastAsia="Calibri"/>
          <w:sz w:val="20"/>
          <w:szCs w:val="20"/>
          <w:lang w:val="uk-UA"/>
        </w:rPr>
        <w:t>is</w:t>
      </w:r>
      <w:proofErr w:type="spellEnd"/>
      <w:r w:rsidRPr="00112E3C">
        <w:rPr>
          <w:rFonts w:eastAsia="Calibri"/>
          <w:sz w:val="20"/>
          <w:szCs w:val="20"/>
          <w:lang w:val="uk-UA"/>
        </w:rPr>
        <w:t xml:space="preserve"> </w:t>
      </w:r>
      <w:proofErr w:type="spellStart"/>
      <w:r w:rsidRPr="00112E3C">
        <w:rPr>
          <w:rFonts w:eastAsia="Calibri"/>
          <w:sz w:val="20"/>
          <w:szCs w:val="20"/>
          <w:lang w:val="uk-UA"/>
        </w:rPr>
        <w:t>in</w:t>
      </w:r>
      <w:proofErr w:type="spellEnd"/>
      <w:r w:rsidRPr="00112E3C">
        <w:rPr>
          <w:rFonts w:eastAsia="Calibri"/>
          <w:sz w:val="20"/>
          <w:szCs w:val="20"/>
          <w:lang w:val="uk-UA"/>
        </w:rPr>
        <w:t xml:space="preserve"> </w:t>
      </w:r>
      <w:proofErr w:type="spellStart"/>
      <w:r w:rsidRPr="00112E3C">
        <w:rPr>
          <w:rFonts w:eastAsia="Calibri"/>
          <w:sz w:val="20"/>
          <w:szCs w:val="20"/>
          <w:lang w:val="uk-UA"/>
        </w:rPr>
        <w:t>matrix</w:t>
      </w:r>
      <w:proofErr w:type="spellEnd"/>
      <w:r w:rsidRPr="00112E3C">
        <w:rPr>
          <w:rFonts w:eastAsia="Calibri"/>
          <w:sz w:val="20"/>
          <w:szCs w:val="20"/>
          <w:lang w:val="uk-UA"/>
        </w:rPr>
        <w:t xml:space="preserve">, </w:t>
      </w:r>
      <w:proofErr w:type="spellStart"/>
      <w:r w:rsidRPr="00112E3C">
        <w:rPr>
          <w:rFonts w:eastAsia="Calibri"/>
          <w:sz w:val="20"/>
          <w:szCs w:val="20"/>
          <w:lang w:val="uk-UA"/>
        </w:rPr>
        <w:t>and</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lowest</w:t>
      </w:r>
      <w:proofErr w:type="spellEnd"/>
      <w:r w:rsidRPr="00112E3C">
        <w:rPr>
          <w:rFonts w:eastAsia="Calibri"/>
          <w:sz w:val="20"/>
          <w:szCs w:val="20"/>
          <w:lang w:val="uk-UA"/>
        </w:rPr>
        <w:t xml:space="preserve"> </w:t>
      </w:r>
      <w:proofErr w:type="spellStart"/>
      <w:r w:rsidRPr="00112E3C">
        <w:rPr>
          <w:rFonts w:eastAsia="Calibri"/>
          <w:sz w:val="20"/>
          <w:szCs w:val="20"/>
          <w:lang w:val="uk-UA"/>
        </w:rPr>
        <w:t>hole</w:t>
      </w:r>
      <w:proofErr w:type="spellEnd"/>
      <w:r w:rsidRPr="00112E3C">
        <w:rPr>
          <w:rFonts w:eastAsia="Calibri"/>
          <w:sz w:val="20"/>
          <w:szCs w:val="20"/>
          <w:lang w:val="uk-UA"/>
        </w:rPr>
        <w:t xml:space="preserve"> </w:t>
      </w:r>
      <w:proofErr w:type="spellStart"/>
      <w:r w:rsidRPr="00112E3C">
        <w:rPr>
          <w:rFonts w:eastAsia="Calibri"/>
          <w:sz w:val="20"/>
          <w:szCs w:val="20"/>
          <w:lang w:val="uk-UA"/>
        </w:rPr>
        <w:t>level</w:t>
      </w:r>
      <w:proofErr w:type="spellEnd"/>
      <w:r w:rsidRPr="00112E3C">
        <w:rPr>
          <w:rFonts w:eastAsia="Calibri"/>
          <w:sz w:val="20"/>
          <w:szCs w:val="20"/>
          <w:lang w:val="uk-UA"/>
        </w:rPr>
        <w:t xml:space="preserve"> </w:t>
      </w:r>
      <w:proofErr w:type="spellStart"/>
      <w:r w:rsidRPr="00112E3C">
        <w:rPr>
          <w:rFonts w:eastAsia="Calibri"/>
          <w:sz w:val="20"/>
          <w:szCs w:val="20"/>
          <w:lang w:val="uk-UA"/>
        </w:rPr>
        <w:t>is</w:t>
      </w:r>
      <w:proofErr w:type="spellEnd"/>
      <w:r w:rsidRPr="00112E3C">
        <w:rPr>
          <w:rFonts w:eastAsia="Calibri"/>
          <w:sz w:val="20"/>
          <w:szCs w:val="20"/>
          <w:lang w:val="uk-UA"/>
        </w:rPr>
        <w:t xml:space="preserve"> </w:t>
      </w:r>
      <w:proofErr w:type="spellStart"/>
      <w:r w:rsidRPr="00112E3C">
        <w:rPr>
          <w:rFonts w:eastAsia="Calibri"/>
          <w:sz w:val="20"/>
          <w:szCs w:val="20"/>
          <w:lang w:val="uk-UA"/>
        </w:rPr>
        <w:t>within</w:t>
      </w:r>
      <w:proofErr w:type="spellEnd"/>
      <w:r w:rsidRPr="00112E3C">
        <w:rPr>
          <w:rFonts w:eastAsia="Calibri"/>
          <w:sz w:val="20"/>
          <w:szCs w:val="20"/>
          <w:lang w:val="uk-UA"/>
        </w:rPr>
        <w:t xml:space="preserve"> </w:t>
      </w:r>
      <w:proofErr w:type="spellStart"/>
      <w:r w:rsidRPr="00112E3C">
        <w:rPr>
          <w:rFonts w:eastAsia="Calibri"/>
          <w:sz w:val="20"/>
          <w:szCs w:val="20"/>
          <w:lang w:val="uk-UA"/>
        </w:rPr>
        <w:t>volume</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QD. A </w:t>
      </w:r>
      <w:proofErr w:type="spellStart"/>
      <w:r w:rsidRPr="00112E3C">
        <w:rPr>
          <w:rFonts w:eastAsia="Calibri"/>
          <w:sz w:val="20"/>
          <w:szCs w:val="20"/>
          <w:lang w:val="uk-UA"/>
        </w:rPr>
        <w:t>large</w:t>
      </w:r>
      <w:proofErr w:type="spellEnd"/>
      <w:r w:rsidRPr="00112E3C">
        <w:rPr>
          <w:rFonts w:eastAsia="Calibri"/>
          <w:sz w:val="20"/>
          <w:szCs w:val="20"/>
          <w:lang w:val="uk-UA"/>
        </w:rPr>
        <w:t xml:space="preserve"> </w:t>
      </w:r>
      <w:proofErr w:type="spellStart"/>
      <w:r w:rsidRPr="00112E3C">
        <w:rPr>
          <w:rFonts w:eastAsia="Calibri"/>
          <w:sz w:val="20"/>
          <w:szCs w:val="20"/>
          <w:lang w:val="uk-UA"/>
        </w:rPr>
        <w:t>shift</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valence</w:t>
      </w:r>
      <w:proofErr w:type="spellEnd"/>
      <w:r w:rsidRPr="00112E3C">
        <w:rPr>
          <w:rFonts w:eastAsia="Calibri"/>
          <w:sz w:val="20"/>
          <w:szCs w:val="20"/>
          <w:lang w:val="uk-UA"/>
        </w:rPr>
        <w:t xml:space="preserve"> </w:t>
      </w:r>
      <w:proofErr w:type="spellStart"/>
      <w:r w:rsidRPr="00112E3C">
        <w:rPr>
          <w:rFonts w:eastAsia="Calibri"/>
          <w:sz w:val="20"/>
          <w:szCs w:val="20"/>
          <w:lang w:val="uk-UA"/>
        </w:rPr>
        <w:t>band</w:t>
      </w:r>
      <w:proofErr w:type="spellEnd"/>
      <w:r w:rsidRPr="00112E3C">
        <w:rPr>
          <w:rFonts w:eastAsia="Calibri"/>
          <w:sz w:val="20"/>
          <w:szCs w:val="20"/>
          <w:lang w:val="uk-UA"/>
        </w:rPr>
        <w:t xml:space="preserve"> (610 </w:t>
      </w:r>
      <w:proofErr w:type="spellStart"/>
      <w:r w:rsidRPr="00112E3C">
        <w:rPr>
          <w:rFonts w:eastAsia="Calibri"/>
          <w:sz w:val="20"/>
          <w:szCs w:val="20"/>
          <w:lang w:val="uk-UA"/>
        </w:rPr>
        <w:t>meV</w:t>
      </w:r>
      <w:proofErr w:type="spellEnd"/>
      <w:r w:rsidRPr="00112E3C">
        <w:rPr>
          <w:rFonts w:eastAsia="Calibri"/>
          <w:sz w:val="20"/>
          <w:szCs w:val="20"/>
          <w:lang w:val="uk-UA"/>
        </w:rPr>
        <w:t xml:space="preserve">) </w:t>
      </w:r>
      <w:proofErr w:type="spellStart"/>
      <w:r w:rsidRPr="00112E3C">
        <w:rPr>
          <w:rFonts w:eastAsia="Calibri"/>
          <w:sz w:val="20"/>
          <w:szCs w:val="20"/>
          <w:lang w:val="uk-UA"/>
        </w:rPr>
        <w:t>generates</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localization</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w:t>
      </w:r>
      <w:proofErr w:type="spellStart"/>
      <w:r w:rsidRPr="00112E3C">
        <w:rPr>
          <w:rFonts w:eastAsia="Calibri"/>
          <w:sz w:val="20"/>
          <w:szCs w:val="20"/>
          <w:lang w:val="uk-UA"/>
        </w:rPr>
        <w:t>holes</w:t>
      </w:r>
      <w:proofErr w:type="spellEnd"/>
      <w:r w:rsidRPr="00112E3C">
        <w:rPr>
          <w:rFonts w:eastAsia="Calibri"/>
          <w:sz w:val="20"/>
          <w:szCs w:val="20"/>
          <w:lang w:val="uk-UA"/>
        </w:rPr>
        <w:t xml:space="preserve"> </w:t>
      </w:r>
      <w:proofErr w:type="spellStart"/>
      <w:r w:rsidRPr="00112E3C">
        <w:rPr>
          <w:rFonts w:eastAsia="Calibri"/>
          <w:sz w:val="20"/>
          <w:szCs w:val="20"/>
          <w:lang w:val="uk-UA"/>
        </w:rPr>
        <w:t>in</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volume</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QD. A </w:t>
      </w:r>
      <w:proofErr w:type="spellStart"/>
      <w:r w:rsidRPr="00112E3C">
        <w:rPr>
          <w:rFonts w:eastAsia="Calibri"/>
          <w:sz w:val="20"/>
          <w:szCs w:val="20"/>
          <w:lang w:val="uk-UA"/>
        </w:rPr>
        <w:t>significant</w:t>
      </w:r>
      <w:proofErr w:type="spellEnd"/>
      <w:r w:rsidRPr="00112E3C">
        <w:rPr>
          <w:rFonts w:eastAsia="Calibri"/>
          <w:sz w:val="20"/>
          <w:szCs w:val="20"/>
          <w:lang w:val="uk-UA"/>
        </w:rPr>
        <w:t xml:space="preserve"> </w:t>
      </w:r>
      <w:proofErr w:type="spellStart"/>
      <w:r w:rsidRPr="00112E3C">
        <w:rPr>
          <w:rFonts w:eastAsia="Calibri"/>
          <w:sz w:val="20"/>
          <w:szCs w:val="20"/>
          <w:lang w:val="uk-UA"/>
        </w:rPr>
        <w:t>shift</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conduction</w:t>
      </w:r>
      <w:proofErr w:type="spellEnd"/>
      <w:r w:rsidRPr="00112E3C">
        <w:rPr>
          <w:rFonts w:eastAsia="Calibri"/>
          <w:sz w:val="20"/>
          <w:szCs w:val="20"/>
          <w:lang w:val="uk-UA"/>
        </w:rPr>
        <w:t xml:space="preserve"> </w:t>
      </w:r>
      <w:proofErr w:type="spellStart"/>
      <w:r w:rsidRPr="00112E3C">
        <w:rPr>
          <w:rFonts w:eastAsia="Calibri"/>
          <w:sz w:val="20"/>
          <w:szCs w:val="20"/>
          <w:lang w:val="uk-UA"/>
        </w:rPr>
        <w:t>band</w:t>
      </w:r>
      <w:proofErr w:type="spellEnd"/>
      <w:r w:rsidRPr="00112E3C">
        <w:rPr>
          <w:rFonts w:eastAsia="Calibri"/>
          <w:sz w:val="20"/>
          <w:szCs w:val="20"/>
          <w:lang w:val="uk-UA"/>
        </w:rPr>
        <w:t xml:space="preserve"> (</w:t>
      </w:r>
      <w:proofErr w:type="spellStart"/>
      <w:r w:rsidRPr="00112E3C">
        <w:rPr>
          <w:rFonts w:eastAsia="Calibri"/>
          <w:sz w:val="20"/>
          <w:szCs w:val="20"/>
          <w:lang w:val="uk-UA"/>
        </w:rPr>
        <w:t>about</w:t>
      </w:r>
      <w:proofErr w:type="spellEnd"/>
      <w:r w:rsidRPr="00112E3C">
        <w:rPr>
          <w:rFonts w:eastAsia="Calibri"/>
          <w:sz w:val="20"/>
          <w:szCs w:val="20"/>
          <w:lang w:val="uk-UA"/>
        </w:rPr>
        <w:t xml:space="preserve"> 340 </w:t>
      </w:r>
      <w:proofErr w:type="spellStart"/>
      <w:r w:rsidRPr="00112E3C">
        <w:rPr>
          <w:rFonts w:eastAsia="Calibri"/>
          <w:sz w:val="20"/>
          <w:szCs w:val="20"/>
          <w:lang w:val="uk-UA"/>
        </w:rPr>
        <w:t>meV</w:t>
      </w:r>
      <w:proofErr w:type="spellEnd"/>
      <w:r w:rsidRPr="00112E3C">
        <w:rPr>
          <w:rFonts w:eastAsia="Calibri"/>
          <w:sz w:val="20"/>
          <w:szCs w:val="20"/>
          <w:lang w:val="uk-UA"/>
        </w:rPr>
        <w:t xml:space="preserve">) </w:t>
      </w:r>
      <w:proofErr w:type="spellStart"/>
      <w:r w:rsidRPr="00112E3C">
        <w:rPr>
          <w:rFonts w:eastAsia="Calibri"/>
          <w:sz w:val="20"/>
          <w:szCs w:val="20"/>
          <w:lang w:val="uk-UA"/>
        </w:rPr>
        <w:t>is</w:t>
      </w:r>
      <w:proofErr w:type="spellEnd"/>
      <w:r w:rsidRPr="00112E3C">
        <w:rPr>
          <w:rFonts w:eastAsia="Calibri"/>
          <w:sz w:val="20"/>
          <w:szCs w:val="20"/>
          <w:lang w:val="uk-UA"/>
        </w:rPr>
        <w:t xml:space="preserve"> a </w:t>
      </w:r>
      <w:proofErr w:type="spellStart"/>
      <w:r w:rsidRPr="00112E3C">
        <w:rPr>
          <w:rFonts w:eastAsia="Calibri"/>
          <w:sz w:val="20"/>
          <w:szCs w:val="20"/>
          <w:lang w:val="uk-UA"/>
        </w:rPr>
        <w:t>potential</w:t>
      </w:r>
      <w:proofErr w:type="spellEnd"/>
      <w:r w:rsidRPr="00112E3C">
        <w:rPr>
          <w:rFonts w:eastAsia="Calibri"/>
          <w:sz w:val="20"/>
          <w:szCs w:val="20"/>
          <w:lang w:val="uk-UA"/>
        </w:rPr>
        <w:t xml:space="preserve"> </w:t>
      </w:r>
      <w:proofErr w:type="spellStart"/>
      <w:r w:rsidRPr="00112E3C">
        <w:rPr>
          <w:rFonts w:eastAsia="Calibri"/>
          <w:sz w:val="20"/>
          <w:szCs w:val="20"/>
          <w:lang w:val="uk-UA"/>
        </w:rPr>
        <w:t>barrier</w:t>
      </w:r>
      <w:proofErr w:type="spellEnd"/>
      <w:r w:rsidRPr="00112E3C">
        <w:rPr>
          <w:rFonts w:eastAsia="Calibri"/>
          <w:sz w:val="20"/>
          <w:szCs w:val="20"/>
          <w:lang w:val="uk-UA"/>
        </w:rPr>
        <w:t xml:space="preserve"> </w:t>
      </w:r>
      <w:proofErr w:type="spellStart"/>
      <w:r w:rsidRPr="00112E3C">
        <w:rPr>
          <w:rFonts w:eastAsia="Calibri"/>
          <w:sz w:val="20"/>
          <w:szCs w:val="20"/>
          <w:lang w:val="uk-UA"/>
        </w:rPr>
        <w:t>for</w:t>
      </w:r>
      <w:proofErr w:type="spellEnd"/>
      <w:r w:rsidRPr="00112E3C">
        <w:rPr>
          <w:rFonts w:eastAsia="Calibri"/>
          <w:sz w:val="20"/>
          <w:szCs w:val="20"/>
          <w:lang w:val="uk-UA"/>
        </w:rPr>
        <w:t xml:space="preserve"> </w:t>
      </w:r>
      <w:proofErr w:type="spellStart"/>
      <w:r w:rsidRPr="00112E3C">
        <w:rPr>
          <w:rFonts w:eastAsia="Calibri"/>
          <w:sz w:val="20"/>
          <w:szCs w:val="20"/>
          <w:lang w:val="uk-UA"/>
        </w:rPr>
        <w:t>electrons</w:t>
      </w:r>
      <w:proofErr w:type="spellEnd"/>
      <w:r w:rsidRPr="00112E3C">
        <w:rPr>
          <w:rFonts w:eastAsia="Calibri"/>
          <w:sz w:val="20"/>
          <w:szCs w:val="20"/>
          <w:lang w:val="en-US"/>
        </w:rPr>
        <w:t>.</w:t>
      </w:r>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electrons</w:t>
      </w:r>
      <w:proofErr w:type="spellEnd"/>
      <w:r w:rsidRPr="00112E3C">
        <w:rPr>
          <w:rFonts w:eastAsia="Calibri"/>
          <w:sz w:val="20"/>
          <w:szCs w:val="20"/>
          <w:lang w:val="uk-UA"/>
        </w:rPr>
        <w:t xml:space="preserve"> </w:t>
      </w:r>
      <w:proofErr w:type="spellStart"/>
      <w:r w:rsidRPr="00112E3C">
        <w:rPr>
          <w:rFonts w:eastAsia="Calibri"/>
          <w:sz w:val="20"/>
          <w:szCs w:val="20"/>
          <w:lang w:val="uk-UA"/>
        </w:rPr>
        <w:t>move</w:t>
      </w:r>
      <w:proofErr w:type="spellEnd"/>
      <w:r w:rsidRPr="00112E3C">
        <w:rPr>
          <w:rFonts w:eastAsia="Calibri"/>
          <w:sz w:val="20"/>
          <w:szCs w:val="20"/>
          <w:lang w:val="uk-UA"/>
        </w:rPr>
        <w:t xml:space="preserve"> </w:t>
      </w:r>
      <w:proofErr w:type="spellStart"/>
      <w:r w:rsidRPr="00112E3C">
        <w:rPr>
          <w:rFonts w:eastAsia="Calibri"/>
          <w:sz w:val="20"/>
          <w:szCs w:val="20"/>
          <w:lang w:val="uk-UA"/>
        </w:rPr>
        <w:t>in</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matrix</w:t>
      </w:r>
      <w:proofErr w:type="spellEnd"/>
      <w:r w:rsidRPr="00112E3C">
        <w:rPr>
          <w:rFonts w:eastAsia="Calibri"/>
          <w:sz w:val="20"/>
          <w:szCs w:val="20"/>
          <w:lang w:val="uk-UA"/>
        </w:rPr>
        <w:t xml:space="preserve"> </w:t>
      </w:r>
      <w:proofErr w:type="spellStart"/>
      <w:r w:rsidRPr="00112E3C">
        <w:rPr>
          <w:rFonts w:eastAsia="Calibri"/>
          <w:sz w:val="20"/>
          <w:szCs w:val="20"/>
          <w:lang w:val="uk-UA"/>
        </w:rPr>
        <w:t>and</w:t>
      </w:r>
      <w:proofErr w:type="spellEnd"/>
      <w:r w:rsidRPr="00112E3C">
        <w:rPr>
          <w:rFonts w:eastAsia="Calibri"/>
          <w:sz w:val="20"/>
          <w:szCs w:val="20"/>
          <w:lang w:val="uk-UA"/>
        </w:rPr>
        <w:t xml:space="preserve"> </w:t>
      </w:r>
      <w:proofErr w:type="spellStart"/>
      <w:r w:rsidRPr="00112E3C">
        <w:rPr>
          <w:rFonts w:eastAsia="Calibri"/>
          <w:sz w:val="20"/>
          <w:szCs w:val="20"/>
          <w:lang w:val="uk-UA"/>
        </w:rPr>
        <w:t>do</w:t>
      </w:r>
      <w:proofErr w:type="spellEnd"/>
      <w:r w:rsidRPr="00112E3C">
        <w:rPr>
          <w:rFonts w:eastAsia="Calibri"/>
          <w:sz w:val="20"/>
          <w:szCs w:val="20"/>
          <w:lang w:val="uk-UA"/>
        </w:rPr>
        <w:t xml:space="preserve"> </w:t>
      </w:r>
      <w:proofErr w:type="spellStart"/>
      <w:r w:rsidRPr="00112E3C">
        <w:rPr>
          <w:rFonts w:eastAsia="Calibri"/>
          <w:sz w:val="20"/>
          <w:szCs w:val="20"/>
          <w:lang w:val="uk-UA"/>
        </w:rPr>
        <w:t>not</w:t>
      </w:r>
      <w:proofErr w:type="spellEnd"/>
      <w:r w:rsidRPr="00112E3C">
        <w:rPr>
          <w:rFonts w:eastAsia="Calibri"/>
          <w:sz w:val="20"/>
          <w:szCs w:val="20"/>
          <w:lang w:val="uk-UA"/>
        </w:rPr>
        <w:t xml:space="preserve"> </w:t>
      </w:r>
      <w:proofErr w:type="spellStart"/>
      <w:r w:rsidRPr="00112E3C">
        <w:rPr>
          <w:rFonts w:eastAsia="Calibri"/>
          <w:sz w:val="20"/>
          <w:szCs w:val="20"/>
          <w:lang w:val="uk-UA"/>
        </w:rPr>
        <w:t>penetrate</w:t>
      </w:r>
      <w:proofErr w:type="spellEnd"/>
      <w:r w:rsidRPr="00112E3C">
        <w:rPr>
          <w:rFonts w:eastAsia="Calibri"/>
          <w:sz w:val="20"/>
          <w:szCs w:val="20"/>
          <w:lang w:val="uk-UA"/>
        </w:rPr>
        <w:t xml:space="preserve"> </w:t>
      </w:r>
      <w:proofErr w:type="spellStart"/>
      <w:r w:rsidRPr="00112E3C">
        <w:rPr>
          <w:rFonts w:eastAsia="Calibri"/>
          <w:sz w:val="20"/>
          <w:szCs w:val="20"/>
          <w:lang w:val="uk-UA"/>
        </w:rPr>
        <w:t>in</w:t>
      </w:r>
      <w:proofErr w:type="spellEnd"/>
      <w:r w:rsidRPr="00112E3C">
        <w:rPr>
          <w:rFonts w:eastAsia="Calibri"/>
          <w:sz w:val="20"/>
          <w:szCs w:val="20"/>
          <w:lang w:val="uk-UA"/>
        </w:rPr>
        <w:t xml:space="preserve"> </w:t>
      </w:r>
      <w:proofErr w:type="spellStart"/>
      <w:r w:rsidRPr="00112E3C">
        <w:rPr>
          <w:rFonts w:eastAsia="Calibri"/>
          <w:sz w:val="20"/>
          <w:szCs w:val="20"/>
          <w:lang w:val="uk-UA"/>
        </w:rPr>
        <w:t>the</w:t>
      </w:r>
      <w:proofErr w:type="spellEnd"/>
      <w:r w:rsidRPr="00112E3C">
        <w:rPr>
          <w:rFonts w:eastAsia="Calibri"/>
          <w:sz w:val="20"/>
          <w:szCs w:val="20"/>
          <w:lang w:val="uk-UA"/>
        </w:rPr>
        <w:t xml:space="preserve"> </w:t>
      </w:r>
      <w:proofErr w:type="spellStart"/>
      <w:r w:rsidRPr="00112E3C">
        <w:rPr>
          <w:rFonts w:eastAsia="Calibri"/>
          <w:sz w:val="20"/>
          <w:szCs w:val="20"/>
          <w:lang w:val="uk-UA"/>
        </w:rPr>
        <w:t>volume</w:t>
      </w:r>
      <w:proofErr w:type="spellEnd"/>
      <w:r w:rsidRPr="00112E3C">
        <w:rPr>
          <w:rFonts w:eastAsia="Calibri"/>
          <w:sz w:val="20"/>
          <w:szCs w:val="20"/>
          <w:lang w:val="uk-UA"/>
        </w:rPr>
        <w:t xml:space="preserve"> </w:t>
      </w:r>
      <w:proofErr w:type="spellStart"/>
      <w:r w:rsidRPr="00112E3C">
        <w:rPr>
          <w:rFonts w:eastAsia="Calibri"/>
          <w:sz w:val="20"/>
          <w:szCs w:val="20"/>
          <w:lang w:val="uk-UA"/>
        </w:rPr>
        <w:t>of</w:t>
      </w:r>
      <w:proofErr w:type="spellEnd"/>
      <w:r w:rsidRPr="00112E3C">
        <w:rPr>
          <w:rFonts w:eastAsia="Calibri"/>
          <w:sz w:val="20"/>
          <w:szCs w:val="20"/>
          <w:lang w:val="uk-UA"/>
        </w:rPr>
        <w:t xml:space="preserve"> QD [1].</w:t>
      </w:r>
      <w:r w:rsidRPr="00112E3C">
        <w:rPr>
          <w:rFonts w:eastAsia="Calibri"/>
          <w:color w:val="000000" w:themeColor="text1"/>
          <w:sz w:val="20"/>
          <w:szCs w:val="20"/>
          <w:lang w:val="en-US"/>
        </w:rPr>
        <w:t xml:space="preserve"> </w:t>
      </w:r>
    </w:p>
    <w:p w:rsidR="00112E3C" w:rsidRPr="00500303" w:rsidRDefault="00C83A98" w:rsidP="00112E3C">
      <w:pPr>
        <w:jc w:val="both"/>
        <w:rPr>
          <w:rFonts w:eastAsia="Calibri"/>
          <w:color w:val="000000" w:themeColor="text1"/>
          <w:sz w:val="20"/>
          <w:szCs w:val="20"/>
          <w:lang w:val="en-US"/>
        </w:rPr>
      </w:pPr>
      <w:r>
        <w:rPr>
          <w:rFonts w:eastAsia="Calibri"/>
          <w:color w:val="000000" w:themeColor="text1"/>
          <w:sz w:val="20"/>
          <w:szCs w:val="20"/>
          <w:lang w:val="uk-UA"/>
        </w:rPr>
        <w:t xml:space="preserve">         </w:t>
      </w:r>
      <w:r w:rsidR="00500303" w:rsidRPr="00500303">
        <w:rPr>
          <w:rFonts w:eastAsia="Calibri"/>
          <w:sz w:val="20"/>
          <w:szCs w:val="20"/>
          <w:lang w:val="en-US"/>
        </w:rPr>
        <w:t xml:space="preserve">In [2], the theory of an </w:t>
      </w:r>
      <w:proofErr w:type="spellStart"/>
      <w:r w:rsidR="00500303" w:rsidRPr="00500303">
        <w:rPr>
          <w:rFonts w:eastAsia="Calibri"/>
          <w:sz w:val="20"/>
          <w:szCs w:val="20"/>
          <w:lang w:val="en-US"/>
        </w:rPr>
        <w:t>exciton</w:t>
      </w:r>
      <w:proofErr w:type="spellEnd"/>
      <w:r w:rsidR="00500303" w:rsidRPr="00500303">
        <w:rPr>
          <w:rFonts w:eastAsia="Calibri"/>
          <w:sz w:val="20"/>
          <w:szCs w:val="20"/>
          <w:lang w:val="en-US"/>
        </w:rPr>
        <w:t xml:space="preserve"> formed by spatially separated electron and hole is developed (the hole moves in the bulk of a </w:t>
      </w:r>
      <w:proofErr w:type="spellStart"/>
      <w:r w:rsidR="00500303" w:rsidRPr="00500303">
        <w:rPr>
          <w:rFonts w:eastAsia="Calibri"/>
          <w:sz w:val="20"/>
          <w:szCs w:val="20"/>
          <w:lang w:val="en-US"/>
        </w:rPr>
        <w:t>Ge</w:t>
      </w:r>
      <w:proofErr w:type="spellEnd"/>
      <w:r w:rsidR="00500303" w:rsidRPr="00500303">
        <w:rPr>
          <w:rFonts w:eastAsia="Calibri"/>
          <w:sz w:val="20"/>
          <w:szCs w:val="20"/>
          <w:lang w:val="en-US"/>
        </w:rPr>
        <w:t xml:space="preserve"> QD and the electron is localized above the spherical interface between the QD and the Si matrix). It was found that the binding energy of an </w:t>
      </w:r>
      <w:proofErr w:type="spellStart"/>
      <w:r w:rsidR="00500303" w:rsidRPr="00500303">
        <w:rPr>
          <w:rFonts w:eastAsia="Calibri"/>
          <w:sz w:val="20"/>
          <w:szCs w:val="20"/>
          <w:lang w:val="en-US"/>
        </w:rPr>
        <w:t>exciton</w:t>
      </w:r>
      <w:proofErr w:type="spellEnd"/>
      <w:r w:rsidR="00500303" w:rsidRPr="00500303">
        <w:rPr>
          <w:rFonts w:eastAsia="Calibri"/>
          <w:sz w:val="20"/>
          <w:szCs w:val="20"/>
          <w:lang w:val="en-US"/>
        </w:rPr>
        <w:t xml:space="preserve"> in such </w:t>
      </w:r>
      <w:proofErr w:type="spellStart"/>
      <w:r w:rsidR="00500303" w:rsidRPr="00500303">
        <w:rPr>
          <w:rFonts w:eastAsia="Calibri"/>
          <w:sz w:val="20"/>
          <w:szCs w:val="20"/>
          <w:lang w:val="en-US"/>
        </w:rPr>
        <w:t>nanosystem</w:t>
      </w:r>
      <w:proofErr w:type="spellEnd"/>
      <w:r w:rsidR="00500303" w:rsidRPr="00500303">
        <w:rPr>
          <w:rFonts w:eastAsia="Calibri"/>
          <w:sz w:val="20"/>
          <w:szCs w:val="20"/>
          <w:lang w:val="en-US"/>
        </w:rPr>
        <w:t xml:space="preserve"> is much </w:t>
      </w:r>
      <w:proofErr w:type="spellStart"/>
      <w:r w:rsidR="00500303" w:rsidRPr="00500303">
        <w:rPr>
          <w:rFonts w:eastAsia="Calibri"/>
          <w:sz w:val="20"/>
          <w:szCs w:val="20"/>
          <w:lang w:val="en-US"/>
        </w:rPr>
        <w:t>higner</w:t>
      </w:r>
      <w:proofErr w:type="spellEnd"/>
      <w:r w:rsidR="00500303" w:rsidRPr="00500303">
        <w:rPr>
          <w:rFonts w:eastAsia="Calibri"/>
          <w:sz w:val="20"/>
          <w:szCs w:val="20"/>
          <w:lang w:val="en-US"/>
        </w:rPr>
        <w:t xml:space="preserve"> (almost an order of magnitude) than the binding energy of an </w:t>
      </w:r>
      <w:proofErr w:type="spellStart"/>
      <w:r w:rsidR="00500303" w:rsidRPr="00500303">
        <w:rPr>
          <w:rFonts w:eastAsia="Calibri"/>
          <w:sz w:val="20"/>
          <w:szCs w:val="20"/>
          <w:lang w:val="en-US"/>
        </w:rPr>
        <w:t>exciton</w:t>
      </w:r>
      <w:proofErr w:type="spellEnd"/>
      <w:r w:rsidR="00500303" w:rsidRPr="00500303">
        <w:rPr>
          <w:rFonts w:eastAsia="Calibri"/>
          <w:sz w:val="20"/>
          <w:szCs w:val="20"/>
          <w:lang w:val="en-US"/>
        </w:rPr>
        <w:t xml:space="preserve"> in a Si single crystal.</w:t>
      </w:r>
    </w:p>
    <w:p w:rsidR="00112E3C" w:rsidRPr="00112E3C" w:rsidRDefault="00500303" w:rsidP="00112E3C">
      <w:pPr>
        <w:jc w:val="both"/>
        <w:rPr>
          <w:color w:val="000000" w:themeColor="text1"/>
          <w:sz w:val="20"/>
          <w:szCs w:val="20"/>
          <w:lang w:val="en-US"/>
        </w:rPr>
      </w:pPr>
      <w:r>
        <w:rPr>
          <w:rFonts w:eastAsia="Calibri"/>
          <w:color w:val="000000" w:themeColor="text1"/>
          <w:sz w:val="20"/>
          <w:szCs w:val="20"/>
          <w:lang w:val="en-US"/>
        </w:rPr>
        <w:t xml:space="preserve">          </w:t>
      </w:r>
      <w:r w:rsidR="00112E3C" w:rsidRPr="00112E3C">
        <w:rPr>
          <w:rFonts w:eastAsia="Calibri"/>
          <w:color w:val="000000" w:themeColor="text1"/>
          <w:sz w:val="20"/>
          <w:szCs w:val="20"/>
          <w:lang w:val="en-US"/>
        </w:rPr>
        <w:t>In [</w:t>
      </w:r>
      <w:r>
        <w:rPr>
          <w:rFonts w:eastAsia="Calibri"/>
          <w:color w:val="000000" w:themeColor="text1"/>
          <w:sz w:val="20"/>
          <w:szCs w:val="20"/>
          <w:lang w:val="en-US"/>
        </w:rPr>
        <w:t>3</w:t>
      </w:r>
      <w:r w:rsidR="00112E3C" w:rsidRPr="00112E3C">
        <w:rPr>
          <w:rFonts w:eastAsia="Calibri"/>
          <w:color w:val="000000" w:themeColor="text1"/>
          <w:sz w:val="20"/>
          <w:szCs w:val="20"/>
          <w:lang w:val="en-US"/>
        </w:rPr>
        <w:t xml:space="preserve">] we show that the </w:t>
      </w:r>
      <w:proofErr w:type="spellStart"/>
      <w:r w:rsidR="00112E3C" w:rsidRPr="00112E3C">
        <w:rPr>
          <w:color w:val="000000" w:themeColor="text1"/>
          <w:sz w:val="20"/>
          <w:szCs w:val="20"/>
          <w:lang w:val="en-US"/>
        </w:rPr>
        <w:t>biexciton</w:t>
      </w:r>
      <w:proofErr w:type="spellEnd"/>
      <w:r w:rsidR="00112E3C" w:rsidRPr="00112E3C">
        <w:rPr>
          <w:color w:val="000000" w:themeColor="text1"/>
          <w:sz w:val="20"/>
          <w:szCs w:val="20"/>
          <w:lang w:val="en-US"/>
        </w:rPr>
        <w:t xml:space="preserve"> formation in a </w:t>
      </w:r>
      <w:proofErr w:type="spellStart"/>
      <w:r w:rsidR="00112E3C" w:rsidRPr="00112E3C">
        <w:rPr>
          <w:sz w:val="20"/>
          <w:szCs w:val="20"/>
          <w:lang w:val="en-US"/>
        </w:rPr>
        <w:t>nanoheterosystems</w:t>
      </w:r>
      <w:proofErr w:type="spellEnd"/>
      <w:r w:rsidR="00112E3C" w:rsidRPr="00112E3C">
        <w:rPr>
          <w:rFonts w:eastAsia="Times New Roman"/>
          <w:color w:val="000000" w:themeColor="text1"/>
          <w:sz w:val="20"/>
          <w:szCs w:val="20"/>
          <w:lang w:val="en-US"/>
        </w:rPr>
        <w:t xml:space="preserve"> </w:t>
      </w:r>
      <w:r w:rsidR="00112E3C" w:rsidRPr="00112E3C">
        <w:rPr>
          <w:color w:val="000000" w:themeColor="text1"/>
          <w:sz w:val="20"/>
          <w:szCs w:val="20"/>
          <w:lang w:val="en-US"/>
        </w:rPr>
        <w:t xml:space="preserve">made up of aluminum oxide QDS synthesized in a dielectric matrix is of threshold character and can occur in a </w:t>
      </w:r>
      <w:proofErr w:type="spellStart"/>
      <w:r w:rsidR="00112E3C" w:rsidRPr="00112E3C">
        <w:rPr>
          <w:color w:val="000000" w:themeColor="text1"/>
          <w:sz w:val="20"/>
          <w:szCs w:val="20"/>
          <w:lang w:val="en-US"/>
        </w:rPr>
        <w:t>nanosystem</w:t>
      </w:r>
      <w:proofErr w:type="spellEnd"/>
      <w:r w:rsidR="00112E3C" w:rsidRPr="00112E3C">
        <w:rPr>
          <w:color w:val="000000" w:themeColor="text1"/>
          <w:sz w:val="20"/>
          <w:szCs w:val="20"/>
          <w:lang w:val="en-US"/>
        </w:rPr>
        <w:t xml:space="preserve"> where the distance </w:t>
      </w:r>
      <w:r w:rsidR="00112E3C" w:rsidRPr="00112E3C">
        <w:rPr>
          <w:i/>
          <w:color w:val="000000" w:themeColor="text1"/>
          <w:sz w:val="20"/>
          <w:szCs w:val="20"/>
          <w:lang w:val="en-US"/>
        </w:rPr>
        <w:t>D</w:t>
      </w:r>
      <w:r w:rsidR="00112E3C" w:rsidRPr="00112E3C">
        <w:rPr>
          <w:color w:val="000000" w:themeColor="text1"/>
          <w:sz w:val="20"/>
          <w:szCs w:val="20"/>
          <w:lang w:val="en-US"/>
        </w:rPr>
        <w:t xml:space="preserve"> between the surfaces of QD is given by the </w:t>
      </w:r>
      <w:proofErr w:type="gramStart"/>
      <w:r w:rsidR="00112E3C" w:rsidRPr="00112E3C">
        <w:rPr>
          <w:color w:val="000000" w:themeColor="text1"/>
          <w:sz w:val="20"/>
          <w:szCs w:val="20"/>
          <w:lang w:val="en-US"/>
        </w:rPr>
        <w:t xml:space="preserve">condition </w:t>
      </w:r>
      <m:oMath>
        <w:proofErr w:type="gramEnd"/>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D</m:t>
            </m:r>
          </m:e>
          <m:sub>
            <m:r>
              <w:rPr>
                <w:rFonts w:ascii="Cambria Math" w:hAnsi="Cambria Math"/>
                <w:color w:val="000000" w:themeColor="text1"/>
                <w:sz w:val="20"/>
                <w:szCs w:val="20"/>
              </w:rPr>
              <m:t>c</m:t>
            </m:r>
          </m:sub>
          <m:sup>
            <m:r>
              <w:rPr>
                <w:rFonts w:ascii="Cambria Math" w:hAnsi="Cambria Math"/>
                <w:color w:val="000000" w:themeColor="text1"/>
                <w:sz w:val="20"/>
                <w:szCs w:val="20"/>
                <w:lang w:val="en-US"/>
              </w:rPr>
              <m:t>(1)</m:t>
            </m:r>
          </m:sup>
        </m:sSubSup>
        <m:r>
          <w:rPr>
            <w:rFonts w:ascii="Cambria Math" w:hAnsi="Cambria Math"/>
            <w:color w:val="000000" w:themeColor="text1"/>
            <w:sz w:val="20"/>
            <w:szCs w:val="20"/>
            <w:lang w:val="en-US"/>
          </w:rPr>
          <m:t>≤</m:t>
        </m:r>
        <m:r>
          <w:rPr>
            <w:rFonts w:ascii="Cambria Math" w:hAnsi="Cambria Math"/>
            <w:color w:val="000000" w:themeColor="text1"/>
            <w:sz w:val="20"/>
            <w:szCs w:val="20"/>
          </w:rPr>
          <m:t>D</m:t>
        </m:r>
        <m:r>
          <w:rPr>
            <w:rFonts w:ascii="Cambria Math" w:hAnsi="Cambria Math"/>
            <w:color w:val="000000" w:themeColor="text1"/>
            <w:sz w:val="20"/>
            <w:szCs w:val="20"/>
            <w:lang w:val="en-US"/>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D</m:t>
            </m:r>
          </m:e>
          <m:sub>
            <m:r>
              <w:rPr>
                <w:rFonts w:ascii="Cambria Math" w:hAnsi="Cambria Math"/>
                <w:color w:val="000000" w:themeColor="text1"/>
                <w:sz w:val="20"/>
                <w:szCs w:val="20"/>
              </w:rPr>
              <m:t>c</m:t>
            </m:r>
          </m:sub>
          <m:sup>
            <m:r>
              <w:rPr>
                <w:rFonts w:ascii="Cambria Math" w:hAnsi="Cambria Math"/>
                <w:color w:val="000000" w:themeColor="text1"/>
                <w:sz w:val="20"/>
                <w:szCs w:val="20"/>
                <w:lang w:val="en-US"/>
              </w:rPr>
              <m:t>(2)</m:t>
            </m:r>
          </m:sup>
        </m:sSubSup>
      </m:oMath>
      <w:r w:rsidR="00112E3C" w:rsidRPr="00112E3C">
        <w:rPr>
          <w:color w:val="000000" w:themeColor="text1"/>
          <w:sz w:val="20"/>
          <w:szCs w:val="20"/>
          <w:lang w:val="en-US"/>
        </w:rPr>
        <w:t xml:space="preserve">. We also demonstrate that in such </w:t>
      </w:r>
      <w:proofErr w:type="spellStart"/>
      <w:r w:rsidR="00112E3C" w:rsidRPr="00112E3C">
        <w:rPr>
          <w:sz w:val="20"/>
          <w:szCs w:val="20"/>
          <w:lang w:val="en-US"/>
        </w:rPr>
        <w:t>nanoheterosystems</w:t>
      </w:r>
      <w:proofErr w:type="spellEnd"/>
      <w:r w:rsidR="00112E3C" w:rsidRPr="00112E3C">
        <w:rPr>
          <w:color w:val="000000" w:themeColor="text1"/>
          <w:sz w:val="20"/>
          <w:szCs w:val="20"/>
          <w:lang w:val="en-US"/>
        </w:rPr>
        <w:t xml:space="preserve"> acting as “</w:t>
      </w:r>
      <w:proofErr w:type="spellStart"/>
      <w:r w:rsidR="00112E3C" w:rsidRPr="00112E3C">
        <w:rPr>
          <w:color w:val="000000" w:themeColor="text1"/>
          <w:sz w:val="20"/>
          <w:szCs w:val="20"/>
          <w:lang w:val="en-US"/>
        </w:rPr>
        <w:t>exciton</w:t>
      </w:r>
      <w:proofErr w:type="spellEnd"/>
      <w:r w:rsidR="00112E3C" w:rsidRPr="00112E3C">
        <w:rPr>
          <w:color w:val="000000" w:themeColor="text1"/>
          <w:sz w:val="20"/>
          <w:szCs w:val="20"/>
          <w:lang w:val="en-US"/>
        </w:rPr>
        <w:t xml:space="preserve"> molecules” </w:t>
      </w:r>
      <w:r w:rsidR="00112E3C" w:rsidRPr="00112E3C">
        <w:rPr>
          <w:rFonts w:eastAsia="Calibri"/>
          <w:color w:val="000000" w:themeColor="text1"/>
          <w:sz w:val="20"/>
          <w:szCs w:val="20"/>
          <w:lang w:val="en-US"/>
        </w:rPr>
        <w:t xml:space="preserve">(or </w:t>
      </w:r>
      <w:proofErr w:type="spellStart"/>
      <w:r w:rsidR="00112E3C" w:rsidRPr="00112E3C">
        <w:rPr>
          <w:rFonts w:eastAsia="Calibri"/>
          <w:color w:val="000000" w:themeColor="text1"/>
          <w:sz w:val="20"/>
          <w:szCs w:val="20"/>
          <w:lang w:val="en-US"/>
        </w:rPr>
        <w:t>biexciton</w:t>
      </w:r>
      <w:proofErr w:type="spellEnd"/>
      <w:r w:rsidR="00112E3C" w:rsidRPr="00112E3C">
        <w:rPr>
          <w:rFonts w:eastAsia="Calibri"/>
          <w:color w:val="000000" w:themeColor="text1"/>
          <w:sz w:val="20"/>
          <w:szCs w:val="20"/>
          <w:lang w:val="en-US"/>
        </w:rPr>
        <w:t>)</w:t>
      </w:r>
      <w:r w:rsidR="00112E3C" w:rsidRPr="00112E3C">
        <w:rPr>
          <w:color w:val="000000" w:themeColor="text1"/>
          <w:sz w:val="20"/>
          <w:szCs w:val="20"/>
          <w:lang w:val="en-US"/>
        </w:rPr>
        <w:t xml:space="preserve"> are the quantum dots of aluminum oxide with </w:t>
      </w:r>
      <w:proofErr w:type="spellStart"/>
      <w:r w:rsidR="00112E3C" w:rsidRPr="00112E3C">
        <w:rPr>
          <w:color w:val="000000" w:themeColor="text1"/>
          <w:sz w:val="20"/>
          <w:szCs w:val="20"/>
          <w:lang w:val="en-US"/>
        </w:rPr>
        <w:t>excitons</w:t>
      </w:r>
      <w:proofErr w:type="spellEnd"/>
      <w:r w:rsidR="00112E3C" w:rsidRPr="00112E3C">
        <w:rPr>
          <w:color w:val="000000" w:themeColor="text1"/>
          <w:sz w:val="20"/>
          <w:szCs w:val="20"/>
          <w:lang w:val="en-US"/>
        </w:rPr>
        <w:t xml:space="preserve"> localizing over their surfaces. The position of the </w:t>
      </w:r>
      <w:proofErr w:type="spellStart"/>
      <w:r w:rsidR="00112E3C" w:rsidRPr="00112E3C">
        <w:rPr>
          <w:color w:val="000000" w:themeColor="text1"/>
          <w:sz w:val="20"/>
          <w:szCs w:val="20"/>
          <w:lang w:val="en-US"/>
        </w:rPr>
        <w:t>biexciton</w:t>
      </w:r>
      <w:proofErr w:type="spellEnd"/>
      <w:r w:rsidR="00112E3C" w:rsidRPr="00112E3C">
        <w:rPr>
          <w:color w:val="000000" w:themeColor="text1"/>
          <w:sz w:val="20"/>
          <w:szCs w:val="20"/>
          <w:lang w:val="en-US"/>
        </w:rPr>
        <w:t xml:space="preserve"> state energy band is shown to depend both on the mean radius of quantum dots, and the distance between their surfaces, which enables one to purposefully control it by varying these parameters of the </w:t>
      </w:r>
      <w:proofErr w:type="spellStart"/>
      <w:r w:rsidR="00112E3C" w:rsidRPr="00112E3C">
        <w:rPr>
          <w:sz w:val="20"/>
          <w:szCs w:val="20"/>
          <w:lang w:val="en-US"/>
        </w:rPr>
        <w:t>nanoheterosystems</w:t>
      </w:r>
      <w:proofErr w:type="spellEnd"/>
      <w:r w:rsidR="00112E3C" w:rsidRPr="00112E3C">
        <w:rPr>
          <w:color w:val="000000" w:themeColor="text1"/>
          <w:sz w:val="20"/>
          <w:szCs w:val="20"/>
          <w:lang w:val="en-US"/>
        </w:rPr>
        <w:t xml:space="preserve">. It is established that at constant concentrations of </w:t>
      </w:r>
      <w:proofErr w:type="spellStart"/>
      <w:r w:rsidR="00112E3C" w:rsidRPr="00112E3C">
        <w:rPr>
          <w:color w:val="000000" w:themeColor="text1"/>
          <w:sz w:val="20"/>
          <w:szCs w:val="20"/>
          <w:lang w:val="en-US"/>
        </w:rPr>
        <w:t>biexcitons</w:t>
      </w:r>
      <w:proofErr w:type="spellEnd"/>
      <w:r w:rsidR="00112E3C" w:rsidRPr="00112E3C">
        <w:rPr>
          <w:color w:val="000000" w:themeColor="text1"/>
          <w:sz w:val="20"/>
          <w:szCs w:val="20"/>
          <w:lang w:val="en-US"/>
        </w:rPr>
        <w:t xml:space="preserve"> at temperatures </w:t>
      </w:r>
      <w:r w:rsidR="00112E3C" w:rsidRPr="00112E3C">
        <w:rPr>
          <w:i/>
          <w:color w:val="000000" w:themeColor="text1"/>
          <w:sz w:val="20"/>
          <w:szCs w:val="20"/>
          <w:lang w:val="en-US"/>
        </w:rPr>
        <w:t>T</w:t>
      </w:r>
      <w:r w:rsidR="00112E3C" w:rsidRPr="00112E3C">
        <w:rPr>
          <w:color w:val="000000" w:themeColor="text1"/>
          <w:sz w:val="20"/>
          <w:szCs w:val="20"/>
          <w:lang w:val="en-US"/>
        </w:rPr>
        <w:t xml:space="preserve"> below a certain critical temperature </w:t>
      </w:r>
      <w:proofErr w:type="spellStart"/>
      <w:r w:rsidR="00112E3C" w:rsidRPr="00112E3C">
        <w:rPr>
          <w:i/>
          <w:color w:val="000000" w:themeColor="text1"/>
          <w:sz w:val="20"/>
          <w:szCs w:val="20"/>
          <w:lang w:val="en-US"/>
        </w:rPr>
        <w:t>T</w:t>
      </w:r>
      <w:r w:rsidR="00112E3C" w:rsidRPr="00112E3C">
        <w:rPr>
          <w:i/>
          <w:color w:val="000000" w:themeColor="text1"/>
          <w:sz w:val="20"/>
          <w:szCs w:val="20"/>
          <w:vertAlign w:val="subscript"/>
          <w:lang w:val="en-US"/>
        </w:rPr>
        <w:t>c</w:t>
      </w:r>
      <w:proofErr w:type="spellEnd"/>
      <w:r w:rsidR="00112E3C" w:rsidRPr="00112E3C">
        <w:rPr>
          <w:color w:val="000000" w:themeColor="text1"/>
          <w:sz w:val="20"/>
          <w:szCs w:val="20"/>
          <w:lang w:val="en-US"/>
        </w:rPr>
        <w:t xml:space="preserve"> due to the </w:t>
      </w:r>
      <w:proofErr w:type="spellStart"/>
      <w:r w:rsidR="00112E3C" w:rsidRPr="00112E3C">
        <w:rPr>
          <w:color w:val="000000" w:themeColor="text1"/>
          <w:sz w:val="20"/>
          <w:szCs w:val="20"/>
          <w:lang w:val="en-US"/>
        </w:rPr>
        <w:t>radiative</w:t>
      </w:r>
      <w:proofErr w:type="spellEnd"/>
      <w:r w:rsidR="00112E3C" w:rsidRPr="00112E3C">
        <w:rPr>
          <w:color w:val="000000" w:themeColor="text1"/>
          <w:sz w:val="20"/>
          <w:szCs w:val="20"/>
          <w:lang w:val="en-US"/>
        </w:rPr>
        <w:t xml:space="preserve"> annihilation of one of the </w:t>
      </w:r>
      <w:proofErr w:type="spellStart"/>
      <w:r w:rsidR="00112E3C" w:rsidRPr="00112E3C">
        <w:rPr>
          <w:color w:val="000000" w:themeColor="text1"/>
          <w:sz w:val="20"/>
          <w:szCs w:val="20"/>
          <w:lang w:val="en-US"/>
        </w:rPr>
        <w:t>excitons</w:t>
      </w:r>
      <w:proofErr w:type="spellEnd"/>
      <w:r w:rsidR="00112E3C" w:rsidRPr="00112E3C">
        <w:rPr>
          <w:color w:val="000000" w:themeColor="text1"/>
          <w:sz w:val="20"/>
          <w:szCs w:val="20"/>
          <w:lang w:val="en-US"/>
        </w:rPr>
        <w:t xml:space="preserve"> forming a </w:t>
      </w:r>
      <w:proofErr w:type="spellStart"/>
      <w:r w:rsidR="00112E3C" w:rsidRPr="00112E3C">
        <w:rPr>
          <w:color w:val="000000" w:themeColor="text1"/>
          <w:sz w:val="20"/>
          <w:szCs w:val="20"/>
          <w:lang w:val="en-US"/>
        </w:rPr>
        <w:t>biexciton</w:t>
      </w:r>
      <w:proofErr w:type="spellEnd"/>
      <w:r w:rsidR="00112E3C" w:rsidRPr="00112E3C">
        <w:rPr>
          <w:color w:val="000000" w:themeColor="text1"/>
          <w:sz w:val="20"/>
          <w:szCs w:val="20"/>
          <w:lang w:val="en-US"/>
        </w:rPr>
        <w:t xml:space="preserve"> one can expect a new spectral band of luminescence shifted relative to the </w:t>
      </w:r>
      <w:proofErr w:type="spellStart"/>
      <w:r w:rsidR="00112E3C" w:rsidRPr="00112E3C">
        <w:rPr>
          <w:color w:val="000000" w:themeColor="text1"/>
          <w:sz w:val="20"/>
          <w:szCs w:val="20"/>
          <w:lang w:val="en-US"/>
        </w:rPr>
        <w:t>exciton</w:t>
      </w:r>
      <w:proofErr w:type="spellEnd"/>
      <w:r w:rsidR="00112E3C" w:rsidRPr="00112E3C">
        <w:rPr>
          <w:color w:val="000000" w:themeColor="text1"/>
          <w:sz w:val="20"/>
          <w:szCs w:val="20"/>
          <w:lang w:val="en-US"/>
        </w:rPr>
        <w:t xml:space="preserve"> band by the </w:t>
      </w:r>
      <w:proofErr w:type="spellStart"/>
      <w:r w:rsidR="00112E3C" w:rsidRPr="00112E3C">
        <w:rPr>
          <w:color w:val="000000" w:themeColor="text1"/>
          <w:sz w:val="20"/>
          <w:szCs w:val="20"/>
          <w:lang w:val="en-US"/>
        </w:rPr>
        <w:t>biexciton</w:t>
      </w:r>
      <w:proofErr w:type="spellEnd"/>
      <w:r w:rsidR="00112E3C" w:rsidRPr="00112E3C">
        <w:rPr>
          <w:color w:val="000000" w:themeColor="text1"/>
          <w:sz w:val="20"/>
          <w:szCs w:val="20"/>
          <w:lang w:val="en-US"/>
        </w:rPr>
        <w:t xml:space="preserve"> binding </w:t>
      </w:r>
      <w:proofErr w:type="gramStart"/>
      <w:r w:rsidR="00112E3C" w:rsidRPr="00112E3C">
        <w:rPr>
          <w:color w:val="000000" w:themeColor="text1"/>
          <w:sz w:val="20"/>
          <w:szCs w:val="20"/>
          <w:lang w:val="en-US"/>
        </w:rPr>
        <w:t xml:space="preserve">energy </w:t>
      </w:r>
      <m:oMath>
        <w:proofErr w:type="gramEnd"/>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E</m:t>
            </m:r>
          </m:e>
          <m:sub>
            <m:r>
              <w:rPr>
                <w:rFonts w:ascii="Cambria Math"/>
                <w:color w:val="000000" w:themeColor="text1"/>
                <w:sz w:val="20"/>
                <w:szCs w:val="20"/>
              </w:rPr>
              <m:t>в</m:t>
            </m:r>
          </m:sub>
        </m:sSub>
      </m:oMath>
      <w:r w:rsidR="00112E3C" w:rsidRPr="00112E3C">
        <w:rPr>
          <w:color w:val="000000" w:themeColor="text1"/>
          <w:sz w:val="20"/>
          <w:szCs w:val="20"/>
          <w:lang w:val="en-US"/>
        </w:rPr>
        <w:t xml:space="preserve">. This new luminescence band disappears at temperatures above </w:t>
      </w:r>
      <w:proofErr w:type="spellStart"/>
      <w:r w:rsidR="00112E3C" w:rsidRPr="00112E3C">
        <w:rPr>
          <w:i/>
          <w:color w:val="000000" w:themeColor="text1"/>
          <w:sz w:val="20"/>
          <w:szCs w:val="20"/>
          <w:lang w:val="en-US"/>
        </w:rPr>
        <w:t>T</w:t>
      </w:r>
      <w:r w:rsidR="00112E3C" w:rsidRPr="00112E3C">
        <w:rPr>
          <w:i/>
          <w:color w:val="000000" w:themeColor="text1"/>
          <w:sz w:val="20"/>
          <w:szCs w:val="20"/>
          <w:vertAlign w:val="subscript"/>
          <w:lang w:val="en-US"/>
        </w:rPr>
        <w:t>c</w:t>
      </w:r>
      <w:proofErr w:type="spellEnd"/>
      <w:r w:rsidR="00112E3C" w:rsidRPr="00112E3C">
        <w:rPr>
          <w:i/>
          <w:color w:val="000000" w:themeColor="text1"/>
          <w:sz w:val="20"/>
          <w:szCs w:val="20"/>
          <w:lang w:val="en-US"/>
        </w:rPr>
        <w:t xml:space="preserve">. </w:t>
      </w:r>
      <w:r w:rsidR="00112E3C" w:rsidRPr="00112E3C">
        <w:rPr>
          <w:color w:val="000000" w:themeColor="text1"/>
          <w:sz w:val="20"/>
          <w:szCs w:val="20"/>
          <w:lang w:val="en-US"/>
        </w:rPr>
        <w:t xml:space="preserve">At a constant temperature </w:t>
      </w:r>
      <w:r w:rsidR="00112E3C" w:rsidRPr="00112E3C">
        <w:rPr>
          <w:i/>
          <w:color w:val="000000" w:themeColor="text1"/>
          <w:sz w:val="20"/>
          <w:szCs w:val="20"/>
        </w:rPr>
        <w:t>Т</w:t>
      </w:r>
      <w:r w:rsidR="00112E3C" w:rsidRPr="00112E3C">
        <w:rPr>
          <w:color w:val="000000" w:themeColor="text1"/>
          <w:sz w:val="20"/>
          <w:szCs w:val="20"/>
          <w:lang w:val="en-US"/>
        </w:rPr>
        <w:t xml:space="preserve"> &lt; </w:t>
      </w:r>
      <w:proofErr w:type="spellStart"/>
      <w:proofErr w:type="gramStart"/>
      <w:r w:rsidR="00112E3C" w:rsidRPr="00112E3C">
        <w:rPr>
          <w:i/>
          <w:color w:val="000000" w:themeColor="text1"/>
          <w:sz w:val="20"/>
          <w:szCs w:val="20"/>
          <w:lang w:val="en-US"/>
        </w:rPr>
        <w:t>Tc</w:t>
      </w:r>
      <w:proofErr w:type="spellEnd"/>
      <w:r w:rsidR="00112E3C" w:rsidRPr="00112E3C">
        <w:rPr>
          <w:i/>
          <w:color w:val="000000" w:themeColor="text1"/>
          <w:sz w:val="20"/>
          <w:szCs w:val="20"/>
          <w:lang w:val="en-US"/>
        </w:rPr>
        <w:t xml:space="preserve"> </w:t>
      </w:r>
      <w:r w:rsidR="00112E3C" w:rsidRPr="00112E3C">
        <w:rPr>
          <w:color w:val="000000" w:themeColor="text1"/>
          <w:sz w:val="20"/>
          <w:szCs w:val="20"/>
          <w:lang w:val="en-US"/>
        </w:rPr>
        <w:t xml:space="preserve"> the</w:t>
      </w:r>
      <w:proofErr w:type="gramEnd"/>
      <w:r w:rsidR="00112E3C" w:rsidRPr="00112E3C">
        <w:rPr>
          <w:color w:val="000000" w:themeColor="text1"/>
          <w:sz w:val="20"/>
          <w:szCs w:val="20"/>
          <w:lang w:val="en-US"/>
        </w:rPr>
        <w:t xml:space="preserve"> growth of </w:t>
      </w:r>
      <w:proofErr w:type="spellStart"/>
      <w:r w:rsidR="00112E3C" w:rsidRPr="00112E3C">
        <w:rPr>
          <w:color w:val="000000" w:themeColor="text1"/>
          <w:sz w:val="20"/>
          <w:szCs w:val="20"/>
          <w:lang w:val="en-US"/>
        </w:rPr>
        <w:t>exciton</w:t>
      </w:r>
      <w:proofErr w:type="spellEnd"/>
      <w:r w:rsidR="00112E3C" w:rsidRPr="00112E3C">
        <w:rPr>
          <w:color w:val="000000" w:themeColor="text1"/>
          <w:sz w:val="20"/>
          <w:szCs w:val="20"/>
          <w:lang w:val="en-US"/>
        </w:rPr>
        <w:t xml:space="preserve"> concentration brings about weakening of the </w:t>
      </w:r>
      <w:proofErr w:type="spellStart"/>
      <w:r w:rsidR="00112E3C" w:rsidRPr="00112E3C">
        <w:rPr>
          <w:color w:val="000000" w:themeColor="text1"/>
          <w:sz w:val="20"/>
          <w:szCs w:val="20"/>
          <w:lang w:val="en-US"/>
        </w:rPr>
        <w:t>exciton</w:t>
      </w:r>
      <w:proofErr w:type="spellEnd"/>
      <w:r w:rsidR="00112E3C" w:rsidRPr="00112E3C">
        <w:rPr>
          <w:color w:val="000000" w:themeColor="text1"/>
          <w:sz w:val="20"/>
          <w:szCs w:val="20"/>
          <w:lang w:val="en-US"/>
        </w:rPr>
        <w:t xml:space="preserve"> band and strengthening of the </w:t>
      </w:r>
      <w:proofErr w:type="spellStart"/>
      <w:r w:rsidR="00112E3C" w:rsidRPr="00112E3C">
        <w:rPr>
          <w:color w:val="000000" w:themeColor="text1"/>
          <w:sz w:val="20"/>
          <w:szCs w:val="20"/>
          <w:lang w:val="en-US"/>
        </w:rPr>
        <w:t>biexciton</w:t>
      </w:r>
      <w:proofErr w:type="spellEnd"/>
      <w:r w:rsidR="00112E3C" w:rsidRPr="00112E3C">
        <w:rPr>
          <w:color w:val="000000" w:themeColor="text1"/>
          <w:sz w:val="20"/>
          <w:szCs w:val="20"/>
          <w:lang w:val="en-US"/>
        </w:rPr>
        <w:t xml:space="preserve"> band of luminescence. As follows form the results of the </w:t>
      </w:r>
      <w:proofErr w:type="spellStart"/>
      <w:r w:rsidR="00112E3C" w:rsidRPr="00112E3C">
        <w:rPr>
          <w:color w:val="000000" w:themeColor="text1"/>
          <w:sz w:val="20"/>
          <w:szCs w:val="20"/>
          <w:lang w:val="en-US"/>
        </w:rPr>
        <w:t>variational</w:t>
      </w:r>
      <w:proofErr w:type="spellEnd"/>
      <w:r w:rsidR="00112E3C" w:rsidRPr="00112E3C">
        <w:rPr>
          <w:color w:val="000000" w:themeColor="text1"/>
          <w:sz w:val="20"/>
          <w:szCs w:val="20"/>
          <w:lang w:val="en-US"/>
        </w:rPr>
        <w:t xml:space="preserve"> </w:t>
      </w:r>
      <w:proofErr w:type="gramStart"/>
      <w:r w:rsidR="00112E3C" w:rsidRPr="00112E3C">
        <w:rPr>
          <w:color w:val="000000" w:themeColor="text1"/>
          <w:sz w:val="20"/>
          <w:szCs w:val="20"/>
          <w:lang w:val="en-US"/>
        </w:rPr>
        <w:t>calculations,</w:t>
      </w:r>
      <w:proofErr w:type="gramEnd"/>
      <w:r w:rsidR="00112E3C" w:rsidRPr="00112E3C">
        <w:rPr>
          <w:color w:val="000000" w:themeColor="text1"/>
          <w:sz w:val="20"/>
          <w:szCs w:val="20"/>
          <w:lang w:val="en-US"/>
        </w:rPr>
        <w:t xml:space="preserve"> the major contribution to the </w:t>
      </w:r>
      <w:proofErr w:type="spellStart"/>
      <w:r w:rsidR="00112E3C" w:rsidRPr="00112E3C">
        <w:rPr>
          <w:color w:val="000000" w:themeColor="text1"/>
          <w:sz w:val="20"/>
          <w:szCs w:val="20"/>
          <w:lang w:val="en-US"/>
        </w:rPr>
        <w:t>biexciton</w:t>
      </w:r>
      <w:proofErr w:type="spellEnd"/>
      <w:r w:rsidR="00112E3C" w:rsidRPr="00112E3C">
        <w:rPr>
          <w:color w:val="000000" w:themeColor="text1"/>
          <w:sz w:val="20"/>
          <w:szCs w:val="20"/>
          <w:lang w:val="en-US"/>
        </w:rPr>
        <w:t xml:space="preserve"> binding energy is from the energy of exchange interaction of electrons and holes, which by far surpasses that from their Coulomb interaction (i.e. the ratio </w:t>
      </w:r>
      <m:oMath>
        <m:r>
          <w:rPr>
            <w:rFonts w:ascii="Cambria Math" w:hAnsi="Cambria Math"/>
            <w:color w:val="000000" w:themeColor="text1"/>
            <w:sz w:val="20"/>
            <w:szCs w:val="20"/>
            <w:lang w:val="en-US"/>
          </w:rPr>
          <m:t>≤</m:t>
        </m:r>
      </m:oMath>
      <w:r w:rsidR="00112E3C" w:rsidRPr="00112E3C">
        <w:rPr>
          <w:color w:val="000000" w:themeColor="text1"/>
          <w:sz w:val="20"/>
          <w:szCs w:val="20"/>
          <w:lang w:val="en-US"/>
        </w:rPr>
        <w:t xml:space="preserve"> 0.11).</w:t>
      </w:r>
    </w:p>
    <w:p w:rsidR="00EB4824" w:rsidRDefault="00EB4824" w:rsidP="00EB4824">
      <w:pPr>
        <w:ind w:left="720" w:hanging="720"/>
        <w:jc w:val="both"/>
        <w:rPr>
          <w:sz w:val="20"/>
          <w:szCs w:val="20"/>
          <w:lang w:val="en-US"/>
        </w:rPr>
      </w:pPr>
    </w:p>
    <w:p w:rsidR="00EB4824" w:rsidRPr="000A481F" w:rsidRDefault="000A481F" w:rsidP="00B60C66">
      <w:pPr>
        <w:numPr>
          <w:ilvl w:val="0"/>
          <w:numId w:val="1"/>
        </w:numPr>
        <w:tabs>
          <w:tab w:val="left" w:pos="360"/>
          <w:tab w:val="left" w:pos="720"/>
        </w:tabs>
        <w:ind w:left="360"/>
        <w:jc w:val="both"/>
        <w:rPr>
          <w:sz w:val="20"/>
          <w:szCs w:val="20"/>
          <w:lang w:val="en-US"/>
        </w:rPr>
      </w:pPr>
      <w:proofErr w:type="spellStart"/>
      <w:r>
        <w:rPr>
          <w:i/>
          <w:sz w:val="20"/>
          <w:szCs w:val="20"/>
          <w:lang w:val="en-US"/>
        </w:rPr>
        <w:t>Yakimov</w:t>
      </w:r>
      <w:proofErr w:type="spellEnd"/>
      <w:r>
        <w:rPr>
          <w:i/>
          <w:sz w:val="20"/>
          <w:szCs w:val="20"/>
          <w:lang w:val="en-US"/>
        </w:rPr>
        <w:t xml:space="preserve"> A.I.</w:t>
      </w:r>
      <w:proofErr w:type="gramStart"/>
      <w:r>
        <w:rPr>
          <w:i/>
          <w:sz w:val="20"/>
          <w:szCs w:val="20"/>
          <w:lang w:val="en-US"/>
        </w:rPr>
        <w:t xml:space="preserve">,  </w:t>
      </w:r>
      <w:proofErr w:type="spellStart"/>
      <w:r>
        <w:rPr>
          <w:i/>
          <w:sz w:val="20"/>
          <w:szCs w:val="20"/>
          <w:lang w:val="en-US"/>
        </w:rPr>
        <w:t>Dvurechensky</w:t>
      </w:r>
      <w:proofErr w:type="spellEnd"/>
      <w:proofErr w:type="gramEnd"/>
      <w:r>
        <w:rPr>
          <w:i/>
          <w:sz w:val="20"/>
          <w:szCs w:val="20"/>
          <w:lang w:val="en-US"/>
        </w:rPr>
        <w:t xml:space="preserve"> A.V. </w:t>
      </w:r>
      <w:r w:rsidRPr="000A481F">
        <w:rPr>
          <w:sz w:val="20"/>
          <w:szCs w:val="20"/>
          <w:lang w:val="en-US"/>
        </w:rPr>
        <w:t>S</w:t>
      </w:r>
      <w:r>
        <w:rPr>
          <w:sz w:val="20"/>
          <w:szCs w:val="20"/>
          <w:lang w:val="en-US"/>
        </w:rPr>
        <w:t xml:space="preserve">patial separation of electrons and holes of quantum dots </w:t>
      </w:r>
      <w:proofErr w:type="spellStart"/>
      <w:r>
        <w:rPr>
          <w:sz w:val="20"/>
          <w:szCs w:val="20"/>
          <w:lang w:val="en-US"/>
        </w:rPr>
        <w:t>Ge</w:t>
      </w:r>
      <w:proofErr w:type="spellEnd"/>
      <w:r>
        <w:rPr>
          <w:sz w:val="20"/>
          <w:szCs w:val="20"/>
          <w:lang w:val="en-US"/>
        </w:rPr>
        <w:t xml:space="preserve">/Si  </w:t>
      </w:r>
      <w:r w:rsidR="00EB4824">
        <w:rPr>
          <w:sz w:val="20"/>
          <w:szCs w:val="20"/>
          <w:lang w:val="en-US"/>
        </w:rPr>
        <w:t xml:space="preserve">// </w:t>
      </w:r>
      <w:r>
        <w:rPr>
          <w:sz w:val="20"/>
          <w:szCs w:val="20"/>
          <w:lang w:val="en-US"/>
        </w:rPr>
        <w:t>JETP Lett</w:t>
      </w:r>
      <w:r w:rsidR="00EB4824">
        <w:rPr>
          <w:sz w:val="20"/>
          <w:szCs w:val="20"/>
          <w:lang w:val="en-US"/>
        </w:rPr>
        <w:t>.-200</w:t>
      </w:r>
      <w:r>
        <w:rPr>
          <w:sz w:val="20"/>
          <w:szCs w:val="20"/>
          <w:lang w:val="en-US"/>
        </w:rPr>
        <w:t>1</w:t>
      </w:r>
      <w:r w:rsidR="00EB4824">
        <w:rPr>
          <w:sz w:val="20"/>
          <w:szCs w:val="20"/>
          <w:lang w:val="en-US"/>
        </w:rPr>
        <w:t>.</w:t>
      </w:r>
      <w:r w:rsidR="00EB4824">
        <w:rPr>
          <w:b/>
          <w:sz w:val="20"/>
          <w:szCs w:val="20"/>
          <w:lang w:val="en-US"/>
        </w:rPr>
        <w:t>-</w:t>
      </w:r>
      <w:r>
        <w:rPr>
          <w:b/>
          <w:sz w:val="20"/>
          <w:szCs w:val="20"/>
          <w:lang w:val="en-US"/>
        </w:rPr>
        <w:t xml:space="preserve">73. </w:t>
      </w:r>
      <w:r w:rsidR="00EB4824">
        <w:rPr>
          <w:b/>
          <w:sz w:val="20"/>
          <w:szCs w:val="20"/>
          <w:lang w:val="en-US"/>
        </w:rPr>
        <w:t>-</w:t>
      </w:r>
      <w:r w:rsidR="00EB4824">
        <w:rPr>
          <w:sz w:val="20"/>
          <w:szCs w:val="20"/>
          <w:lang w:val="en-US"/>
        </w:rPr>
        <w:t xml:space="preserve">P. </w:t>
      </w:r>
      <w:r>
        <w:rPr>
          <w:sz w:val="20"/>
          <w:szCs w:val="20"/>
          <w:lang w:val="en-US"/>
        </w:rPr>
        <w:t>529</w:t>
      </w:r>
      <w:r w:rsidR="00EB4824">
        <w:rPr>
          <w:sz w:val="20"/>
          <w:szCs w:val="20"/>
          <w:lang w:val="en-US"/>
        </w:rPr>
        <w:t>-</w:t>
      </w:r>
      <w:r w:rsidR="00B60C66">
        <w:rPr>
          <w:sz w:val="20"/>
          <w:szCs w:val="20"/>
          <w:lang w:val="en-US"/>
        </w:rPr>
        <w:t>531.</w:t>
      </w:r>
    </w:p>
    <w:p w:rsidR="00911A8E" w:rsidRDefault="001B695D" w:rsidP="00542606">
      <w:pPr>
        <w:jc w:val="both"/>
        <w:rPr>
          <w:sz w:val="20"/>
          <w:szCs w:val="20"/>
          <w:lang w:val="en-US"/>
        </w:rPr>
      </w:pPr>
      <w:r>
        <w:rPr>
          <w:i/>
          <w:sz w:val="20"/>
          <w:szCs w:val="20"/>
          <w:lang w:val="en-US"/>
        </w:rPr>
        <w:t xml:space="preserve">       2.  </w:t>
      </w:r>
      <w:proofErr w:type="spellStart"/>
      <w:r w:rsidR="00B60C66">
        <w:rPr>
          <w:i/>
          <w:sz w:val="20"/>
          <w:szCs w:val="20"/>
          <w:lang w:val="en-US"/>
        </w:rPr>
        <w:t>Pokutnyi</w:t>
      </w:r>
      <w:proofErr w:type="spellEnd"/>
      <w:r w:rsidR="00B60C66">
        <w:rPr>
          <w:i/>
          <w:sz w:val="20"/>
          <w:szCs w:val="20"/>
          <w:lang w:val="en-US"/>
        </w:rPr>
        <w:t xml:space="preserve"> S.I.</w:t>
      </w:r>
      <w:r w:rsidR="002633D3" w:rsidRPr="002633D3">
        <w:rPr>
          <w:lang w:val="en-US"/>
        </w:rPr>
        <w:t xml:space="preserve"> </w:t>
      </w:r>
      <w:proofErr w:type="spellStart"/>
      <w:r w:rsidR="002633D3" w:rsidRPr="002633D3">
        <w:rPr>
          <w:sz w:val="20"/>
          <w:szCs w:val="20"/>
          <w:lang w:val="en-US"/>
        </w:rPr>
        <w:t>Excitons</w:t>
      </w:r>
      <w:proofErr w:type="spellEnd"/>
      <w:r w:rsidR="002633D3" w:rsidRPr="002633D3">
        <w:rPr>
          <w:sz w:val="20"/>
          <w:szCs w:val="20"/>
          <w:lang w:val="en-US"/>
        </w:rPr>
        <w:t xml:space="preserve"> based on spatially separated electrons and holes in </w:t>
      </w:r>
      <w:proofErr w:type="spellStart"/>
      <w:r w:rsidR="002633D3" w:rsidRPr="002633D3">
        <w:rPr>
          <w:sz w:val="20"/>
          <w:szCs w:val="20"/>
          <w:lang w:val="en-US"/>
        </w:rPr>
        <w:t>Ge</w:t>
      </w:r>
      <w:proofErr w:type="spellEnd"/>
      <w:r w:rsidR="002633D3" w:rsidRPr="002633D3">
        <w:rPr>
          <w:sz w:val="20"/>
          <w:szCs w:val="20"/>
          <w:lang w:val="en-US"/>
        </w:rPr>
        <w:t xml:space="preserve">/Si </w:t>
      </w:r>
      <w:proofErr w:type="spellStart"/>
      <w:r w:rsidR="002633D3" w:rsidRPr="002633D3">
        <w:rPr>
          <w:sz w:val="20"/>
          <w:szCs w:val="20"/>
          <w:lang w:val="en-US"/>
        </w:rPr>
        <w:t>heterostructures</w:t>
      </w:r>
      <w:proofErr w:type="spellEnd"/>
      <w:r w:rsidR="002633D3" w:rsidRPr="002633D3">
        <w:rPr>
          <w:sz w:val="20"/>
          <w:szCs w:val="20"/>
          <w:lang w:val="en-US"/>
        </w:rPr>
        <w:t xml:space="preserve"> with </w:t>
      </w:r>
      <w:r w:rsidR="00911A8E">
        <w:rPr>
          <w:sz w:val="20"/>
          <w:szCs w:val="20"/>
          <w:lang w:val="en-US"/>
        </w:rPr>
        <w:t xml:space="preserve">  </w:t>
      </w:r>
      <w:proofErr w:type="spellStart"/>
      <w:r w:rsidR="00542606">
        <w:rPr>
          <w:sz w:val="20"/>
          <w:szCs w:val="20"/>
          <w:lang w:val="en-US"/>
        </w:rPr>
        <w:t>Ge</w:t>
      </w:r>
      <w:proofErr w:type="spellEnd"/>
    </w:p>
    <w:p w:rsidR="00911A8E" w:rsidRDefault="00911A8E" w:rsidP="00542606">
      <w:pPr>
        <w:jc w:val="both"/>
        <w:rPr>
          <w:sz w:val="20"/>
          <w:szCs w:val="20"/>
          <w:lang w:val="en-US"/>
        </w:rPr>
      </w:pPr>
      <w:r>
        <w:rPr>
          <w:sz w:val="20"/>
          <w:szCs w:val="20"/>
          <w:lang w:val="en-US"/>
        </w:rPr>
        <w:t xml:space="preserve">        </w:t>
      </w:r>
      <w:proofErr w:type="gramStart"/>
      <w:r>
        <w:rPr>
          <w:sz w:val="20"/>
          <w:szCs w:val="20"/>
          <w:lang w:val="en-US"/>
        </w:rPr>
        <w:t>quantum</w:t>
      </w:r>
      <w:proofErr w:type="gramEnd"/>
      <w:r>
        <w:rPr>
          <w:sz w:val="20"/>
          <w:szCs w:val="20"/>
          <w:lang w:val="en-US"/>
        </w:rPr>
        <w:t xml:space="preserve"> dots // </w:t>
      </w:r>
      <w:r w:rsidRPr="002633D3">
        <w:rPr>
          <w:sz w:val="20"/>
          <w:szCs w:val="20"/>
          <w:lang w:val="en-US"/>
        </w:rPr>
        <w:t xml:space="preserve">Low Temperature Physics, </w:t>
      </w:r>
      <w:r>
        <w:rPr>
          <w:sz w:val="20"/>
          <w:szCs w:val="20"/>
          <w:lang w:val="en-US"/>
        </w:rPr>
        <w:t xml:space="preserve">-2016. </w:t>
      </w:r>
      <w:r>
        <w:rPr>
          <w:b/>
          <w:sz w:val="20"/>
          <w:szCs w:val="20"/>
          <w:lang w:val="en-US"/>
        </w:rPr>
        <w:t>- 42. -</w:t>
      </w:r>
      <w:r>
        <w:rPr>
          <w:sz w:val="20"/>
          <w:szCs w:val="20"/>
          <w:lang w:val="en-US"/>
        </w:rPr>
        <w:t xml:space="preserve">P. </w:t>
      </w:r>
      <w:r w:rsidRPr="002633D3">
        <w:rPr>
          <w:sz w:val="20"/>
          <w:szCs w:val="20"/>
          <w:lang w:val="en-US"/>
        </w:rPr>
        <w:t>1151</w:t>
      </w:r>
      <w:r>
        <w:rPr>
          <w:sz w:val="20"/>
          <w:szCs w:val="20"/>
          <w:lang w:val="en-US"/>
        </w:rPr>
        <w:t xml:space="preserve">-1154. </w:t>
      </w:r>
    </w:p>
    <w:p w:rsidR="00D97407" w:rsidRDefault="004E2AAC" w:rsidP="00D97407">
      <w:pPr>
        <w:jc w:val="both"/>
        <w:rPr>
          <w:sz w:val="20"/>
          <w:szCs w:val="20"/>
          <w:lang w:val="en-US"/>
        </w:rPr>
      </w:pPr>
      <w:r>
        <w:rPr>
          <w:sz w:val="20"/>
          <w:szCs w:val="20"/>
          <w:lang w:val="en-US"/>
        </w:rPr>
        <w:t xml:space="preserve">       3. </w:t>
      </w:r>
      <w:proofErr w:type="spellStart"/>
      <w:r w:rsidR="00D97407">
        <w:rPr>
          <w:i/>
          <w:sz w:val="20"/>
          <w:szCs w:val="20"/>
          <w:lang w:val="en-US"/>
        </w:rPr>
        <w:t>Pokutnyi</w:t>
      </w:r>
      <w:proofErr w:type="spellEnd"/>
      <w:r w:rsidR="00D97407">
        <w:rPr>
          <w:i/>
          <w:sz w:val="20"/>
          <w:szCs w:val="20"/>
          <w:lang w:val="en-US"/>
        </w:rPr>
        <w:t xml:space="preserve"> S.I.</w:t>
      </w:r>
      <w:r w:rsidR="00D97407" w:rsidRPr="002633D3">
        <w:rPr>
          <w:lang w:val="en-US"/>
        </w:rPr>
        <w:t xml:space="preserve"> </w:t>
      </w:r>
      <w:proofErr w:type="spellStart"/>
      <w:r w:rsidR="00D97407">
        <w:rPr>
          <w:sz w:val="20"/>
          <w:szCs w:val="20"/>
          <w:lang w:val="en-US"/>
        </w:rPr>
        <w:t>Bie</w:t>
      </w:r>
      <w:r w:rsidR="00D97407" w:rsidRPr="002633D3">
        <w:rPr>
          <w:sz w:val="20"/>
          <w:szCs w:val="20"/>
          <w:lang w:val="en-US"/>
        </w:rPr>
        <w:t>xcitons</w:t>
      </w:r>
      <w:proofErr w:type="spellEnd"/>
      <w:r w:rsidR="00D97407" w:rsidRPr="002633D3">
        <w:rPr>
          <w:sz w:val="20"/>
          <w:szCs w:val="20"/>
          <w:lang w:val="en-US"/>
        </w:rPr>
        <w:t xml:space="preserve"> </w:t>
      </w:r>
      <w:proofErr w:type="gramStart"/>
      <w:r w:rsidR="00D97407">
        <w:rPr>
          <w:sz w:val="20"/>
          <w:szCs w:val="20"/>
          <w:lang w:val="en-US"/>
        </w:rPr>
        <w:t>i</w:t>
      </w:r>
      <w:r w:rsidR="00D97407" w:rsidRPr="002633D3">
        <w:rPr>
          <w:sz w:val="20"/>
          <w:szCs w:val="20"/>
          <w:lang w:val="en-US"/>
        </w:rPr>
        <w:t xml:space="preserve">n </w:t>
      </w:r>
      <w:r w:rsidR="00D97407">
        <w:rPr>
          <w:sz w:val="20"/>
          <w:szCs w:val="20"/>
          <w:lang w:val="en-US"/>
        </w:rPr>
        <w:t xml:space="preserve"> </w:t>
      </w:r>
      <w:proofErr w:type="spellStart"/>
      <w:r w:rsidR="00542606">
        <w:rPr>
          <w:sz w:val="20"/>
          <w:szCs w:val="20"/>
          <w:lang w:val="en-US"/>
        </w:rPr>
        <w:t>nano</w:t>
      </w:r>
      <w:r w:rsidR="00D97407" w:rsidRPr="002633D3">
        <w:rPr>
          <w:sz w:val="20"/>
          <w:szCs w:val="20"/>
          <w:lang w:val="en-US"/>
        </w:rPr>
        <w:t>heterostructures</w:t>
      </w:r>
      <w:proofErr w:type="spellEnd"/>
      <w:proofErr w:type="gramEnd"/>
      <w:r w:rsidR="00D97407">
        <w:rPr>
          <w:sz w:val="20"/>
          <w:szCs w:val="20"/>
          <w:lang w:val="en-US"/>
        </w:rPr>
        <w:t xml:space="preserve"> of </w:t>
      </w:r>
      <w:proofErr w:type="spellStart"/>
      <w:r w:rsidR="00542606">
        <w:rPr>
          <w:sz w:val="20"/>
          <w:szCs w:val="20"/>
          <w:lang w:val="en-US"/>
        </w:rPr>
        <w:t>Ge</w:t>
      </w:r>
      <w:proofErr w:type="spellEnd"/>
      <w:r w:rsidR="00542606">
        <w:rPr>
          <w:sz w:val="20"/>
          <w:szCs w:val="20"/>
          <w:lang w:val="en-US"/>
        </w:rPr>
        <w:t xml:space="preserve"> </w:t>
      </w:r>
      <w:r w:rsidR="00D97407">
        <w:rPr>
          <w:sz w:val="20"/>
          <w:szCs w:val="20"/>
          <w:lang w:val="en-US"/>
        </w:rPr>
        <w:t xml:space="preserve">quantum dots //  Opt. Eng. -2017. </w:t>
      </w:r>
      <w:r w:rsidR="00D97407">
        <w:rPr>
          <w:b/>
          <w:sz w:val="20"/>
          <w:szCs w:val="20"/>
          <w:lang w:val="en-US"/>
        </w:rPr>
        <w:t>-56. -</w:t>
      </w:r>
      <w:r w:rsidR="00D97407">
        <w:rPr>
          <w:sz w:val="20"/>
          <w:szCs w:val="20"/>
          <w:lang w:val="en-US"/>
        </w:rPr>
        <w:t xml:space="preserve">P. </w:t>
      </w:r>
      <w:r w:rsidR="00542606">
        <w:rPr>
          <w:sz w:val="20"/>
          <w:szCs w:val="20"/>
          <w:lang w:val="en-US"/>
        </w:rPr>
        <w:t>067104.</w:t>
      </w:r>
      <w:r w:rsidR="00D97407">
        <w:rPr>
          <w:sz w:val="20"/>
          <w:szCs w:val="20"/>
          <w:lang w:val="en-US"/>
        </w:rPr>
        <w:t xml:space="preserve">        </w:t>
      </w:r>
    </w:p>
    <w:p w:rsidR="004E2AAC" w:rsidRDefault="004E2AAC" w:rsidP="00911A8E">
      <w:pPr>
        <w:jc w:val="both"/>
        <w:rPr>
          <w:sz w:val="20"/>
          <w:szCs w:val="20"/>
          <w:lang w:val="en-US"/>
        </w:rPr>
      </w:pPr>
    </w:p>
    <w:p w:rsidR="00911A8E" w:rsidRPr="009764CA" w:rsidRDefault="00911A8E" w:rsidP="00911A8E">
      <w:pPr>
        <w:rPr>
          <w:b/>
          <w:lang w:val="en-US"/>
        </w:rPr>
      </w:pPr>
    </w:p>
    <w:p w:rsidR="00911A8E" w:rsidRDefault="00911A8E" w:rsidP="00E21F3D">
      <w:pPr>
        <w:jc w:val="both"/>
        <w:rPr>
          <w:sz w:val="20"/>
          <w:szCs w:val="20"/>
          <w:lang w:val="en-US"/>
        </w:rPr>
      </w:pPr>
    </w:p>
    <w:p w:rsidR="00EB4824" w:rsidRPr="009764CA" w:rsidRDefault="00EB4824">
      <w:pPr>
        <w:rPr>
          <w:b/>
          <w:lang w:val="en-US"/>
        </w:rPr>
      </w:pPr>
    </w:p>
    <w:sectPr w:rsidR="00EB4824" w:rsidRPr="009764CA" w:rsidSect="00F575C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4CA"/>
    <w:rsid w:val="000A481F"/>
    <w:rsid w:val="000E287E"/>
    <w:rsid w:val="000E338C"/>
    <w:rsid w:val="00112E3C"/>
    <w:rsid w:val="001B695D"/>
    <w:rsid w:val="002633D3"/>
    <w:rsid w:val="004E2AAC"/>
    <w:rsid w:val="00500303"/>
    <w:rsid w:val="00542606"/>
    <w:rsid w:val="00911A8E"/>
    <w:rsid w:val="009764CA"/>
    <w:rsid w:val="00B60C66"/>
    <w:rsid w:val="00C355A0"/>
    <w:rsid w:val="00C83A98"/>
    <w:rsid w:val="00D3576A"/>
    <w:rsid w:val="00D97407"/>
    <w:rsid w:val="00DF0439"/>
    <w:rsid w:val="00E21F3D"/>
    <w:rsid w:val="00EB4824"/>
    <w:rsid w:val="00F30F86"/>
    <w:rsid w:val="00F575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24"/>
    <w:pPr>
      <w:widowControl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E3C"/>
    <w:rPr>
      <w:rFonts w:ascii="Tahoma" w:hAnsi="Tahoma" w:cs="Tahoma"/>
      <w:sz w:val="16"/>
      <w:szCs w:val="16"/>
    </w:rPr>
  </w:style>
  <w:style w:type="character" w:customStyle="1" w:styleId="a4">
    <w:name w:val="Текст выноски Знак"/>
    <w:basedOn w:val="a0"/>
    <w:link w:val="a3"/>
    <w:uiPriority w:val="99"/>
    <w:semiHidden/>
    <w:rsid w:val="00112E3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2129</Words>
  <Characters>1215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28</cp:revision>
  <dcterms:created xsi:type="dcterms:W3CDTF">2018-04-05T06:27:00Z</dcterms:created>
  <dcterms:modified xsi:type="dcterms:W3CDTF">2018-04-08T07:34:00Z</dcterms:modified>
</cp:coreProperties>
</file>