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5DE" w:rsidRDefault="00564649">
      <w:pPr>
        <w:spacing w:after="240"/>
        <w:jc w:val="center"/>
        <w:rPr>
          <w:b/>
          <w:bCs/>
          <w:lang w:val="en-US"/>
        </w:rPr>
      </w:pPr>
      <w:r w:rsidRPr="00564649">
        <w:rPr>
          <w:b/>
          <w:bCs/>
          <w:lang w:val="en-US"/>
        </w:rPr>
        <w:t>Section “</w:t>
      </w:r>
      <w:proofErr w:type="spellStart"/>
      <w:r w:rsidRPr="00564649">
        <w:rPr>
          <w:b/>
          <w:bCs/>
          <w:lang w:val="en-US"/>
        </w:rPr>
        <w:t>Physico</w:t>
      </w:r>
      <w:proofErr w:type="spellEnd"/>
      <w:r w:rsidRPr="00564649">
        <w:rPr>
          <w:b/>
          <w:bCs/>
          <w:lang w:val="en-US"/>
        </w:rPr>
        <w:t>-Chemical nanomaterials science”</w:t>
      </w:r>
    </w:p>
    <w:p w:rsidR="00564649" w:rsidRDefault="00564649">
      <w:pPr>
        <w:spacing w:after="240"/>
        <w:jc w:val="center"/>
        <w:rPr>
          <w:b/>
          <w:bCs/>
          <w:lang w:val="en-US"/>
        </w:rPr>
      </w:pPr>
    </w:p>
    <w:p w:rsidR="00097017" w:rsidRDefault="00097017">
      <w:pPr>
        <w:spacing w:after="240"/>
        <w:jc w:val="center"/>
        <w:rPr>
          <w:b/>
          <w:bCs/>
          <w:lang w:val="en-US"/>
        </w:rPr>
      </w:pPr>
      <w:r>
        <w:rPr>
          <w:b/>
          <w:bCs/>
          <w:lang w:val="en-US"/>
        </w:rPr>
        <w:t>C</w:t>
      </w:r>
      <w:r w:rsidRPr="00097017">
        <w:rPr>
          <w:b/>
          <w:bCs/>
          <w:lang w:val="en-US"/>
        </w:rPr>
        <w:t xml:space="preserve">omputer simulation of nanostructure features in lead </w:t>
      </w:r>
      <w:proofErr w:type="spellStart"/>
      <w:r w:rsidRPr="00097017">
        <w:rPr>
          <w:b/>
          <w:bCs/>
          <w:lang w:val="en-US"/>
        </w:rPr>
        <w:t>magnoniobate</w:t>
      </w:r>
      <w:proofErr w:type="spellEnd"/>
    </w:p>
    <w:p w:rsidR="00F832A8" w:rsidRPr="0028093D" w:rsidRDefault="0028093D">
      <w:pPr>
        <w:spacing w:after="240"/>
        <w:jc w:val="center"/>
        <w:rPr>
          <w:b/>
          <w:bCs/>
          <w:sz w:val="20"/>
          <w:szCs w:val="20"/>
          <w:lang w:val="en-US"/>
        </w:rPr>
      </w:pPr>
      <w:proofErr w:type="spellStart"/>
      <w:r w:rsidRPr="0028093D">
        <w:rPr>
          <w:b/>
          <w:bCs/>
          <w:sz w:val="20"/>
          <w:szCs w:val="20"/>
          <w:lang w:val="en-US"/>
        </w:rPr>
        <w:t>Lebedinskaya</w:t>
      </w:r>
      <w:proofErr w:type="spellEnd"/>
      <w:r w:rsidRPr="0028093D">
        <w:rPr>
          <w:b/>
          <w:bCs/>
          <w:sz w:val="20"/>
          <w:szCs w:val="20"/>
          <w:lang w:val="en-US"/>
        </w:rPr>
        <w:t xml:space="preserve"> A.R.</w:t>
      </w:r>
    </w:p>
    <w:p w:rsidR="00F832A8" w:rsidRDefault="0028093D">
      <w:pPr>
        <w:rPr>
          <w:i/>
          <w:iCs/>
          <w:sz w:val="20"/>
          <w:szCs w:val="20"/>
          <w:lang w:val="en-US"/>
        </w:rPr>
      </w:pPr>
      <w:r w:rsidRPr="0028093D">
        <w:rPr>
          <w:i/>
          <w:iCs/>
          <w:sz w:val="20"/>
          <w:szCs w:val="20"/>
          <w:lang w:val="en-US"/>
        </w:rPr>
        <w:t xml:space="preserve">Southern Federal University, Academy of Architecture and Art, 344082, Rostov on Don, Russia </w:t>
      </w:r>
      <w:r w:rsidR="00F832A8">
        <w:rPr>
          <w:i/>
          <w:iCs/>
          <w:sz w:val="20"/>
          <w:szCs w:val="20"/>
          <w:lang w:val="en-US"/>
        </w:rPr>
        <w:t xml:space="preserve"> </w:t>
      </w:r>
    </w:p>
    <w:p w:rsidR="00F832A8" w:rsidRDefault="00F832A8">
      <w:pPr>
        <w:spacing w:after="120"/>
        <w:rPr>
          <w:i/>
          <w:iCs/>
          <w:sz w:val="20"/>
          <w:szCs w:val="20"/>
          <w:lang w:val="en-US"/>
        </w:rPr>
      </w:pPr>
      <w:r>
        <w:rPr>
          <w:i/>
          <w:iCs/>
          <w:sz w:val="20"/>
          <w:szCs w:val="20"/>
          <w:lang w:val="en-US"/>
        </w:rPr>
        <w:t xml:space="preserve">E-mail: </w:t>
      </w:r>
      <w:r w:rsidR="0028093D">
        <w:rPr>
          <w:i/>
          <w:iCs/>
          <w:sz w:val="20"/>
          <w:szCs w:val="20"/>
          <w:lang w:val="en-US"/>
        </w:rPr>
        <w:t>arlebedinskaya@sfedu.ru</w:t>
      </w:r>
    </w:p>
    <w:p w:rsidR="00F832A8" w:rsidRDefault="00F832A8">
      <w:pPr>
        <w:jc w:val="center"/>
        <w:rPr>
          <w:sz w:val="20"/>
          <w:szCs w:val="20"/>
          <w:lang w:val="en-US"/>
        </w:rPr>
      </w:pPr>
    </w:p>
    <w:p w:rsidR="00104286" w:rsidRPr="00104286" w:rsidRDefault="00104286" w:rsidP="00104286">
      <w:pPr>
        <w:ind w:firstLine="360"/>
        <w:jc w:val="both"/>
        <w:rPr>
          <w:sz w:val="20"/>
          <w:szCs w:val="20"/>
          <w:lang w:val="en-US"/>
        </w:rPr>
      </w:pPr>
      <w:r w:rsidRPr="00104286">
        <w:rPr>
          <w:sz w:val="20"/>
          <w:szCs w:val="20"/>
          <w:lang w:val="en-US"/>
        </w:rPr>
        <w:t xml:space="preserve">The ferroelectric </w:t>
      </w:r>
      <w:proofErr w:type="spellStart"/>
      <w:r w:rsidRPr="00104286">
        <w:rPr>
          <w:sz w:val="20"/>
          <w:szCs w:val="20"/>
          <w:lang w:val="en-US"/>
        </w:rPr>
        <w:t>relaxor</w:t>
      </w:r>
      <w:proofErr w:type="spellEnd"/>
      <w:r w:rsidRPr="00104286">
        <w:rPr>
          <w:sz w:val="20"/>
          <w:szCs w:val="20"/>
          <w:lang w:val="en-US"/>
        </w:rPr>
        <w:t xml:space="preserve"> properties were discovered more than fifty years ago, are now actively used </w:t>
      </w:r>
      <w:r w:rsidR="00564649">
        <w:rPr>
          <w:sz w:val="20"/>
          <w:szCs w:val="20"/>
          <w:lang w:val="en-US"/>
        </w:rPr>
        <w:t xml:space="preserve">as functional </w:t>
      </w:r>
      <w:proofErr w:type="spellStart"/>
      <w:r w:rsidR="00564649">
        <w:rPr>
          <w:sz w:val="20"/>
          <w:szCs w:val="20"/>
          <w:lang w:val="en-US"/>
        </w:rPr>
        <w:t>matherials</w:t>
      </w:r>
      <w:proofErr w:type="spellEnd"/>
      <w:r w:rsidR="00564649">
        <w:rPr>
          <w:sz w:val="20"/>
          <w:szCs w:val="20"/>
          <w:lang w:val="en-US"/>
        </w:rPr>
        <w:t xml:space="preserve"> </w:t>
      </w:r>
      <w:r w:rsidR="00564649" w:rsidRPr="00104286">
        <w:rPr>
          <w:sz w:val="20"/>
          <w:szCs w:val="20"/>
          <w:lang w:val="en-US"/>
        </w:rPr>
        <w:t>for the needs of electronics</w:t>
      </w:r>
      <w:bookmarkStart w:id="0" w:name="_GoBack"/>
      <w:bookmarkEnd w:id="0"/>
      <w:r w:rsidRPr="00104286">
        <w:rPr>
          <w:sz w:val="20"/>
          <w:szCs w:val="20"/>
          <w:lang w:val="en-US"/>
        </w:rPr>
        <w:t xml:space="preserve">. Ferroelectric </w:t>
      </w:r>
      <w:proofErr w:type="spellStart"/>
      <w:r w:rsidRPr="00104286">
        <w:rPr>
          <w:sz w:val="20"/>
          <w:szCs w:val="20"/>
          <w:lang w:val="en-US"/>
        </w:rPr>
        <w:t>relaxors</w:t>
      </w:r>
      <w:proofErr w:type="spellEnd"/>
      <w:r w:rsidRPr="00104286">
        <w:rPr>
          <w:sz w:val="20"/>
          <w:szCs w:val="20"/>
          <w:lang w:val="en-US"/>
        </w:rPr>
        <w:t xml:space="preserve"> with a diffuse phase transition have a large temperature interval in which a phase transition occurs, in the consideration of which two cases are distinguished: - the case when the anharmonicity is small and the potential V (r) has one minimum; - the case when the strongly </w:t>
      </w:r>
      <w:proofErr w:type="spellStart"/>
      <w:r w:rsidRPr="00104286">
        <w:rPr>
          <w:sz w:val="20"/>
          <w:szCs w:val="20"/>
          <w:lang w:val="en-US"/>
        </w:rPr>
        <w:t>anharmonic</w:t>
      </w:r>
      <w:proofErr w:type="spellEnd"/>
      <w:r w:rsidRPr="00104286">
        <w:rPr>
          <w:sz w:val="20"/>
          <w:szCs w:val="20"/>
          <w:lang w:val="en-US"/>
        </w:rPr>
        <w:t xml:space="preserve"> potential V (r) is </w:t>
      </w:r>
      <w:proofErr w:type="spellStart"/>
      <w:r w:rsidRPr="00104286">
        <w:rPr>
          <w:sz w:val="20"/>
          <w:szCs w:val="20"/>
          <w:lang w:val="en-US"/>
        </w:rPr>
        <w:t>multiminimum</w:t>
      </w:r>
      <w:proofErr w:type="spellEnd"/>
      <w:r w:rsidRPr="00104286">
        <w:rPr>
          <w:sz w:val="20"/>
          <w:szCs w:val="20"/>
          <w:lang w:val="en-US"/>
        </w:rPr>
        <w:t xml:space="preserve">, determines transitions of the order-disorder type with dynamic or static disordering of ions. It was established earlier that both cases of phase transitions can exist near the Curie point [1, 2]. In this paper we present data on the modeling of the structural features of the classical model object of this class of compounds-lead magnesium </w:t>
      </w:r>
      <w:proofErr w:type="spellStart"/>
      <w:r w:rsidRPr="00104286">
        <w:rPr>
          <w:sz w:val="20"/>
          <w:szCs w:val="20"/>
          <w:lang w:val="en-US"/>
        </w:rPr>
        <w:t>niobate</w:t>
      </w:r>
      <w:proofErr w:type="spellEnd"/>
      <w:r w:rsidRPr="00104286">
        <w:rPr>
          <w:sz w:val="20"/>
          <w:szCs w:val="20"/>
          <w:lang w:val="en-US"/>
        </w:rPr>
        <w:t xml:space="preserve"> (PMN) at </w:t>
      </w:r>
      <w:r>
        <w:rPr>
          <w:sz w:val="20"/>
          <w:szCs w:val="20"/>
          <w:lang w:val="en-US"/>
        </w:rPr>
        <w:t xml:space="preserve">different </w:t>
      </w:r>
      <w:r w:rsidRPr="00104286">
        <w:rPr>
          <w:sz w:val="20"/>
          <w:szCs w:val="20"/>
          <w:lang w:val="en-US"/>
        </w:rPr>
        <w:t>temperatures</w:t>
      </w:r>
      <w:r>
        <w:rPr>
          <w:sz w:val="20"/>
          <w:szCs w:val="20"/>
          <w:lang w:val="en-US"/>
        </w:rPr>
        <w:t xml:space="preserve">. </w:t>
      </w:r>
      <w:r w:rsidRPr="00104286">
        <w:rPr>
          <w:sz w:val="20"/>
          <w:szCs w:val="20"/>
          <w:lang w:val="en-US"/>
        </w:rPr>
        <w:t xml:space="preserve">An analysis of the results obtained by us suggests that with an approximation of the temperature values to the temperature Tm, ordering of the displacements of lead atoms in neighboring cells and associated antiparallel shifts of oxygen atoms can occur, which indicate possible rotation of oxygen octahedra. Such ordered displacements of atoms in PMN can be the reason for the appearance of </w:t>
      </w:r>
      <w:proofErr w:type="spellStart"/>
      <w:r w:rsidRPr="00104286">
        <w:rPr>
          <w:sz w:val="20"/>
          <w:szCs w:val="20"/>
          <w:lang w:val="en-US"/>
        </w:rPr>
        <w:t>superstructural</w:t>
      </w:r>
      <w:proofErr w:type="spellEnd"/>
      <w:r w:rsidRPr="00104286">
        <w:rPr>
          <w:sz w:val="20"/>
          <w:szCs w:val="20"/>
          <w:lang w:val="en-US"/>
        </w:rPr>
        <w:t xml:space="preserve"> reflexes, indicative of doubling the parameters of an elementary perovskite cell [3,4]. In favor of such a model, the temperature dependence of the peaks of super structure reflexes noted by many authors, whose nature is actively discussed, attests to the temperature dependence [3,4]. Various scenarios of the ordering process in the PMN are considered. </w:t>
      </w:r>
    </w:p>
    <w:p w:rsidR="00104286" w:rsidRPr="00104286" w:rsidRDefault="00104286" w:rsidP="00104286">
      <w:pPr>
        <w:ind w:firstLine="360"/>
        <w:jc w:val="both"/>
        <w:rPr>
          <w:sz w:val="20"/>
          <w:szCs w:val="20"/>
          <w:lang w:val="en-US"/>
        </w:rPr>
      </w:pPr>
      <w:r w:rsidRPr="00104286">
        <w:rPr>
          <w:sz w:val="20"/>
          <w:szCs w:val="20"/>
          <w:lang w:val="en-US"/>
        </w:rPr>
        <w:t xml:space="preserve"> </w:t>
      </w:r>
    </w:p>
    <w:p w:rsidR="00104286" w:rsidRDefault="00104286" w:rsidP="00104286">
      <w:pPr>
        <w:jc w:val="both"/>
        <w:rPr>
          <w:sz w:val="20"/>
          <w:szCs w:val="20"/>
          <w:lang w:val="en-US"/>
        </w:rPr>
      </w:pPr>
      <w:r w:rsidRPr="00104286">
        <w:rPr>
          <w:sz w:val="20"/>
          <w:szCs w:val="20"/>
          <w:lang w:val="en-US"/>
        </w:rPr>
        <w:t xml:space="preserve">1 </w:t>
      </w:r>
      <w:proofErr w:type="spellStart"/>
      <w:r w:rsidRPr="00104286">
        <w:rPr>
          <w:sz w:val="20"/>
          <w:szCs w:val="20"/>
          <w:lang w:val="en-US"/>
        </w:rPr>
        <w:t>Nelmes</w:t>
      </w:r>
      <w:proofErr w:type="spellEnd"/>
      <w:r w:rsidRPr="00104286">
        <w:rPr>
          <w:sz w:val="20"/>
          <w:szCs w:val="20"/>
          <w:lang w:val="en-US"/>
        </w:rPr>
        <w:t xml:space="preserve"> R.I., </w:t>
      </w:r>
      <w:proofErr w:type="spellStart"/>
      <w:r w:rsidRPr="00104286">
        <w:rPr>
          <w:sz w:val="20"/>
          <w:szCs w:val="20"/>
          <w:lang w:val="en-US"/>
        </w:rPr>
        <w:t>Kuhs</w:t>
      </w:r>
      <w:proofErr w:type="spellEnd"/>
      <w:r w:rsidRPr="00104286">
        <w:rPr>
          <w:sz w:val="20"/>
          <w:szCs w:val="20"/>
          <w:lang w:val="en-US"/>
        </w:rPr>
        <w:t xml:space="preserve"> W.F. // Solid State </w:t>
      </w:r>
      <w:proofErr w:type="spellStart"/>
      <w:r w:rsidRPr="00104286">
        <w:rPr>
          <w:sz w:val="20"/>
          <w:szCs w:val="20"/>
          <w:lang w:val="en-US"/>
        </w:rPr>
        <w:t>Commun</w:t>
      </w:r>
      <w:proofErr w:type="spellEnd"/>
      <w:r w:rsidRPr="00104286">
        <w:rPr>
          <w:sz w:val="20"/>
          <w:szCs w:val="20"/>
          <w:lang w:val="en-US"/>
        </w:rPr>
        <w:t xml:space="preserve">., </w:t>
      </w:r>
      <w:proofErr w:type="gramStart"/>
      <w:r w:rsidRPr="00104286">
        <w:rPr>
          <w:sz w:val="20"/>
          <w:szCs w:val="20"/>
          <w:lang w:val="en-US"/>
        </w:rPr>
        <w:t>1985,v.</w:t>
      </w:r>
      <w:proofErr w:type="gramEnd"/>
      <w:r w:rsidRPr="00104286">
        <w:rPr>
          <w:sz w:val="20"/>
          <w:szCs w:val="20"/>
          <w:lang w:val="en-US"/>
        </w:rPr>
        <w:t xml:space="preserve">54, p.721-723. </w:t>
      </w:r>
    </w:p>
    <w:p w:rsidR="00104286" w:rsidRDefault="00104286" w:rsidP="00104286">
      <w:pPr>
        <w:jc w:val="both"/>
        <w:rPr>
          <w:sz w:val="20"/>
          <w:szCs w:val="20"/>
          <w:lang w:val="en-US"/>
        </w:rPr>
      </w:pPr>
      <w:r w:rsidRPr="00104286">
        <w:rPr>
          <w:sz w:val="20"/>
          <w:szCs w:val="20"/>
          <w:lang w:val="en-US"/>
        </w:rPr>
        <w:t xml:space="preserve">2. </w:t>
      </w:r>
      <w:proofErr w:type="spellStart"/>
      <w:r w:rsidRPr="00104286">
        <w:rPr>
          <w:sz w:val="20"/>
          <w:szCs w:val="20"/>
          <w:lang w:val="en-US"/>
        </w:rPr>
        <w:t>Brus</w:t>
      </w:r>
      <w:proofErr w:type="spellEnd"/>
      <w:r w:rsidRPr="00104286">
        <w:rPr>
          <w:sz w:val="20"/>
          <w:szCs w:val="20"/>
          <w:lang w:val="en-US"/>
        </w:rPr>
        <w:t xml:space="preserve"> F., Cowley R. // М.: MIR, 1984, 408 p. (</w:t>
      </w:r>
      <w:proofErr w:type="spellStart"/>
      <w:r w:rsidRPr="00104286">
        <w:rPr>
          <w:sz w:val="20"/>
          <w:szCs w:val="20"/>
          <w:lang w:val="en-US"/>
        </w:rPr>
        <w:t>rus</w:t>
      </w:r>
      <w:proofErr w:type="spellEnd"/>
      <w:r w:rsidRPr="00104286">
        <w:rPr>
          <w:sz w:val="20"/>
          <w:szCs w:val="20"/>
          <w:lang w:val="en-US"/>
        </w:rPr>
        <w:t xml:space="preserve">) </w:t>
      </w:r>
    </w:p>
    <w:p w:rsidR="00104286" w:rsidRDefault="00104286" w:rsidP="00104286">
      <w:pPr>
        <w:jc w:val="both"/>
        <w:rPr>
          <w:sz w:val="20"/>
          <w:szCs w:val="20"/>
          <w:lang w:val="en-US"/>
        </w:rPr>
      </w:pPr>
      <w:r w:rsidRPr="00104286">
        <w:rPr>
          <w:sz w:val="20"/>
          <w:szCs w:val="20"/>
          <w:lang w:val="en-US"/>
        </w:rPr>
        <w:t xml:space="preserve">3. Zhang Q.M., You H., Mulvihill M.L., Jang S.J.// Solid State Com., 1996, v.97, </w:t>
      </w:r>
      <w:proofErr w:type="spellStart"/>
      <w:r w:rsidRPr="00104286">
        <w:rPr>
          <w:sz w:val="20"/>
          <w:szCs w:val="20"/>
          <w:lang w:val="en-US"/>
        </w:rPr>
        <w:t>JVfo</w:t>
      </w:r>
      <w:proofErr w:type="spellEnd"/>
      <w:r w:rsidRPr="00104286">
        <w:rPr>
          <w:sz w:val="20"/>
          <w:szCs w:val="20"/>
          <w:lang w:val="en-US"/>
        </w:rPr>
        <w:t xml:space="preserve"> 5, p.693-698.  </w:t>
      </w:r>
    </w:p>
    <w:p w:rsidR="00104286" w:rsidRPr="00104286" w:rsidRDefault="00104286" w:rsidP="00104286">
      <w:pPr>
        <w:jc w:val="both"/>
        <w:rPr>
          <w:sz w:val="20"/>
          <w:szCs w:val="20"/>
          <w:lang w:val="en-US"/>
        </w:rPr>
      </w:pPr>
      <w:r w:rsidRPr="00104286">
        <w:rPr>
          <w:sz w:val="20"/>
          <w:szCs w:val="20"/>
          <w:lang w:val="en-US"/>
        </w:rPr>
        <w:t xml:space="preserve">4 </w:t>
      </w:r>
      <w:proofErr w:type="spellStart"/>
      <w:r w:rsidRPr="00104286">
        <w:rPr>
          <w:sz w:val="20"/>
          <w:szCs w:val="20"/>
          <w:lang w:val="en-US"/>
        </w:rPr>
        <w:t>Gosula</w:t>
      </w:r>
      <w:proofErr w:type="spellEnd"/>
      <w:r w:rsidRPr="00104286">
        <w:rPr>
          <w:sz w:val="20"/>
          <w:szCs w:val="20"/>
          <w:lang w:val="en-US"/>
        </w:rPr>
        <w:t xml:space="preserve"> v., Tkachuk A., Chung K. and Chen </w:t>
      </w:r>
      <w:proofErr w:type="gramStart"/>
      <w:r w:rsidRPr="00104286">
        <w:rPr>
          <w:sz w:val="20"/>
          <w:szCs w:val="20"/>
          <w:lang w:val="en-US"/>
        </w:rPr>
        <w:t>H../</w:t>
      </w:r>
      <w:proofErr w:type="gramEnd"/>
      <w:r w:rsidRPr="00104286">
        <w:rPr>
          <w:sz w:val="20"/>
          <w:szCs w:val="20"/>
          <w:lang w:val="en-US"/>
        </w:rPr>
        <w:t xml:space="preserve">/ </w:t>
      </w:r>
      <w:proofErr w:type="spellStart"/>
      <w:r w:rsidRPr="00104286">
        <w:rPr>
          <w:sz w:val="20"/>
          <w:szCs w:val="20"/>
          <w:lang w:val="en-US"/>
        </w:rPr>
        <w:t>J.Phys</w:t>
      </w:r>
      <w:proofErr w:type="spellEnd"/>
      <w:r w:rsidRPr="00104286">
        <w:rPr>
          <w:sz w:val="20"/>
          <w:szCs w:val="20"/>
          <w:lang w:val="en-US"/>
        </w:rPr>
        <w:t xml:space="preserve">. and </w:t>
      </w:r>
      <w:proofErr w:type="spellStart"/>
      <w:r w:rsidRPr="00104286">
        <w:rPr>
          <w:sz w:val="20"/>
          <w:szCs w:val="20"/>
          <w:lang w:val="en-US"/>
        </w:rPr>
        <w:t>Chem.Solids</w:t>
      </w:r>
      <w:proofErr w:type="spellEnd"/>
      <w:r w:rsidRPr="00104286">
        <w:rPr>
          <w:sz w:val="20"/>
          <w:szCs w:val="20"/>
          <w:lang w:val="en-US"/>
        </w:rPr>
        <w:t xml:space="preserve">, 2000, v.61, p. 221-227. </w:t>
      </w:r>
    </w:p>
    <w:sectPr w:rsidR="00104286" w:rsidRPr="00104286">
      <w:type w:val="continuous"/>
      <w:pgSz w:w="8395" w:h="1190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A8"/>
    <w:rsid w:val="0004558C"/>
    <w:rsid w:val="00097017"/>
    <w:rsid w:val="00104286"/>
    <w:rsid w:val="001065B7"/>
    <w:rsid w:val="0028093D"/>
    <w:rsid w:val="003E3FE8"/>
    <w:rsid w:val="00405EC1"/>
    <w:rsid w:val="004325DE"/>
    <w:rsid w:val="00564649"/>
    <w:rsid w:val="005F1BC8"/>
    <w:rsid w:val="006B24F8"/>
    <w:rsid w:val="00725320"/>
    <w:rsid w:val="008177D8"/>
    <w:rsid w:val="00835C8D"/>
    <w:rsid w:val="008944CD"/>
    <w:rsid w:val="00917C6D"/>
    <w:rsid w:val="009E790A"/>
    <w:rsid w:val="00A01E1B"/>
    <w:rsid w:val="00A55918"/>
    <w:rsid w:val="00C37D2C"/>
    <w:rsid w:val="00E10CD8"/>
    <w:rsid w:val="00F42F93"/>
    <w:rsid w:val="00F8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2BE88"/>
  <w14:defaultImageDpi w14:val="0"/>
  <w15:docId w15:val="{D507D7B3-1154-4829-894E-F226D5B8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table of authorities" w:semiHidden="1" w:unhideWhenUsed="1"/>
    <w:lsdException w:name="List" w:semiHidden="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hAnsi="Arial" w:cs="Lohit Hindi"/>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ascii="Times New Roman" w:hAnsi="Times New Roman" w:cs="Times New Roman"/>
      <w:sz w:val="24"/>
      <w:szCs w:val="24"/>
    </w:rPr>
  </w:style>
  <w:style w:type="paragraph" w:styleId="a5">
    <w:name w:val="List"/>
    <w:basedOn w:val="a3"/>
    <w:uiPriority w:val="99"/>
    <w:rPr>
      <w:rFonts w:cs="Lohit Hindi"/>
    </w:rPr>
  </w:style>
  <w:style w:type="paragraph" w:styleId="a6">
    <w:name w:val="caption"/>
    <w:basedOn w:val="a"/>
    <w:uiPriority w:val="99"/>
    <w:qFormat/>
    <w:pPr>
      <w:spacing w:before="120" w:after="120"/>
    </w:pPr>
    <w:rPr>
      <w:rFonts w:cs="Lohit Hindi"/>
      <w:i/>
      <w:iCs/>
    </w:rPr>
  </w:style>
  <w:style w:type="paragraph" w:customStyle="1" w:styleId="Index">
    <w:name w:val="Index"/>
    <w:basedOn w:val="a"/>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a7">
    <w:name w:val="Hyperlink"/>
    <w:basedOn w:val="a0"/>
    <w:uiPriority w:val="99"/>
    <w:unhideWhenUsed/>
    <w:rsid w:val="00F832A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Павел Лебединский</cp:lastModifiedBy>
  <cp:revision>6</cp:revision>
  <dcterms:created xsi:type="dcterms:W3CDTF">2019-05-31T20:13:00Z</dcterms:created>
  <dcterms:modified xsi:type="dcterms:W3CDTF">2019-05-31T20:46:00Z</dcterms:modified>
</cp:coreProperties>
</file>