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86" w:rsidRDefault="00113686" w:rsidP="00F14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46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Nanochemistry</w:t>
      </w:r>
      <w:proofErr w:type="spellEnd"/>
      <w:r w:rsidRPr="00F146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proofErr w:type="spellStart"/>
      <w:r w:rsidRPr="00F146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and</w:t>
      </w:r>
      <w:proofErr w:type="spellEnd"/>
      <w:r w:rsidRPr="00F146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</w:t>
      </w:r>
      <w:proofErr w:type="spellStart"/>
      <w:r w:rsidRPr="00F146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biotechnology</w:t>
      </w:r>
      <w:proofErr w:type="spellEnd"/>
      <w:r w:rsidRPr="004701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70129" w:rsidRDefault="00470129" w:rsidP="00F146F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01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Molecular mass and molecular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mass </w:t>
      </w:r>
      <w:r w:rsidRPr="00470129">
        <w:rPr>
          <w:rFonts w:ascii="Times New Roman" w:hAnsi="Times New Roman" w:cs="Times New Roman"/>
          <w:b/>
          <w:sz w:val="24"/>
          <w:szCs w:val="24"/>
          <w:lang w:val="en-US"/>
        </w:rPr>
        <w:t>distribution of nanostructures in biodiesel fuel</w:t>
      </w:r>
    </w:p>
    <w:p w:rsidR="00F146FF" w:rsidRPr="00D92663" w:rsidRDefault="00B14975" w:rsidP="00F146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Ribun</w:t>
      </w:r>
      <w:proofErr w:type="spellEnd"/>
      <w:r w:rsidRPr="00B1497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</w:t>
      </w:r>
      <w:r w:rsidRPr="00B14975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</w:t>
      </w:r>
      <w:r w:rsidR="004E1C92" w:rsidRPr="00D92663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F146FF" w:rsidRPr="00D92663">
        <w:rPr>
          <w:rFonts w:ascii="Times New Roman" w:hAnsi="Times New Roman" w:cs="Times New Roman"/>
          <w:b/>
          <w:sz w:val="20"/>
          <w:szCs w:val="20"/>
        </w:rPr>
        <w:t xml:space="preserve">.,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Kurta S. A</w:t>
      </w:r>
      <w:r w:rsidR="004E1C92" w:rsidRPr="00D92663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F146FF" w:rsidRPr="00D92663">
        <w:rPr>
          <w:rFonts w:ascii="Times New Roman" w:hAnsi="Times New Roman" w:cs="Times New Roman"/>
          <w:b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Penhryn</w:t>
      </w:r>
      <w:proofErr w:type="spellEnd"/>
      <w:r w:rsidR="00F87D41" w:rsidRPr="00B14975">
        <w:rPr>
          <w:rFonts w:ascii="Times New Roman" w:hAnsi="Times New Roman" w:cs="Times New Roman"/>
          <w:b/>
          <w:sz w:val="20"/>
          <w:szCs w:val="20"/>
        </w:rPr>
        <w:t xml:space="preserve"> М. М</w:t>
      </w:r>
      <w:r w:rsidR="00F87D41" w:rsidRPr="00D92663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="00F87D41" w:rsidRPr="00B14975">
        <w:rPr>
          <w:rFonts w:ascii="Times New Roman" w:hAnsi="Times New Roman" w:cs="Times New Roman"/>
          <w:b/>
          <w:sz w:val="20"/>
          <w:szCs w:val="20"/>
        </w:rPr>
        <w:t>.</w:t>
      </w:r>
    </w:p>
    <w:p w:rsidR="00F87D41" w:rsidRDefault="004E1C92" w:rsidP="00F87D41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92663">
        <w:rPr>
          <w:rFonts w:ascii="Times New Roman" w:hAnsi="Times New Roman" w:cs="Times New Roman"/>
          <w:i/>
          <w:sz w:val="20"/>
          <w:szCs w:val="20"/>
        </w:rPr>
        <w:t>1-</w:t>
      </w:r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>Chemistry</w:t>
      </w:r>
      <w:r w:rsidR="00B31617" w:rsidRPr="00B3161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>Department</w:t>
      </w:r>
      <w:r w:rsidRPr="00D92663">
        <w:rPr>
          <w:rFonts w:ascii="Times New Roman" w:hAnsi="Times New Roman" w:cs="Times New Roman"/>
          <w:i/>
          <w:sz w:val="20"/>
          <w:szCs w:val="20"/>
        </w:rPr>
        <w:t>,</w:t>
      </w:r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>Vasyl</w:t>
      </w:r>
      <w:proofErr w:type="spellEnd"/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>Stefanyk</w:t>
      </w:r>
      <w:proofErr w:type="spellEnd"/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B31617">
        <w:rPr>
          <w:rFonts w:ascii="Times New Roman" w:hAnsi="Times New Roman" w:cs="Times New Roman"/>
          <w:i/>
          <w:sz w:val="20"/>
          <w:szCs w:val="20"/>
          <w:lang w:val="en-US"/>
        </w:rPr>
        <w:t>Pre</w:t>
      </w:r>
      <w:r w:rsidR="00E17B64">
        <w:rPr>
          <w:rFonts w:ascii="Times New Roman" w:hAnsi="Times New Roman" w:cs="Times New Roman"/>
          <w:i/>
          <w:sz w:val="20"/>
          <w:szCs w:val="20"/>
          <w:lang w:val="en-US"/>
        </w:rPr>
        <w:t>carpathia</w:t>
      </w:r>
      <w:r w:rsidR="006F406B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proofErr w:type="spellEnd"/>
      <w:r w:rsidR="006F406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National </w:t>
      </w:r>
      <w:proofErr w:type="spellStart"/>
      <w:r w:rsidR="006F406B">
        <w:rPr>
          <w:rFonts w:ascii="Times New Roman" w:hAnsi="Times New Roman" w:cs="Times New Roman"/>
          <w:i/>
          <w:sz w:val="20"/>
          <w:szCs w:val="20"/>
          <w:lang w:val="en-US"/>
        </w:rPr>
        <w:t>Universyty</w:t>
      </w:r>
      <w:proofErr w:type="spellEnd"/>
      <w:r w:rsidR="00720914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D9266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20914">
        <w:rPr>
          <w:rFonts w:ascii="Times New Roman" w:hAnsi="Times New Roman" w:cs="Times New Roman"/>
          <w:i/>
          <w:sz w:val="20"/>
          <w:szCs w:val="20"/>
          <w:lang w:val="en-US"/>
        </w:rPr>
        <w:t>Halytska</w:t>
      </w:r>
      <w:proofErr w:type="spellEnd"/>
      <w:r w:rsidR="0072091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str., </w:t>
      </w:r>
      <w:r w:rsidRPr="00D92663">
        <w:rPr>
          <w:rFonts w:ascii="Times New Roman" w:hAnsi="Times New Roman" w:cs="Times New Roman"/>
          <w:i/>
          <w:sz w:val="20"/>
          <w:szCs w:val="20"/>
        </w:rPr>
        <w:t>201/320</w:t>
      </w:r>
      <w:r w:rsidR="003F52B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Ivano-Frankivsk</w:t>
      </w:r>
      <w:r w:rsidRPr="00D92663">
        <w:rPr>
          <w:rFonts w:ascii="Times New Roman" w:hAnsi="Times New Roman" w:cs="Times New Roman"/>
          <w:i/>
          <w:sz w:val="20"/>
          <w:szCs w:val="20"/>
        </w:rPr>
        <w:t>,</w:t>
      </w:r>
      <w:r w:rsidR="003F52B7">
        <w:rPr>
          <w:rFonts w:ascii="Times New Roman" w:hAnsi="Times New Roman" w:cs="Times New Roman"/>
          <w:i/>
          <w:sz w:val="20"/>
          <w:szCs w:val="20"/>
          <w:lang w:val="en-US"/>
        </w:rPr>
        <w:t>Ukraine.</w:t>
      </w:r>
    </w:p>
    <w:p w:rsidR="004E1C92" w:rsidRDefault="00F87D41" w:rsidP="00F87D41">
      <w:pPr>
        <w:spacing w:after="0"/>
        <w:jc w:val="both"/>
        <w:rPr>
          <w:rStyle w:val="a4"/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E-</w:t>
      </w:r>
      <w:proofErr w:type="spellStart"/>
      <w:r w:rsidR="004E1C92" w:rsidRPr="00D92663">
        <w:rPr>
          <w:rFonts w:ascii="Times New Roman" w:hAnsi="Times New Roman" w:cs="Times New Roman"/>
          <w:i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>:</w:t>
      </w:r>
      <w:r w:rsidR="004E1C92" w:rsidRPr="00D92663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6" w:history="1">
        <w:r w:rsidR="00113686" w:rsidRPr="00180016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kca2014@ukr.net</w:t>
        </w:r>
      </w:hyperlink>
      <w:r w:rsidR="00113686">
        <w:rPr>
          <w:rFonts w:ascii="Times New Roman" w:hAnsi="Times New Roman" w:cs="Times New Roman"/>
          <w:i/>
          <w:color w:val="0070C0"/>
          <w:sz w:val="20"/>
          <w:szCs w:val="20"/>
          <w:u w:val="single"/>
          <w:lang w:val="en-US"/>
        </w:rPr>
        <w:t xml:space="preserve"> </w:t>
      </w:r>
      <w:r w:rsidR="00113686">
        <w:rPr>
          <w:rFonts w:ascii="Times New Roman" w:hAnsi="Times New Roman" w:cs="Times New Roman"/>
          <w:i/>
          <w:color w:val="0070C0"/>
          <w:sz w:val="20"/>
          <w:szCs w:val="20"/>
          <w:u w:val="single"/>
        </w:rPr>
        <w:t xml:space="preserve">; </w:t>
      </w:r>
      <w:hyperlink r:id="rId7" w:history="1">
        <w:r w:rsidR="00597314" w:rsidRPr="002A392C">
          <w:rPr>
            <w:rStyle w:val="a4"/>
            <w:rFonts w:ascii="Times New Roman" w:hAnsi="Times New Roman" w:cs="Times New Roman"/>
            <w:i/>
            <w:sz w:val="20"/>
            <w:szCs w:val="20"/>
          </w:rPr>
          <w:t>ribun.vika@gmail.com</w:t>
        </w:r>
      </w:hyperlink>
    </w:p>
    <w:p w:rsidR="00B6197F" w:rsidRPr="00113686" w:rsidRDefault="00B6197F" w:rsidP="00F87D41">
      <w:pPr>
        <w:spacing w:after="0"/>
        <w:jc w:val="both"/>
        <w:rPr>
          <w:rFonts w:ascii="Times New Roman" w:hAnsi="Times New Roman" w:cs="Times New Roman"/>
          <w:i/>
          <w:color w:val="0070C0"/>
          <w:sz w:val="20"/>
          <w:szCs w:val="20"/>
          <w:u w:val="single"/>
          <w:lang w:val="en-US"/>
        </w:rPr>
      </w:pPr>
    </w:p>
    <w:p w:rsidR="00FA63B2" w:rsidRPr="00FA63B2" w:rsidRDefault="00A51F77" w:rsidP="00F87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Biodiesel</w:t>
      </w:r>
      <w:r w:rsidRPr="00A51F7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makes</w:t>
      </w:r>
      <w:r w:rsidRPr="00A51F7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an</w:t>
      </w:r>
      <w:r w:rsidRPr="00A51F7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alternative</w:t>
      </w:r>
      <w:r w:rsidRPr="00A51F7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to</w:t>
      </w:r>
      <w:r w:rsidRPr="00A51F7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diesel</w:t>
      </w:r>
      <w:r w:rsidRPr="00A51F7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fuel</w:t>
      </w:r>
      <w:r w:rsidR="00FA63B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FA63B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World</w:t>
      </w:r>
      <w:r w:rsidR="007D20FA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biodiesel</w:t>
      </w:r>
      <w:r w:rsidR="00FA63B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production reaches </w:t>
      </w:r>
      <w:r w:rsidR="007D20FA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10 million tons and </w:t>
      </w:r>
      <w:r w:rsidR="00252FD2" w:rsidRPr="00252FD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continues to grow rapidly.</w:t>
      </w:r>
      <w:r w:rsidR="00252FD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252FD2" w:rsidRPr="00252FD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According to the current forecasts, world production of biofuels should increase to 150 million tons</w:t>
      </w:r>
      <w:r w:rsidR="005A2F8A" w:rsidRPr="005A2F8A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5A2F8A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by </w:t>
      </w:r>
      <w:r w:rsidR="0048628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the end of </w:t>
      </w:r>
      <w:r w:rsidR="005A2F8A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2030. </w:t>
      </w:r>
      <w:r w:rsidR="00F3257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Ukraine is poor in fossil fuel</w:t>
      </w:r>
      <w:r w:rsidR="00327311" w:rsidRPr="0032731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resources, but rich in rapeseed and sunflower oil</w:t>
      </w:r>
      <w:r w:rsidR="00F3257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</w:t>
      </w:r>
      <w:r w:rsidR="00327311" w:rsidRPr="0032731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, so biofuel production is quite promising for our country.</w:t>
      </w:r>
      <w:r w:rsidR="0092307B" w:rsidRPr="0092307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92307B" w:rsidRPr="00764D2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Germany is the leader in producing biodiesel, while Ukraine is the only producer of oilseeds</w:t>
      </w:r>
      <w:r w:rsidR="0092307B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="0092307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and vegetable </w:t>
      </w:r>
      <w:proofErr w:type="gramStart"/>
      <w:r w:rsidR="0092307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oils</w:t>
      </w:r>
      <w:r w:rsidR="0092307B">
        <w:rPr>
          <w:rFonts w:ascii="Times New Roman" w:eastAsia="Times New Roman" w:hAnsi="Times New Roman" w:cs="Times New Roman"/>
          <w:sz w:val="20"/>
          <w:szCs w:val="20"/>
          <w:lang w:eastAsia="uk-UA"/>
        </w:rPr>
        <w:t>[</w:t>
      </w:r>
      <w:proofErr w:type="gramEnd"/>
      <w:r w:rsidR="0092307B">
        <w:rPr>
          <w:rFonts w:ascii="Times New Roman" w:eastAsia="Times New Roman" w:hAnsi="Times New Roman" w:cs="Times New Roman"/>
          <w:sz w:val="20"/>
          <w:szCs w:val="20"/>
          <w:lang w:eastAsia="uk-UA"/>
        </w:rPr>
        <w:t>1]</w:t>
      </w:r>
      <w:r w:rsidR="0092307B" w:rsidRPr="00764D2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.</w:t>
      </w:r>
      <w:r w:rsidR="00761F0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D252A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The most commonly </w:t>
      </w:r>
      <w:r w:rsidR="00F861E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used </w:t>
      </w:r>
      <w:r w:rsidR="00D252A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method</w:t>
      </w:r>
      <w:r w:rsidR="0092307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for</w:t>
      </w:r>
      <w:r w:rsidR="00F3257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biodiesel production</w:t>
      </w:r>
      <w:r w:rsidR="00D252A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F861E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is </w:t>
      </w:r>
      <w:proofErr w:type="spellStart"/>
      <w:r w:rsidR="00F861E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gomogeneous</w:t>
      </w:r>
      <w:proofErr w:type="spellEnd"/>
      <w:r w:rsidR="00F861E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or </w:t>
      </w:r>
      <w:proofErr w:type="spellStart"/>
      <w:r w:rsidR="00F861E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geterogeneous</w:t>
      </w:r>
      <w:proofErr w:type="spellEnd"/>
      <w:r w:rsidR="00F861E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proofErr w:type="spellStart"/>
      <w:r w:rsidR="00F861E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t</w:t>
      </w:r>
      <w:r w:rsidR="00761F0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ranserterification</w:t>
      </w:r>
      <w:proofErr w:type="spellEnd"/>
      <w:r w:rsidR="00761F0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A849F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of vegetable oils with methanol or ethanol.</w:t>
      </w:r>
      <w:r w:rsidR="00764D2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2961D7" w:rsidRPr="002961D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Compared to methyl, ethyl esters</w:t>
      </w:r>
      <w:r w:rsidR="001C5D8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have a high oxidation </w:t>
      </w:r>
      <w:proofErr w:type="gramStart"/>
      <w:r w:rsidR="001C5D8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</w:t>
      </w:r>
      <w:r w:rsidR="00CC53A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haracteristic</w:t>
      </w:r>
      <w:r w:rsidR="00941FFA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</w:t>
      </w:r>
      <w:r w:rsidR="00CC53A1">
        <w:rPr>
          <w:rFonts w:ascii="Times New Roman" w:eastAsia="Times New Roman" w:hAnsi="Times New Roman" w:cs="Times New Roman"/>
          <w:sz w:val="20"/>
          <w:szCs w:val="20"/>
          <w:lang w:eastAsia="uk-UA"/>
        </w:rPr>
        <w:t>[</w:t>
      </w:r>
      <w:proofErr w:type="gramEnd"/>
      <w:r w:rsidR="00CC53A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2</w:t>
      </w:r>
      <w:r w:rsidR="00CC53A1">
        <w:rPr>
          <w:rFonts w:ascii="Times New Roman" w:eastAsia="Times New Roman" w:hAnsi="Times New Roman" w:cs="Times New Roman"/>
          <w:sz w:val="20"/>
          <w:szCs w:val="20"/>
          <w:lang w:eastAsia="uk-UA"/>
        </w:rPr>
        <w:t>]</w:t>
      </w:r>
      <w:r w:rsidR="002961D7" w:rsidRPr="002961D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, lower iodine number and better lubricating properties, so it is less aggressive to the fuel system of the car.</w:t>
      </w:r>
      <w:r w:rsidR="002961D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2961D7" w:rsidRPr="002961D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The study of new homogeneous catalysts and the improvement of technological conditions for the </w:t>
      </w:r>
      <w:r w:rsidR="008B5CD1" w:rsidRPr="002961D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biodiesel </w:t>
      </w:r>
      <w:r w:rsidR="002961D7" w:rsidRPr="002961D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synthesis</w:t>
      </w:r>
      <w:r w:rsidR="0086481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proofErr w:type="gramStart"/>
      <w:r w:rsidR="0086481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is</w:t>
      </w:r>
      <w:proofErr w:type="gramEnd"/>
      <w:r w:rsidR="0086481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considered to be an urgent problem</w:t>
      </w:r>
      <w:r w:rsidR="002961D7" w:rsidRPr="002961D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.</w:t>
      </w:r>
    </w:p>
    <w:p w:rsidR="008279D8" w:rsidRDefault="008279D8" w:rsidP="0082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Biodiesel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synthesized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trans</w:t>
      </w:r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esterification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rapeseed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cold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drawn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oil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(DSTU ISO 5509-2002)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with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a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specially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prepared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absolute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ethanol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which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prevents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presence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additional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water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in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reaction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system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odium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ethoxide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is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used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as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a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catalyst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Synthesis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can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be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described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by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following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equations</w:t>
      </w:r>
      <w:proofErr w:type="spellEnd"/>
      <w:r w:rsidRPr="008279D8">
        <w:rPr>
          <w:rFonts w:ascii="Times New Roman" w:eastAsia="Times New Roman" w:hAnsi="Times New Roman" w:cs="Times New Roman"/>
          <w:sz w:val="20"/>
          <w:szCs w:val="20"/>
          <w:lang w:eastAsia="uk-UA"/>
        </w:rPr>
        <w:t>:</w:t>
      </w:r>
    </w:p>
    <w:p w:rsidR="00CB3C40" w:rsidRPr="00CB3C40" w:rsidRDefault="008279D8" w:rsidP="0082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</w:t>
      </w:r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</w:t>
      </w:r>
      <w:r w:rsidR="00CB3C40" w:rsidRPr="000A3F3A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="00CB3C40" w:rsidRPr="000A3F3A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ОН+ </w:t>
      </w:r>
      <w:proofErr w:type="spellStart"/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NaОН</w:t>
      </w:r>
      <w:proofErr w:type="spellEnd"/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→ С</w:t>
      </w:r>
      <w:r w:rsidR="00CB3C40" w:rsidRPr="000A3F3A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="00CB3C40" w:rsidRPr="000A3F3A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ОNa+Н2О                                                  </w:t>
      </w:r>
      <w:r w:rsidR="0011368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</w:t>
      </w:r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1</w:t>
      </w:r>
      <w:r w:rsidR="00CB3C40"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CB3C40" w:rsidRPr="00CB3C40" w:rsidRDefault="00CB3C40" w:rsidP="00CB3C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3С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ОNa+СН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ООСR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1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- СНООСR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- СН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ООСR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→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1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proofErr w:type="spellStart"/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СООNa</w:t>
      </w:r>
      <w:proofErr w:type="spellEnd"/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+ СН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ОС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 xml:space="preserve">5 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- СНОС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 xml:space="preserve">5 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- СН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ОС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="00113686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(2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CB3C40" w:rsidRPr="00CB3C40" w:rsidRDefault="00CB3C40" w:rsidP="00CB3C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1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proofErr w:type="spellStart"/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СООNa</w:t>
      </w:r>
      <w:proofErr w:type="spellEnd"/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+3</w:t>
      </w:r>
      <w:r w:rsidRPr="00CB3C4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H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SO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4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→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1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СООН+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СООН+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СООН+3Na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SO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(3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4E1C92" w:rsidRDefault="00CB3C40" w:rsidP="00CB3C4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1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СООН+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СООН+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СООН+3С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ОН </w:t>
      </w:r>
      <w:r w:rsidRPr="00CB3C4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uk-UA"/>
        </w:rPr>
        <w:t>Н2</w:t>
      </w:r>
      <w:r w:rsidRPr="00CB3C4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en-US" w:eastAsia="uk-UA"/>
        </w:rPr>
        <w:t>SO</w:t>
      </w:r>
      <w:r w:rsidRPr="00CB3C4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val="ru-RU" w:eastAsia="uk-UA"/>
        </w:rPr>
        <w:t>4</w:t>
      </w:r>
      <w:r w:rsidR="00DD526E" w:rsidRPr="00DD526E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1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+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+ R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3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СООС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5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+ 3Н</w:t>
      </w:r>
      <w:r w:rsidRPr="00CB3C40">
        <w:rPr>
          <w:rFonts w:ascii="Times New Roman" w:eastAsia="Times New Roman" w:hAnsi="Times New Roman" w:cs="Times New Roman"/>
          <w:sz w:val="20"/>
          <w:szCs w:val="20"/>
          <w:vertAlign w:val="subscript"/>
          <w:lang w:eastAsia="uk-UA"/>
        </w:rPr>
        <w:t>2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</w:t>
      </w:r>
      <w:r w:rsidR="0011368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(4</w:t>
      </w:r>
      <w:r w:rsidRPr="00CB3C40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6B0798" w:rsidRPr="00FF669C" w:rsidRDefault="00C42EDA" w:rsidP="005F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A</w:t>
      </w:r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chromatographic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method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with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additional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methanol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esterification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according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to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DSTU ISO 5509-2002.</w:t>
      </w:r>
      <w:proofErr w:type="gram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Vegetable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oils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-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Method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for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determination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fatty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acid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composition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</w:t>
      </w:r>
      <w:r w:rsidR="005F4DF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and 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mass</w:t>
      </w:r>
      <w:proofErr w:type="spellEnd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spectrometric</w:t>
      </w:r>
      <w:proofErr w:type="spellEnd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methods</w:t>
      </w:r>
      <w:proofErr w:type="spellEnd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MALDI-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ToF</w:t>
      </w:r>
      <w:proofErr w:type="spellEnd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LDI-</w:t>
      </w:r>
      <w:proofErr w:type="spellStart"/>
      <w:r w:rsidR="005F4DF7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ToF</w:t>
      </w:r>
      <w:proofErr w:type="spellEnd"/>
      <w:r w:rsidR="005F4DF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5F4DF7">
        <w:rPr>
          <w:rFonts w:ascii="Times New Roman" w:eastAsia="Times New Roman" w:hAnsi="Times New Roman" w:cs="Times New Roman"/>
          <w:sz w:val="20"/>
          <w:szCs w:val="20"/>
          <w:lang w:eastAsia="uk-UA"/>
        </w:rPr>
        <w:t>w</w:t>
      </w:r>
      <w:r w:rsidR="005F4DF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ere</w:t>
      </w:r>
      <w:r w:rsidR="007A56AD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7A56AD"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used</w:t>
      </w:r>
      <w:proofErr w:type="spellEnd"/>
      <w:r w:rsidR="007A56A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t</w:t>
      </w:r>
      <w:r w:rsid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o </w:t>
      </w:r>
      <w:proofErr w:type="spellStart"/>
      <w:r w:rsid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>determine</w:t>
      </w:r>
      <w:proofErr w:type="spellEnd"/>
      <w:r w:rsidR="007A56A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proofErr w:type="spellStart"/>
      <w:r w:rsidR="007A56AD" w:rsidRP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="007A56AD" w:rsidRP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7A56AD" w:rsidRP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>biodiesel</w:t>
      </w:r>
      <w:proofErr w:type="spellEnd"/>
      <w:r w:rsidR="007A56AD" w:rsidRP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7A56AD" w:rsidRP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>molecular</w:t>
      </w:r>
      <w:proofErr w:type="spellEnd"/>
      <w:r w:rsidR="007A56AD" w:rsidRPr="007A56A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EA18A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mass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molecular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mass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distribution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biodiesel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>fractions</w:t>
      </w:r>
      <w:proofErr w:type="spellEnd"/>
      <w:r w:rsidRPr="00C42E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</w:p>
    <w:p w:rsidR="00FF669C" w:rsidRDefault="00FF669C" w:rsidP="00CB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Bas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ing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on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chromatographic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mass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spec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trometric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analysis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can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claim</w:t>
      </w:r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that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during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synthesis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biodiesel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eth</w:t>
      </w:r>
      <w:r w:rsidR="00E05FEC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yl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E05FEC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ethers</w:t>
      </w:r>
      <w:proofErr w:type="spellEnd"/>
      <w:r w:rsidR="00E05FEC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E05FEC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of </w:t>
      </w:r>
      <w:proofErr w:type="spellStart"/>
      <w:r w:rsidR="00F00630">
        <w:rPr>
          <w:rFonts w:ascii="Times New Roman" w:eastAsia="Times New Roman" w:hAnsi="Times New Roman" w:cs="Times New Roman"/>
          <w:sz w:val="20"/>
          <w:szCs w:val="20"/>
          <w:lang w:eastAsia="uk-UA"/>
        </w:rPr>
        <w:t>glycerol</w:t>
      </w:r>
      <w:proofErr w:type="spellEnd"/>
      <w:r w:rsidR="00F0063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</w:t>
      </w:r>
      <w:proofErr w:type="spellStart"/>
      <w:r w:rsidR="00F00630">
        <w:rPr>
          <w:rFonts w:ascii="Times New Roman" w:eastAsia="Times New Roman" w:hAnsi="Times New Roman" w:cs="Times New Roman"/>
          <w:sz w:val="20"/>
          <w:szCs w:val="20"/>
          <w:lang w:eastAsia="uk-UA"/>
        </w:rPr>
        <w:t>mono</w:t>
      </w:r>
      <w:proofErr w:type="spellEnd"/>
      <w:r w:rsidR="00F00630">
        <w:rPr>
          <w:rFonts w:ascii="Times New Roman" w:eastAsia="Times New Roman" w:hAnsi="Times New Roman" w:cs="Times New Roman"/>
          <w:sz w:val="20"/>
          <w:szCs w:val="20"/>
          <w:lang w:eastAsia="uk-UA"/>
        </w:rPr>
        <w:t>-, di-</w:t>
      </w:r>
      <w:r w:rsidR="00F0063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and</w:t>
      </w:r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tri-ethyl</w:t>
      </w:r>
      <w:proofErr w:type="spellEnd"/>
      <w:r w:rsidR="005C354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ethers</w:t>
      </w:r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glycerol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  <w:r w:rsidR="005C354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proofErr w:type="spellStart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with</w:t>
      </w:r>
      <w:proofErr w:type="spellEnd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boiling</w:t>
      </w:r>
      <w:proofErr w:type="spellEnd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temperatures</w:t>
      </w:r>
      <w:proofErr w:type="spellEnd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below</w:t>
      </w:r>
      <w:proofErr w:type="spellEnd"/>
      <w:r w:rsidR="005C3544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250 ° C</w:t>
      </w:r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are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formed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This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is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confirmed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by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presence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two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main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fractions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biodiesel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In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contrast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oil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diesel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rapeseed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oil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consist</w:t>
      </w:r>
      <w:proofErr w:type="spellEnd"/>
      <w:r w:rsidR="00EA18A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EA18A3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="00EA18A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EA18A3">
        <w:rPr>
          <w:rFonts w:ascii="Times New Roman" w:eastAsia="Times New Roman" w:hAnsi="Times New Roman" w:cs="Times New Roman"/>
          <w:sz w:val="20"/>
          <w:szCs w:val="20"/>
          <w:lang w:eastAsia="uk-UA"/>
        </w:rPr>
        <w:t>at</w:t>
      </w:r>
      <w:proofErr w:type="spellEnd"/>
      <w:r w:rsidR="00EA18A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EA18A3">
        <w:rPr>
          <w:rFonts w:ascii="Times New Roman" w:eastAsia="Times New Roman" w:hAnsi="Times New Roman" w:cs="Times New Roman"/>
          <w:sz w:val="20"/>
          <w:szCs w:val="20"/>
          <w:lang w:eastAsia="uk-UA"/>
        </w:rPr>
        <w:t>least</w:t>
      </w:r>
      <w:proofErr w:type="spellEnd"/>
      <w:r w:rsidR="00EA18A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3 </w:t>
      </w:r>
      <w:r w:rsidR="00EA18A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or</w:t>
      </w:r>
      <w:r w:rsidR="006C0D3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4 </w:t>
      </w:r>
      <w:proofErr w:type="spellStart"/>
      <w:r w:rsidR="006C0D38">
        <w:rPr>
          <w:rFonts w:ascii="Times New Roman" w:eastAsia="Times New Roman" w:hAnsi="Times New Roman" w:cs="Times New Roman"/>
          <w:sz w:val="20"/>
          <w:szCs w:val="20"/>
          <w:lang w:eastAsia="uk-UA"/>
        </w:rPr>
        <w:t>fractions</w:t>
      </w:r>
      <w:proofErr w:type="spellEnd"/>
      <w:r w:rsidR="006C0D3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. T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he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latter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6C0D3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fractions are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distilled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at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sign</w:t>
      </w:r>
      <w:r w:rsidR="006C0D38">
        <w:rPr>
          <w:rFonts w:ascii="Times New Roman" w:eastAsia="Times New Roman" w:hAnsi="Times New Roman" w:cs="Times New Roman"/>
          <w:sz w:val="20"/>
          <w:szCs w:val="20"/>
          <w:lang w:eastAsia="uk-UA"/>
        </w:rPr>
        <w:t>ificantly</w:t>
      </w:r>
      <w:proofErr w:type="spellEnd"/>
      <w:r w:rsidR="006C0D3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6C0D38">
        <w:rPr>
          <w:rFonts w:ascii="Times New Roman" w:eastAsia="Times New Roman" w:hAnsi="Times New Roman" w:cs="Times New Roman"/>
          <w:sz w:val="20"/>
          <w:szCs w:val="20"/>
          <w:lang w:eastAsia="uk-UA"/>
        </w:rPr>
        <w:t>higher</w:t>
      </w:r>
      <w:proofErr w:type="spellEnd"/>
      <w:r w:rsidR="006C0D3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6C0D38">
        <w:rPr>
          <w:rFonts w:ascii="Times New Roman" w:eastAsia="Times New Roman" w:hAnsi="Times New Roman" w:cs="Times New Roman"/>
          <w:sz w:val="20"/>
          <w:szCs w:val="20"/>
          <w:lang w:eastAsia="uk-UA"/>
        </w:rPr>
        <w:t>temperatures</w:t>
      </w:r>
      <w:proofErr w:type="spellEnd"/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6C0D3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(</w:t>
      </w:r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320-360 ° C</w:t>
      </w:r>
      <w:r w:rsidR="006C0D3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)</w:t>
      </w:r>
      <w:r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</w:p>
    <w:p w:rsidR="00BD4390" w:rsidRPr="00097453" w:rsidRDefault="00862D2E" w:rsidP="00CB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It was found that </w:t>
      </w:r>
      <w:r w:rsidR="006E2B96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when rapeseed biodiesel is blended with diesel fuel its </w:t>
      </w:r>
      <w:proofErr w:type="spellStart"/>
      <w:r w:rsidR="006E2B96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cetane</w:t>
      </w:r>
      <w:proofErr w:type="spellEnd"/>
      <w:r w:rsidR="006E2B96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BB00D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number can reach 59</w:t>
      </w:r>
      <w:proofErr w:type="gramStart"/>
      <w:r w:rsidR="00BB00D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,9</w:t>
      </w:r>
      <w:proofErr w:type="gramEnd"/>
      <w:r w:rsidR="00BB00D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units </w:t>
      </w:r>
      <w:r w:rsidR="004243DF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for 25% </w:t>
      </w:r>
      <w:r w:rsidR="00F7153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biodiesel blends and </w:t>
      </w:r>
      <w:r w:rsidR="0018751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60,1 </w:t>
      </w:r>
      <w:proofErr w:type="spellStart"/>
      <w:r w:rsidR="0018751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unitts</w:t>
      </w:r>
      <w:proofErr w:type="spellEnd"/>
      <w:r w:rsidR="0018751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for 50% biodiesel blends</w:t>
      </w:r>
      <w:r w:rsidR="0052221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.</w:t>
      </w:r>
      <w:r w:rsidR="00151CA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151CA1" w:rsidRPr="00151CA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Additionally, the physical and chemical properties of biodiesel diesel </w:t>
      </w:r>
      <w:r w:rsidR="0087168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blends </w:t>
      </w:r>
      <w:r w:rsidR="00151CA1" w:rsidRPr="00151CA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meet the ASTM </w:t>
      </w:r>
      <w:proofErr w:type="gramStart"/>
      <w:r w:rsidR="00151CA1" w:rsidRPr="00151CA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standard</w:t>
      </w:r>
      <w:r w:rsidR="0087168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</w:t>
      </w:r>
      <w:r w:rsidR="00CC53A1">
        <w:rPr>
          <w:rFonts w:ascii="Times New Roman" w:eastAsia="Times New Roman" w:hAnsi="Times New Roman" w:cs="Times New Roman"/>
          <w:sz w:val="20"/>
          <w:szCs w:val="20"/>
          <w:lang w:eastAsia="uk-UA"/>
        </w:rPr>
        <w:t>[</w:t>
      </w:r>
      <w:proofErr w:type="gramEnd"/>
      <w:r w:rsidR="00CC53A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3</w:t>
      </w:r>
      <w:r w:rsidR="00CC53A1">
        <w:rPr>
          <w:rFonts w:ascii="Times New Roman" w:eastAsia="Times New Roman" w:hAnsi="Times New Roman" w:cs="Times New Roman"/>
          <w:sz w:val="20"/>
          <w:szCs w:val="20"/>
          <w:lang w:eastAsia="uk-UA"/>
        </w:rPr>
        <w:t>]</w:t>
      </w:r>
      <w:r w:rsidR="0009745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.</w:t>
      </w:r>
    </w:p>
    <w:p w:rsidR="0086794E" w:rsidRDefault="00274375" w:rsidP="0046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Particular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attention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was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pai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study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molecular</w:t>
      </w:r>
      <w:proofErr w:type="spellEnd"/>
      <w:r w:rsidR="00670F4F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mass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molecular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mass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distribut</w:t>
      </w:r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>ion</w:t>
      </w:r>
      <w:proofErr w:type="spellEnd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>petroleum</w:t>
      </w:r>
      <w:proofErr w:type="spellEnd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>diesel</w:t>
      </w:r>
      <w:proofErr w:type="spellEnd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>fuel</w:t>
      </w:r>
      <w:proofErr w:type="spellEnd"/>
      <w:r w:rsidR="0049202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(D</w:t>
      </w:r>
      <w:r w:rsidR="0049202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F</w:t>
      </w:r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), </w:t>
      </w:r>
      <w:proofErr w:type="spellStart"/>
      <w:r w:rsidR="00232FFA">
        <w:rPr>
          <w:rFonts w:ascii="Times New Roman" w:eastAsia="Times New Roman" w:hAnsi="Times New Roman" w:cs="Times New Roman"/>
          <w:sz w:val="20"/>
          <w:szCs w:val="20"/>
          <w:lang w:eastAsia="uk-UA"/>
        </w:rPr>
        <w:t>biodiesel</w:t>
      </w:r>
      <w:proofErr w:type="spellEnd"/>
      <w:r w:rsidR="00232FF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(BD</w:t>
      </w:r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rapeseed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oil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(RO),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which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was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a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raw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material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for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biodiesel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product</w:t>
      </w:r>
      <w:r w:rsidR="00833280">
        <w:rPr>
          <w:rFonts w:ascii="Times New Roman" w:eastAsia="Times New Roman" w:hAnsi="Times New Roman" w:cs="Times New Roman"/>
          <w:sz w:val="20"/>
          <w:szCs w:val="20"/>
          <w:lang w:eastAsia="uk-UA"/>
        </w:rPr>
        <w:t>ion</w:t>
      </w:r>
      <w:proofErr w:type="spellEnd"/>
      <w:r w:rsidR="0083328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. </w:t>
      </w:r>
      <w:r w:rsidR="0083328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T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he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decoding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tables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for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mass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spectrometry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were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83328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also</w:t>
      </w:r>
      <w:r w:rsidR="00833280" w:rsidRPr="00833280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203CF3">
        <w:rPr>
          <w:rFonts w:ascii="Times New Roman" w:eastAsia="Times New Roman" w:hAnsi="Times New Roman" w:cs="Times New Roman"/>
          <w:sz w:val="20"/>
          <w:szCs w:val="20"/>
          <w:lang w:eastAsia="uk-UA"/>
        </w:rPr>
        <w:t>made</w:t>
      </w:r>
      <w:proofErr w:type="spellEnd"/>
      <w:r w:rsidR="00203CF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203CF3">
        <w:rPr>
          <w:rFonts w:ascii="Times New Roman" w:eastAsia="Times New Roman" w:hAnsi="Times New Roman" w:cs="Times New Roman"/>
          <w:sz w:val="20"/>
          <w:szCs w:val="20"/>
          <w:lang w:eastAsia="uk-UA"/>
        </w:rPr>
        <w:t>and</w:t>
      </w:r>
      <w:proofErr w:type="spellEnd"/>
      <w:r w:rsidR="00203CF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203CF3">
        <w:rPr>
          <w:rFonts w:ascii="Times New Roman" w:eastAsia="Times New Roman" w:hAnsi="Times New Roman" w:cs="Times New Roman"/>
          <w:sz w:val="20"/>
          <w:szCs w:val="20"/>
          <w:lang w:eastAsia="uk-UA"/>
        </w:rPr>
        <w:t>the</w:t>
      </w:r>
      <w:proofErr w:type="spellEnd"/>
      <w:r w:rsidR="00203CF3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03CF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molecular mass distribution</w:t>
      </w:r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5A1516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(MMD)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curves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03CF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of the</w:t>
      </w:r>
      <w:r w:rsidR="005A1516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obtained</w:t>
      </w:r>
      <w:r w:rsidR="00203CF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proofErr w:type="spellStart"/>
      <w:r w:rsidR="00203CF3"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product</w:t>
      </w:r>
      <w:proofErr w:type="spellEnd"/>
      <w:r w:rsidR="00203CF3"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were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constructed</w:t>
      </w:r>
      <w:proofErr w:type="spellEnd"/>
      <w:r w:rsidRPr="00274375">
        <w:rPr>
          <w:rFonts w:ascii="Times New Roman" w:eastAsia="Times New Roman" w:hAnsi="Times New Roman" w:cs="Times New Roman"/>
          <w:sz w:val="20"/>
          <w:szCs w:val="20"/>
          <w:lang w:eastAsia="uk-UA"/>
        </w:rPr>
        <w:t>.</w:t>
      </w:r>
      <w:r w:rsidR="0083328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</w:p>
    <w:p w:rsidR="004646C5" w:rsidRDefault="00492028" w:rsidP="0046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We can claim</w:t>
      </w:r>
      <w:r w:rsidRPr="0049202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that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the </w:t>
      </w:r>
      <w:r w:rsidR="0086794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DF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largest fraction </w:t>
      </w:r>
      <w:r w:rsidRPr="0049202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(70%) consists of saturated hydrocarbons (</w:t>
      </w:r>
      <w:proofErr w:type="spellStart"/>
      <w:r w:rsidRPr="0049202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paraffins</w:t>
      </w:r>
      <w:proofErr w:type="spellEnd"/>
      <w:r w:rsidRPr="0049202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) with chain lengt</w:t>
      </w:r>
      <w:r w:rsidR="00E07EB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h 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</w:t>
      </w:r>
      <w:r w:rsidRPr="0049202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-C</w:t>
      </w:r>
      <w:r w:rsidRPr="0049202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20</w:t>
      </w:r>
      <w:r w:rsidR="001807CC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and </w:t>
      </w:r>
      <w:r w:rsidR="00AB3B3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its</w:t>
      </w:r>
      <w:r w:rsidR="00AB3B34" w:rsidRPr="0049202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molecular ma</w:t>
      </w:r>
      <w:r w:rsidR="00AB3B3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ss</w:t>
      </w:r>
      <w:r w:rsidR="008851BE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(MM)</w:t>
      </w:r>
      <w:r w:rsidR="00AB3B3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1807CC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is equal to </w:t>
      </w:r>
      <w:r w:rsidRPr="0049202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195-281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. Consequently, petroleum diesel has a </w:t>
      </w:r>
      <w:proofErr w:type="spellStart"/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polydispersed</w:t>
      </w:r>
      <w:proofErr w:type="spellEnd"/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CC0A1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distribution of molecular mass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, which is </w:t>
      </w:r>
      <w:r w:rsidR="003844B8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shown </w:t>
      </w:r>
      <w:r w:rsidR="00EC674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on the MM</w:t>
      </w:r>
      <w:r w:rsidR="005A1516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D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curves. The results prove that </w:t>
      </w:r>
      <w:r w:rsidR="008A204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89.6% of biodiesel consists of an ester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fraction </w:t>
      </w:r>
      <w:r w:rsidR="008A204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with the</w:t>
      </w:r>
      <w:r w:rsidR="008A2042" w:rsidRPr="008A204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BC23D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carbon </w:t>
      </w:r>
      <w:r w:rsidR="008A2042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chain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length C</w:t>
      </w:r>
      <w:r w:rsidR="004646C5" w:rsidRPr="008A204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15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-C</w:t>
      </w:r>
      <w:r w:rsidR="004646C5" w:rsidRPr="008A204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19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and a molecular weight of 265-340. But the </w:t>
      </w:r>
      <w:r w:rsidR="00BC23D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obtained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biodiesel also contains 10% of the low molecular weight fraction with the</w:t>
      </w:r>
      <w:r w:rsidR="00BC23D1" w:rsidRPr="00BC23D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BC23D1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carbon chain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length C</w:t>
      </w:r>
      <w:r w:rsidR="004646C5" w:rsidRPr="00BC23D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5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-C</w:t>
      </w:r>
      <w:r w:rsidR="004646C5" w:rsidRPr="00BC23D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9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(</w:t>
      </w:r>
      <w:proofErr w:type="spellStart"/>
      <w:r w:rsidR="00F00630">
        <w:rPr>
          <w:rFonts w:ascii="Times New Roman" w:eastAsia="Times New Roman" w:hAnsi="Times New Roman" w:cs="Times New Roman"/>
          <w:sz w:val="20"/>
          <w:szCs w:val="20"/>
          <w:lang w:eastAsia="uk-UA"/>
        </w:rPr>
        <w:t>mono</w:t>
      </w:r>
      <w:proofErr w:type="spellEnd"/>
      <w:r w:rsidR="00F00630">
        <w:rPr>
          <w:rFonts w:ascii="Times New Roman" w:eastAsia="Times New Roman" w:hAnsi="Times New Roman" w:cs="Times New Roman"/>
          <w:sz w:val="20"/>
          <w:szCs w:val="20"/>
          <w:lang w:eastAsia="uk-UA"/>
        </w:rPr>
        <w:t>-, di-</w:t>
      </w:r>
      <w:r w:rsidR="00F0063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and</w:t>
      </w:r>
      <w:r w:rsidR="00F00630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F00630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tri-ethyl</w:t>
      </w:r>
      <w:proofErr w:type="spellEnd"/>
      <w:r w:rsidR="00F0063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ethers</w:t>
      </w:r>
      <w:r w:rsidR="00F00630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F00630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of</w:t>
      </w:r>
      <w:proofErr w:type="spellEnd"/>
      <w:r w:rsidR="00F00630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="00F00630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glycerol</w:t>
      </w:r>
      <w:proofErr w:type="spellEnd"/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) with MM</w:t>
      </w:r>
      <w:r w:rsidR="008B71D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</w:t>
      </w:r>
      <w:r w:rsidR="004646C5" w:rsidRPr="008B7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5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-C</w:t>
      </w:r>
      <w:r w:rsidR="004646C5" w:rsidRPr="008B71D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9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= 135-159, which is significantly different from petroleum diesel</w:t>
      </w:r>
      <w:r w:rsidR="008B71D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fuel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,</w:t>
      </w:r>
      <w:r w:rsidR="0051228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where</w:t>
      </w:r>
      <w:r w:rsidR="008B71D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these fractions are contained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two times less (5%). At the same time, the high molecular fraction with the</w:t>
      </w:r>
      <w:r w:rsidR="00512284" w:rsidRPr="0051228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512284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carbon chain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length C</w:t>
      </w:r>
      <w:r w:rsidR="004646C5" w:rsidRPr="0051228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21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-</w:t>
      </w:r>
      <w:r w:rsidR="0051228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</w:t>
      </w:r>
      <w:r w:rsidR="004646C5" w:rsidRPr="00512284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31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is almost absent (0.32%)</w:t>
      </w:r>
      <w:r w:rsidR="00512284" w:rsidRPr="00512284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512284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in biodiesel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. The molecular </w:t>
      </w:r>
      <w:r w:rsidR="00432FE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mass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distribution of rapeseed oil shows the presence of </w:t>
      </w:r>
      <w:r w:rsidR="00432FE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the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three </w:t>
      </w:r>
      <w:r w:rsidR="00432FE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main </w:t>
      </w:r>
      <w:r w:rsidR="00EC6743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fractions of the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rapeseed oil (C</w:t>
      </w:r>
      <w:r w:rsidR="004646C5" w:rsidRPr="00432FE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15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-C</w:t>
      </w:r>
      <w:r w:rsidR="004646C5" w:rsidRPr="00432FE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1</w:t>
      </w:r>
      <w:r w:rsidR="00432FEB" w:rsidRPr="00432FE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7</w:t>
      </w:r>
      <w:r w:rsidR="00432FE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)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, which causes low-temperature properties of rapeseed oil and is distilled at </w:t>
      </w:r>
      <w:r w:rsidR="00614EBD" w:rsidRPr="00FF669C">
        <w:rPr>
          <w:rFonts w:ascii="Times New Roman" w:eastAsia="Times New Roman" w:hAnsi="Times New Roman" w:cs="Times New Roman"/>
          <w:sz w:val="20"/>
          <w:szCs w:val="20"/>
          <w:lang w:eastAsia="uk-UA"/>
        </w:rPr>
        <w:t>320-360 ° C</w:t>
      </w:r>
      <w:r w:rsidR="00614EB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.The content of C</w:t>
      </w:r>
      <w:r w:rsidR="00614EBD" w:rsidRPr="00081EB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uk-UA"/>
        </w:rPr>
        <w:t>17</w:t>
      </w:r>
      <w:r w:rsidR="00081EB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614EBD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fraction is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82%, which is 7 times</w:t>
      </w:r>
      <w:r w:rsidR="00081EB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more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081EB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than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the </w:t>
      </w:r>
      <w:r w:rsidR="00081EB0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content of the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same fraction in the diesel fuel (12%). Therefore, th</w:t>
      </w:r>
      <w:r w:rsidR="00D0088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e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B</w:t>
      </w:r>
      <w:r w:rsidR="00D0088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D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has a much higher </w:t>
      </w:r>
      <w:proofErr w:type="spellStart"/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cetane</w:t>
      </w:r>
      <w:proofErr w:type="spellEnd"/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</w:t>
      </w:r>
      <w:r w:rsidR="004422A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number (62) that causes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a positive effect </w:t>
      </w:r>
      <w:r w:rsidR="00D0088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on 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the characteristics of biodiesel-diesel blends </w:t>
      </w:r>
      <w:r w:rsidR="00DE606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as </w:t>
      </w:r>
      <w:proofErr w:type="gramStart"/>
      <w:r w:rsidR="00D00881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was  </w:t>
      </w:r>
      <w:r w:rsidR="004422A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shown</w:t>
      </w:r>
      <w:proofErr w:type="gramEnd"/>
      <w:r w:rsidR="004422A7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 xml:space="preserve"> higher</w:t>
      </w:r>
      <w:r w:rsidR="004646C5" w:rsidRPr="004646C5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.</w:t>
      </w:r>
    </w:p>
    <w:p w:rsidR="00B6197F" w:rsidRPr="00B6197F" w:rsidRDefault="00B6197F" w:rsidP="004646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14975" w:rsidRPr="008251E8" w:rsidRDefault="005054A1" w:rsidP="00B149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251E8">
        <w:rPr>
          <w:rFonts w:ascii="Times New Roman" w:hAnsi="Times New Roman"/>
          <w:i/>
          <w:sz w:val="20"/>
          <w:szCs w:val="20"/>
        </w:rPr>
        <w:t xml:space="preserve">Л.К.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Патриляк</w:t>
      </w:r>
      <w:proofErr w:type="spellEnd"/>
      <w:r w:rsidRPr="008251E8">
        <w:rPr>
          <w:rFonts w:ascii="Times New Roman" w:hAnsi="Times New Roman"/>
          <w:i/>
          <w:sz w:val="20"/>
          <w:szCs w:val="20"/>
        </w:rPr>
        <w:t xml:space="preserve">, К.І.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Патриляк</w:t>
      </w:r>
      <w:proofErr w:type="spellEnd"/>
      <w:r w:rsidRPr="008251E8">
        <w:rPr>
          <w:rFonts w:ascii="Times New Roman" w:hAnsi="Times New Roman"/>
          <w:i/>
          <w:sz w:val="20"/>
          <w:szCs w:val="20"/>
        </w:rPr>
        <w:t xml:space="preserve">, М.В.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Охріменко</w:t>
      </w:r>
      <w:proofErr w:type="spellEnd"/>
      <w:r w:rsidRPr="008251E8">
        <w:rPr>
          <w:rFonts w:ascii="Times New Roman" w:hAnsi="Times New Roman"/>
          <w:i/>
          <w:sz w:val="20"/>
          <w:szCs w:val="20"/>
        </w:rPr>
        <w:t xml:space="preserve">, А.М.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Лєвтєров</w:t>
      </w:r>
      <w:proofErr w:type="spellEnd"/>
      <w:r w:rsidRPr="008251E8">
        <w:rPr>
          <w:rFonts w:ascii="Times New Roman" w:hAnsi="Times New Roman"/>
          <w:i/>
          <w:sz w:val="20"/>
          <w:szCs w:val="20"/>
        </w:rPr>
        <w:t xml:space="preserve">, В.П.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Мараховський</w:t>
      </w:r>
      <w:proofErr w:type="spellEnd"/>
      <w:r w:rsidRPr="008251E8">
        <w:rPr>
          <w:rFonts w:ascii="Times New Roman" w:hAnsi="Times New Roman"/>
          <w:i/>
          <w:sz w:val="20"/>
          <w:szCs w:val="20"/>
        </w:rPr>
        <w:t>, В.Д. Савицький, В.В. Іваненко, С.В. Коновалов, Ю.Г. Волошин</w:t>
      </w:r>
      <w:r w:rsidR="0041002E" w:rsidRPr="008251E8">
        <w:rPr>
          <w:rFonts w:ascii="Times New Roman" w:hAnsi="Times New Roman"/>
          <w:i/>
          <w:sz w:val="20"/>
          <w:szCs w:val="20"/>
          <w:lang w:val="en-US"/>
        </w:rPr>
        <w:t>f</w:t>
      </w:r>
      <w:r w:rsidR="0041002E" w:rsidRPr="00B6197F">
        <w:rPr>
          <w:rFonts w:ascii="Times New Roman" w:hAnsi="Times New Roman"/>
          <w:i/>
          <w:sz w:val="20"/>
          <w:szCs w:val="20"/>
        </w:rPr>
        <w:t xml:space="preserve"> //</w:t>
      </w:r>
      <w:r w:rsidR="008058C4" w:rsidRPr="00B6197F">
        <w:rPr>
          <w:rFonts w:ascii="Times New Roman" w:hAnsi="Times New Roman"/>
          <w:sz w:val="20"/>
          <w:szCs w:val="20"/>
        </w:rPr>
        <w:t xml:space="preserve"> </w:t>
      </w:r>
      <w:r w:rsidRPr="008251E8">
        <w:rPr>
          <w:rFonts w:ascii="Times New Roman" w:hAnsi="Times New Roman"/>
          <w:sz w:val="20"/>
          <w:szCs w:val="20"/>
        </w:rPr>
        <w:t>Характеристики</w:t>
      </w:r>
      <w:r w:rsidR="008058C4" w:rsidRPr="00B6197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біодизельного</w:t>
      </w:r>
      <w:proofErr w:type="spellEnd"/>
      <w:r w:rsidRPr="008251E8">
        <w:rPr>
          <w:rFonts w:ascii="Times New Roman" w:hAnsi="Times New Roman"/>
          <w:sz w:val="20"/>
          <w:szCs w:val="20"/>
        </w:rPr>
        <w:t xml:space="preserve"> палива різних способів приг</w:t>
      </w:r>
      <w:r w:rsidR="00847033" w:rsidRPr="008251E8">
        <w:rPr>
          <w:rFonts w:ascii="Times New Roman" w:hAnsi="Times New Roman"/>
          <w:sz w:val="20"/>
          <w:szCs w:val="20"/>
        </w:rPr>
        <w:t>отування.//</w:t>
      </w:r>
      <w:proofErr w:type="spellStart"/>
      <w:r w:rsidR="00847033" w:rsidRPr="008251E8">
        <w:rPr>
          <w:rFonts w:ascii="Times New Roman" w:hAnsi="Times New Roman"/>
          <w:sz w:val="20"/>
          <w:szCs w:val="20"/>
        </w:rPr>
        <w:t>Катализ</w:t>
      </w:r>
      <w:proofErr w:type="spellEnd"/>
      <w:r w:rsidR="00847033" w:rsidRPr="008251E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847033" w:rsidRPr="008251E8">
        <w:rPr>
          <w:rFonts w:ascii="Times New Roman" w:hAnsi="Times New Roman"/>
          <w:sz w:val="20"/>
          <w:szCs w:val="20"/>
        </w:rPr>
        <w:t>нефтехимия</w:t>
      </w:r>
      <w:proofErr w:type="spellEnd"/>
      <w:r w:rsidR="00847033" w:rsidRPr="00B6197F">
        <w:rPr>
          <w:rFonts w:ascii="Times New Roman" w:hAnsi="Times New Roman"/>
          <w:sz w:val="20"/>
          <w:szCs w:val="20"/>
        </w:rPr>
        <w:t xml:space="preserve">. - </w:t>
      </w:r>
      <w:r w:rsidRPr="008251E8">
        <w:rPr>
          <w:rFonts w:ascii="Times New Roman" w:hAnsi="Times New Roman"/>
          <w:sz w:val="20"/>
          <w:szCs w:val="20"/>
        </w:rPr>
        <w:t xml:space="preserve"> 2012</w:t>
      </w:r>
      <w:r w:rsidR="007F425E" w:rsidRPr="00B6197F">
        <w:rPr>
          <w:rFonts w:ascii="Times New Roman" w:hAnsi="Times New Roman"/>
          <w:sz w:val="20"/>
          <w:szCs w:val="20"/>
        </w:rPr>
        <w:t xml:space="preserve">. - </w:t>
      </w:r>
      <w:r w:rsidRPr="008251E8">
        <w:rPr>
          <w:rFonts w:ascii="Times New Roman" w:hAnsi="Times New Roman"/>
          <w:b/>
          <w:sz w:val="20"/>
          <w:szCs w:val="20"/>
        </w:rPr>
        <w:t>№ 20</w:t>
      </w:r>
      <w:r w:rsidR="007F425E" w:rsidRPr="00B6197F">
        <w:rPr>
          <w:rFonts w:ascii="Times New Roman" w:hAnsi="Times New Roman"/>
          <w:sz w:val="20"/>
          <w:szCs w:val="20"/>
        </w:rPr>
        <w:t>.-</w:t>
      </w:r>
      <w:r w:rsidR="0041002E" w:rsidRPr="008251E8">
        <w:rPr>
          <w:rFonts w:ascii="Times New Roman" w:hAnsi="Times New Roman"/>
          <w:sz w:val="20"/>
          <w:szCs w:val="20"/>
          <w:lang w:val="en-US"/>
        </w:rPr>
        <w:t>C</w:t>
      </w:r>
      <w:r w:rsidRPr="008251E8">
        <w:rPr>
          <w:rFonts w:ascii="Times New Roman" w:hAnsi="Times New Roman"/>
          <w:sz w:val="20"/>
          <w:szCs w:val="20"/>
        </w:rPr>
        <w:t>.</w:t>
      </w:r>
      <w:r w:rsidR="007F425E" w:rsidRPr="00B6197F">
        <w:rPr>
          <w:rFonts w:ascii="Times New Roman" w:hAnsi="Times New Roman"/>
          <w:sz w:val="20"/>
          <w:szCs w:val="20"/>
        </w:rPr>
        <w:t xml:space="preserve"> </w:t>
      </w:r>
      <w:r w:rsidR="007F425E" w:rsidRPr="008251E8">
        <w:rPr>
          <w:rFonts w:ascii="Times New Roman" w:hAnsi="Times New Roman"/>
          <w:sz w:val="20"/>
          <w:szCs w:val="20"/>
        </w:rPr>
        <w:t>39-44</w:t>
      </w:r>
      <w:r w:rsidR="00B14975" w:rsidRPr="00B6197F">
        <w:rPr>
          <w:rFonts w:ascii="Times New Roman" w:hAnsi="Times New Roman"/>
          <w:sz w:val="20"/>
          <w:szCs w:val="20"/>
        </w:rPr>
        <w:t xml:space="preserve">. </w:t>
      </w:r>
    </w:p>
    <w:p w:rsidR="005054A1" w:rsidRPr="008251E8" w:rsidRDefault="005054A1" w:rsidP="00B149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251E8">
        <w:rPr>
          <w:rFonts w:ascii="Times New Roman" w:hAnsi="Times New Roman"/>
          <w:i/>
          <w:sz w:val="20"/>
          <w:szCs w:val="20"/>
        </w:rPr>
        <w:t xml:space="preserve">J.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Cvengros</w:t>
      </w:r>
      <w:proofErr w:type="spellEnd"/>
      <w:r w:rsidRPr="008251E8">
        <w:rPr>
          <w:rFonts w:ascii="Times New Roman" w:hAnsi="Times New Roman"/>
          <w:i/>
          <w:sz w:val="20"/>
          <w:szCs w:val="20"/>
        </w:rPr>
        <w:t xml:space="preserve">, J.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Paligova</w:t>
      </w:r>
      <w:proofErr w:type="spellEnd"/>
      <w:r w:rsidRPr="008251E8">
        <w:rPr>
          <w:rFonts w:ascii="Times New Roman" w:hAnsi="Times New Roman"/>
          <w:i/>
          <w:sz w:val="20"/>
          <w:szCs w:val="20"/>
        </w:rPr>
        <w:t xml:space="preserve">, Z. </w:t>
      </w:r>
      <w:proofErr w:type="spellStart"/>
      <w:r w:rsidRPr="008251E8">
        <w:rPr>
          <w:rFonts w:ascii="Times New Roman" w:hAnsi="Times New Roman"/>
          <w:i/>
          <w:sz w:val="20"/>
          <w:szCs w:val="20"/>
        </w:rPr>
        <w:t>Cvengrosova</w:t>
      </w:r>
      <w:proofErr w:type="spellEnd"/>
      <w:r w:rsidR="00C61B3D" w:rsidRPr="008251E8">
        <w:rPr>
          <w:rFonts w:ascii="Times New Roman" w:hAnsi="Times New Roman"/>
          <w:sz w:val="20"/>
          <w:szCs w:val="20"/>
          <w:lang w:val="en-US"/>
        </w:rPr>
        <w:t>.</w:t>
      </w:r>
      <w:r w:rsidRPr="008251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Properties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of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alkil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esters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base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d </w:t>
      </w:r>
      <w:proofErr w:type="spellStart"/>
      <w:r w:rsidRPr="008251E8">
        <w:rPr>
          <w:rFonts w:ascii="Times New Roman" w:hAnsi="Times New Roman"/>
          <w:sz w:val="20"/>
          <w:szCs w:val="20"/>
        </w:rPr>
        <w:t>on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castor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41002E" w:rsidRPr="008251E8">
        <w:rPr>
          <w:rFonts w:ascii="Times New Roman" w:hAnsi="Times New Roman"/>
          <w:sz w:val="20"/>
          <w:szCs w:val="20"/>
        </w:rPr>
        <w:t>oil</w:t>
      </w:r>
      <w:proofErr w:type="spellEnd"/>
      <w:r w:rsidR="0041002E" w:rsidRPr="008251E8">
        <w:rPr>
          <w:rFonts w:ascii="Times New Roman" w:hAnsi="Times New Roman"/>
          <w:sz w:val="20"/>
          <w:szCs w:val="20"/>
          <w:lang w:val="en-US"/>
        </w:rPr>
        <w:t xml:space="preserve"> //</w:t>
      </w:r>
      <w:r w:rsidRPr="008251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European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jornal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of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Lipid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Science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and</w:t>
      </w:r>
      <w:proofErr w:type="spellEnd"/>
      <w:r w:rsidR="00DE6062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251E8">
        <w:rPr>
          <w:rFonts w:ascii="Times New Roman" w:hAnsi="Times New Roman"/>
          <w:sz w:val="20"/>
          <w:szCs w:val="20"/>
        </w:rPr>
        <w:t>Technology</w:t>
      </w:r>
      <w:proofErr w:type="spellEnd"/>
      <w:r w:rsidR="007F425E" w:rsidRPr="008251E8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41002E" w:rsidRPr="008251E8">
        <w:rPr>
          <w:rFonts w:ascii="Times New Roman" w:hAnsi="Times New Roman"/>
          <w:sz w:val="20"/>
          <w:szCs w:val="20"/>
          <w:lang w:val="en-US"/>
        </w:rPr>
        <w:t>–</w:t>
      </w:r>
      <w:r w:rsidR="007F425E" w:rsidRPr="008251E8">
        <w:rPr>
          <w:rFonts w:ascii="Times New Roman" w:hAnsi="Times New Roman"/>
          <w:sz w:val="20"/>
          <w:szCs w:val="20"/>
          <w:lang w:val="en-US"/>
        </w:rPr>
        <w:t xml:space="preserve"> 2006</w:t>
      </w:r>
      <w:r w:rsidR="0041002E" w:rsidRPr="008251E8">
        <w:rPr>
          <w:rFonts w:ascii="Times New Roman" w:hAnsi="Times New Roman"/>
          <w:sz w:val="20"/>
          <w:szCs w:val="20"/>
          <w:lang w:val="en-US"/>
        </w:rPr>
        <w:t>. –</w:t>
      </w:r>
      <w:r w:rsidRPr="008251E8">
        <w:rPr>
          <w:rFonts w:ascii="Times New Roman" w:hAnsi="Times New Roman"/>
          <w:sz w:val="20"/>
          <w:szCs w:val="20"/>
        </w:rPr>
        <w:t xml:space="preserve"> </w:t>
      </w:r>
      <w:r w:rsidRPr="008251E8">
        <w:rPr>
          <w:rFonts w:ascii="Times New Roman" w:hAnsi="Times New Roman"/>
          <w:b/>
          <w:sz w:val="20"/>
          <w:szCs w:val="20"/>
        </w:rPr>
        <w:t>108</w:t>
      </w:r>
      <w:r w:rsidR="0041002E" w:rsidRPr="008251E8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C61B3D" w:rsidRPr="008251E8">
        <w:rPr>
          <w:rFonts w:ascii="Times New Roman" w:hAnsi="Times New Roman"/>
          <w:sz w:val="20"/>
          <w:szCs w:val="20"/>
          <w:lang w:val="en-US"/>
        </w:rPr>
        <w:t>-</w:t>
      </w:r>
      <w:r w:rsidR="0041002E" w:rsidRPr="008251E8">
        <w:rPr>
          <w:rFonts w:ascii="Times New Roman" w:hAnsi="Times New Roman"/>
          <w:sz w:val="20"/>
          <w:szCs w:val="20"/>
          <w:lang w:val="en-US"/>
        </w:rPr>
        <w:t>P.</w:t>
      </w:r>
      <w:r w:rsidRPr="008251E8">
        <w:rPr>
          <w:rFonts w:ascii="Times New Roman" w:hAnsi="Times New Roman"/>
          <w:sz w:val="20"/>
          <w:szCs w:val="20"/>
        </w:rPr>
        <w:t xml:space="preserve"> 629-635.</w:t>
      </w:r>
    </w:p>
    <w:p w:rsidR="00C61B3D" w:rsidRPr="00B6197F" w:rsidRDefault="00B12B20" w:rsidP="00B149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8251E8">
        <w:rPr>
          <w:rFonts w:ascii="Times New Roman" w:hAnsi="Times New Roman"/>
          <w:i/>
          <w:sz w:val="20"/>
          <w:szCs w:val="20"/>
          <w:lang w:val="en-US"/>
        </w:rPr>
        <w:t>Madrina</w:t>
      </w:r>
      <w:proofErr w:type="spellEnd"/>
      <w:r w:rsidRPr="008251E8">
        <w:rPr>
          <w:rFonts w:ascii="Times New Roman" w:hAnsi="Times New Roman"/>
          <w:i/>
          <w:sz w:val="20"/>
          <w:szCs w:val="20"/>
          <w:lang w:val="en-US"/>
        </w:rPr>
        <w:t xml:space="preserve"> D</w:t>
      </w:r>
      <w:r w:rsidRPr="008251E8">
        <w:rPr>
          <w:rFonts w:ascii="Times New Roman" w:hAnsi="Times New Roman"/>
          <w:i/>
          <w:sz w:val="20"/>
          <w:szCs w:val="20"/>
        </w:rPr>
        <w:t>.</w:t>
      </w:r>
      <w:r w:rsidR="000160E4" w:rsidRPr="008251E8">
        <w:rPr>
          <w:rFonts w:ascii="Times New Roman" w:hAnsi="Times New Roman"/>
          <w:i/>
          <w:sz w:val="20"/>
          <w:szCs w:val="20"/>
          <w:lang w:val="en-US"/>
        </w:rPr>
        <w:t xml:space="preserve"> M., </w:t>
      </w:r>
      <w:proofErr w:type="spellStart"/>
      <w:r w:rsidR="000160E4" w:rsidRPr="008251E8">
        <w:rPr>
          <w:rFonts w:ascii="Times New Roman" w:hAnsi="Times New Roman"/>
          <w:i/>
          <w:sz w:val="20"/>
          <w:szCs w:val="20"/>
          <w:lang w:val="en-US"/>
        </w:rPr>
        <w:t>Nkomo</w:t>
      </w:r>
      <w:proofErr w:type="spellEnd"/>
      <w:r w:rsidR="000160E4" w:rsidRPr="008251E8">
        <w:rPr>
          <w:rFonts w:ascii="Times New Roman" w:hAnsi="Times New Roman"/>
          <w:i/>
          <w:sz w:val="20"/>
          <w:szCs w:val="20"/>
          <w:lang w:val="en-US"/>
        </w:rPr>
        <w:t xml:space="preserve"> Z., </w:t>
      </w:r>
      <w:proofErr w:type="spellStart"/>
      <w:r w:rsidR="000160E4" w:rsidRPr="008251E8">
        <w:rPr>
          <w:rFonts w:ascii="Times New Roman" w:hAnsi="Times New Roman"/>
          <w:i/>
          <w:sz w:val="20"/>
          <w:szCs w:val="20"/>
          <w:lang w:val="en-US"/>
        </w:rPr>
        <w:t>Akinlabi</w:t>
      </w:r>
      <w:proofErr w:type="spellEnd"/>
      <w:r w:rsidR="000160E4" w:rsidRPr="008251E8">
        <w:rPr>
          <w:rFonts w:ascii="Times New Roman" w:hAnsi="Times New Roman"/>
          <w:i/>
          <w:sz w:val="20"/>
          <w:szCs w:val="20"/>
          <w:lang w:val="en-US"/>
        </w:rPr>
        <w:t xml:space="preserve"> e. T.</w:t>
      </w:r>
      <w:r w:rsidR="000160E4" w:rsidRPr="008251E8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0160E4" w:rsidRPr="008251E8">
        <w:rPr>
          <w:rFonts w:ascii="Times New Roman" w:hAnsi="Times New Roman"/>
          <w:sz w:val="20"/>
          <w:szCs w:val="20"/>
          <w:lang w:val="en-US"/>
        </w:rPr>
        <w:t>Characterising</w:t>
      </w:r>
      <w:proofErr w:type="spellEnd"/>
      <w:r w:rsidR="000160E4" w:rsidRPr="008251E8">
        <w:rPr>
          <w:rFonts w:ascii="Times New Roman" w:hAnsi="Times New Roman"/>
          <w:sz w:val="20"/>
          <w:szCs w:val="20"/>
          <w:lang w:val="en-US"/>
        </w:rPr>
        <w:t xml:space="preserve"> sunflower oil biodiesel blends as alternative</w:t>
      </w:r>
      <w:r w:rsidR="003348AC" w:rsidRPr="008251E8">
        <w:rPr>
          <w:rFonts w:ascii="Times New Roman" w:hAnsi="Times New Roman"/>
          <w:sz w:val="20"/>
          <w:szCs w:val="20"/>
          <w:lang w:val="en-US"/>
        </w:rPr>
        <w:t>s to fossil diesel // Proceedings of the World Congress on Engineering</w:t>
      </w:r>
      <w:r w:rsidR="00284CB3" w:rsidRPr="008251E8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485491" w:rsidRPr="008251E8">
        <w:rPr>
          <w:rFonts w:ascii="Times New Roman" w:hAnsi="Times New Roman"/>
          <w:sz w:val="20"/>
          <w:szCs w:val="20"/>
          <w:lang w:val="en-US"/>
        </w:rPr>
        <w:t xml:space="preserve">July 4 – 6, 2012. </w:t>
      </w:r>
      <w:r w:rsidR="00A73C94" w:rsidRPr="008251E8">
        <w:rPr>
          <w:rFonts w:ascii="Times New Roman" w:hAnsi="Times New Roman"/>
          <w:sz w:val="20"/>
          <w:szCs w:val="20"/>
          <w:lang w:val="en-US"/>
        </w:rPr>
        <w:t xml:space="preserve">–Vol. III. –P. </w:t>
      </w:r>
      <w:r w:rsidR="00693BB0" w:rsidRPr="008251E8">
        <w:rPr>
          <w:rFonts w:ascii="Times New Roman" w:hAnsi="Times New Roman"/>
          <w:sz w:val="20"/>
          <w:szCs w:val="20"/>
          <w:lang w:val="en-US"/>
        </w:rPr>
        <w:t>1889 – 1894.</w:t>
      </w:r>
    </w:p>
    <w:p w:rsidR="00B6197F" w:rsidRPr="00B6197F" w:rsidRDefault="00B6197F" w:rsidP="00B1497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97F">
        <w:rPr>
          <w:rFonts w:ascii="Times New Roman" w:hAnsi="Times New Roman"/>
          <w:i/>
          <w:sz w:val="20"/>
          <w:szCs w:val="20"/>
        </w:rPr>
        <w:t xml:space="preserve">В.С. </w:t>
      </w:r>
      <w:proofErr w:type="spellStart"/>
      <w:r w:rsidRPr="00B6197F">
        <w:rPr>
          <w:rFonts w:ascii="Times New Roman" w:hAnsi="Times New Roman"/>
          <w:i/>
          <w:sz w:val="20"/>
          <w:szCs w:val="20"/>
        </w:rPr>
        <w:t>Рібун</w:t>
      </w:r>
      <w:proofErr w:type="spellEnd"/>
      <w:r w:rsidRPr="00B6197F">
        <w:rPr>
          <w:rFonts w:ascii="Times New Roman" w:hAnsi="Times New Roman"/>
          <w:i/>
          <w:sz w:val="20"/>
          <w:szCs w:val="20"/>
        </w:rPr>
        <w:t xml:space="preserve">, С.А. </w:t>
      </w:r>
      <w:proofErr w:type="spellStart"/>
      <w:r w:rsidRPr="00B6197F">
        <w:rPr>
          <w:rFonts w:ascii="Times New Roman" w:hAnsi="Times New Roman"/>
          <w:i/>
          <w:sz w:val="20"/>
          <w:szCs w:val="20"/>
        </w:rPr>
        <w:t>Курта</w:t>
      </w:r>
      <w:proofErr w:type="spellEnd"/>
      <w:r w:rsidRPr="00B6197F">
        <w:rPr>
          <w:rFonts w:ascii="Times New Roman" w:hAnsi="Times New Roman"/>
          <w:i/>
          <w:sz w:val="20"/>
          <w:szCs w:val="20"/>
        </w:rPr>
        <w:t xml:space="preserve">, Т.Ю. </w:t>
      </w:r>
      <w:proofErr w:type="spellStart"/>
      <w:r w:rsidRPr="00B6197F">
        <w:rPr>
          <w:rFonts w:ascii="Times New Roman" w:hAnsi="Times New Roman"/>
          <w:i/>
          <w:sz w:val="20"/>
          <w:szCs w:val="20"/>
        </w:rPr>
        <w:t>Громовий,О.М</w:t>
      </w:r>
      <w:proofErr w:type="spellEnd"/>
      <w:r w:rsidRPr="00B6197F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B6197F">
        <w:rPr>
          <w:rFonts w:ascii="Times New Roman" w:hAnsi="Times New Roman"/>
          <w:i/>
          <w:sz w:val="20"/>
          <w:szCs w:val="20"/>
        </w:rPr>
        <w:t>Хацевич</w:t>
      </w:r>
      <w:proofErr w:type="spellEnd"/>
      <w:r w:rsidRPr="00B6197F">
        <w:rPr>
          <w:rFonts w:ascii="Times New Roman" w:hAnsi="Times New Roman"/>
          <w:i/>
          <w:sz w:val="20"/>
          <w:szCs w:val="20"/>
        </w:rPr>
        <w:t xml:space="preserve">. Удосконалення технології синтезу та </w:t>
      </w:r>
      <w:proofErr w:type="spellStart"/>
      <w:r w:rsidRPr="00B6197F">
        <w:rPr>
          <w:rFonts w:ascii="Times New Roman" w:hAnsi="Times New Roman"/>
          <w:i/>
          <w:sz w:val="20"/>
          <w:szCs w:val="20"/>
        </w:rPr>
        <w:t>властивос</w:t>
      </w:r>
      <w:proofErr w:type="spellEnd"/>
      <w:r w:rsidRPr="00B6197F">
        <w:rPr>
          <w:rFonts w:ascii="Times New Roman" w:hAnsi="Times New Roman"/>
          <w:i/>
          <w:sz w:val="20"/>
          <w:szCs w:val="20"/>
        </w:rPr>
        <w:t xml:space="preserve">-ті </w:t>
      </w:r>
      <w:proofErr w:type="spellStart"/>
      <w:r w:rsidRPr="00B6197F">
        <w:rPr>
          <w:rFonts w:ascii="Times New Roman" w:hAnsi="Times New Roman"/>
          <w:i/>
          <w:sz w:val="20"/>
          <w:szCs w:val="20"/>
        </w:rPr>
        <w:t>біодизельного</w:t>
      </w:r>
      <w:proofErr w:type="spellEnd"/>
      <w:r w:rsidRPr="00B6197F">
        <w:rPr>
          <w:rFonts w:ascii="Times New Roman" w:hAnsi="Times New Roman"/>
          <w:i/>
          <w:sz w:val="20"/>
          <w:szCs w:val="20"/>
        </w:rPr>
        <w:t xml:space="preserve"> палива // ФІЗИКА І ХІМІЯ ТВЕРДОГО ТІЛА Т. 19, №</w:t>
      </w:r>
      <w:r>
        <w:rPr>
          <w:rFonts w:ascii="Times New Roman" w:hAnsi="Times New Roman"/>
          <w:i/>
          <w:sz w:val="20"/>
          <w:szCs w:val="20"/>
        </w:rPr>
        <w:t>3 (2018) С. 258-269 V. 19, № 3.</w:t>
      </w:r>
      <w:bookmarkStart w:id="0" w:name="_GoBack"/>
      <w:bookmarkEnd w:id="0"/>
    </w:p>
    <w:sectPr w:rsidR="00B6197F" w:rsidRPr="00B6197F" w:rsidSect="00CF3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6458"/>
    <w:multiLevelType w:val="hybridMultilevel"/>
    <w:tmpl w:val="F2DA5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B8F"/>
    <w:rsid w:val="000160E4"/>
    <w:rsid w:val="00081EB0"/>
    <w:rsid w:val="00097453"/>
    <w:rsid w:val="000A3F3A"/>
    <w:rsid w:val="000B1522"/>
    <w:rsid w:val="00113686"/>
    <w:rsid w:val="00151CA1"/>
    <w:rsid w:val="001807CC"/>
    <w:rsid w:val="0018641D"/>
    <w:rsid w:val="0018751D"/>
    <w:rsid w:val="001C5D89"/>
    <w:rsid w:val="002033C7"/>
    <w:rsid w:val="00203CF3"/>
    <w:rsid w:val="00232FFA"/>
    <w:rsid w:val="00252FD2"/>
    <w:rsid w:val="00274375"/>
    <w:rsid w:val="00284CB3"/>
    <w:rsid w:val="002961D7"/>
    <w:rsid w:val="00327311"/>
    <w:rsid w:val="003348AC"/>
    <w:rsid w:val="003844B8"/>
    <w:rsid w:val="003F52B7"/>
    <w:rsid w:val="0041002E"/>
    <w:rsid w:val="004243DF"/>
    <w:rsid w:val="00432FEB"/>
    <w:rsid w:val="004422A7"/>
    <w:rsid w:val="004646C5"/>
    <w:rsid w:val="00470129"/>
    <w:rsid w:val="00485491"/>
    <w:rsid w:val="00486288"/>
    <w:rsid w:val="00492028"/>
    <w:rsid w:val="004E1C92"/>
    <w:rsid w:val="004E41DF"/>
    <w:rsid w:val="005054A1"/>
    <w:rsid w:val="00512284"/>
    <w:rsid w:val="00522217"/>
    <w:rsid w:val="00565458"/>
    <w:rsid w:val="00597314"/>
    <w:rsid w:val="005A1516"/>
    <w:rsid w:val="005A2F8A"/>
    <w:rsid w:val="005C252C"/>
    <w:rsid w:val="005C3544"/>
    <w:rsid w:val="005F4DF7"/>
    <w:rsid w:val="00614EBD"/>
    <w:rsid w:val="006461B7"/>
    <w:rsid w:val="00670F4F"/>
    <w:rsid w:val="00693BB0"/>
    <w:rsid w:val="006B0798"/>
    <w:rsid w:val="006C0D38"/>
    <w:rsid w:val="006E2B96"/>
    <w:rsid w:val="006F406B"/>
    <w:rsid w:val="00720914"/>
    <w:rsid w:val="00761F0E"/>
    <w:rsid w:val="00764D2E"/>
    <w:rsid w:val="007A56AD"/>
    <w:rsid w:val="007B7C0D"/>
    <w:rsid w:val="007D20FA"/>
    <w:rsid w:val="007F425E"/>
    <w:rsid w:val="00801F84"/>
    <w:rsid w:val="008058C4"/>
    <w:rsid w:val="008251E8"/>
    <w:rsid w:val="008279D8"/>
    <w:rsid w:val="00833280"/>
    <w:rsid w:val="00847033"/>
    <w:rsid w:val="00862D2E"/>
    <w:rsid w:val="00864817"/>
    <w:rsid w:val="0086794E"/>
    <w:rsid w:val="00871687"/>
    <w:rsid w:val="008851BE"/>
    <w:rsid w:val="00891B8F"/>
    <w:rsid w:val="008A2042"/>
    <w:rsid w:val="008A2F49"/>
    <w:rsid w:val="008B5CD1"/>
    <w:rsid w:val="008B71D4"/>
    <w:rsid w:val="008F6A24"/>
    <w:rsid w:val="0092307B"/>
    <w:rsid w:val="00941FFA"/>
    <w:rsid w:val="00967099"/>
    <w:rsid w:val="00A46FD1"/>
    <w:rsid w:val="00A51F77"/>
    <w:rsid w:val="00A73C94"/>
    <w:rsid w:val="00A849F8"/>
    <w:rsid w:val="00AB3B34"/>
    <w:rsid w:val="00B12B20"/>
    <w:rsid w:val="00B14975"/>
    <w:rsid w:val="00B31617"/>
    <w:rsid w:val="00B6197F"/>
    <w:rsid w:val="00BB00D0"/>
    <w:rsid w:val="00BC23D1"/>
    <w:rsid w:val="00BD4390"/>
    <w:rsid w:val="00C42EDA"/>
    <w:rsid w:val="00C61B3D"/>
    <w:rsid w:val="00CB3C40"/>
    <w:rsid w:val="00CC0A15"/>
    <w:rsid w:val="00CC53A1"/>
    <w:rsid w:val="00CF3F8E"/>
    <w:rsid w:val="00D00881"/>
    <w:rsid w:val="00D252AD"/>
    <w:rsid w:val="00D92663"/>
    <w:rsid w:val="00DD526E"/>
    <w:rsid w:val="00DE6062"/>
    <w:rsid w:val="00E05FEC"/>
    <w:rsid w:val="00E07EB0"/>
    <w:rsid w:val="00E17B64"/>
    <w:rsid w:val="00EA18A3"/>
    <w:rsid w:val="00EC6743"/>
    <w:rsid w:val="00F00630"/>
    <w:rsid w:val="00F146FF"/>
    <w:rsid w:val="00F32575"/>
    <w:rsid w:val="00F5254D"/>
    <w:rsid w:val="00F71535"/>
    <w:rsid w:val="00F861E8"/>
    <w:rsid w:val="00F87D41"/>
    <w:rsid w:val="00FA63B2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A1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basedOn w:val="a0"/>
    <w:uiPriority w:val="99"/>
    <w:unhideWhenUsed/>
    <w:rsid w:val="005973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A1"/>
    <w:pPr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bun.v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a2014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3712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Сергій</dc:creator>
  <cp:lastModifiedBy>Сергій</cp:lastModifiedBy>
  <cp:revision>11</cp:revision>
  <dcterms:created xsi:type="dcterms:W3CDTF">2019-02-07T18:03:00Z</dcterms:created>
  <dcterms:modified xsi:type="dcterms:W3CDTF">2019-02-08T10:27:00Z</dcterms:modified>
</cp:coreProperties>
</file>