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7B" w:rsidRPr="00DC4A94" w:rsidRDefault="009C547B" w:rsidP="00B35BFB">
      <w:pPr>
        <w:spacing w:line="240" w:lineRule="auto"/>
        <w:jc w:val="center"/>
        <w:rPr>
          <w:rFonts w:ascii="Times New Roman" w:hAnsi="Times New Roman" w:cs="Times New Roman"/>
          <w:b/>
          <w:sz w:val="32"/>
          <w:szCs w:val="32"/>
          <w:lang w:val="en-US"/>
        </w:rPr>
      </w:pPr>
      <w:r w:rsidRPr="00DC4A94">
        <w:rPr>
          <w:rFonts w:ascii="Times New Roman" w:hAnsi="Times New Roman" w:cs="Times New Roman"/>
          <w:b/>
          <w:sz w:val="32"/>
          <w:szCs w:val="32"/>
          <w:lang w:val="en-US"/>
        </w:rPr>
        <w:t xml:space="preserve">The splitting of </w:t>
      </w:r>
      <w:proofErr w:type="spellStart"/>
      <w:r w:rsidRPr="00DC4A94">
        <w:rPr>
          <w:rFonts w:ascii="Times New Roman" w:hAnsi="Times New Roman" w:cs="Times New Roman"/>
          <w:b/>
          <w:sz w:val="32"/>
          <w:szCs w:val="32"/>
          <w:lang w:val="en-US"/>
        </w:rPr>
        <w:t>e</w:t>
      </w:r>
      <w:r w:rsidR="00297B3D">
        <w:rPr>
          <w:rFonts w:ascii="Times New Roman" w:hAnsi="Times New Roman" w:cs="Times New Roman"/>
          <w:b/>
          <w:sz w:val="32"/>
          <w:szCs w:val="32"/>
          <w:lang w:val="en-US"/>
        </w:rPr>
        <w:t>xcit</w:t>
      </w:r>
      <w:r w:rsidRPr="00DC4A94">
        <w:rPr>
          <w:rFonts w:ascii="Times New Roman" w:hAnsi="Times New Roman" w:cs="Times New Roman"/>
          <w:b/>
          <w:sz w:val="32"/>
          <w:szCs w:val="32"/>
          <w:lang w:val="en-US"/>
        </w:rPr>
        <w:t>on</w:t>
      </w:r>
      <w:proofErr w:type="spellEnd"/>
      <w:r w:rsidRPr="00DC4A94">
        <w:rPr>
          <w:rFonts w:ascii="Times New Roman" w:hAnsi="Times New Roman" w:cs="Times New Roman"/>
          <w:b/>
          <w:sz w:val="32"/>
          <w:szCs w:val="32"/>
          <w:lang w:val="en-US"/>
        </w:rPr>
        <w:t xml:space="preserve"> states in </w:t>
      </w:r>
      <w:r w:rsidRPr="00DC4A94">
        <w:rPr>
          <w:rFonts w:ascii="Times New Roman" w:eastAsiaTheme="minorEastAsia" w:hAnsi="Times New Roman" w:cs="Times New Roman"/>
          <w:b/>
          <w:sz w:val="32"/>
          <w:szCs w:val="32"/>
          <w:lang w:val="en-US"/>
        </w:rPr>
        <w:t>germanium</w:t>
      </w:r>
      <w:r w:rsidRPr="00DC4A94">
        <w:rPr>
          <w:rFonts w:ascii="Times New Roman" w:hAnsi="Times New Roman" w:cs="Times New Roman"/>
          <w:b/>
          <w:sz w:val="32"/>
          <w:szCs w:val="32"/>
          <w:lang w:val="en-US"/>
        </w:rPr>
        <w:t>/</w:t>
      </w:r>
      <w:r w:rsidRPr="00DC4A94">
        <w:rPr>
          <w:rFonts w:ascii="Times New Roman" w:eastAsiaTheme="minorEastAsia" w:hAnsi="Times New Roman" w:cs="Times New Roman"/>
          <w:b/>
          <w:sz w:val="32"/>
          <w:szCs w:val="32"/>
          <w:lang w:val="en-US"/>
        </w:rPr>
        <w:t>silicon</w:t>
      </w:r>
      <w:r w:rsidRPr="00DC4A94">
        <w:rPr>
          <w:rFonts w:ascii="Times New Roman" w:hAnsi="Times New Roman" w:cs="Times New Roman"/>
          <w:b/>
          <w:sz w:val="32"/>
          <w:szCs w:val="32"/>
          <w:lang w:val="en-US"/>
        </w:rPr>
        <w:t xml:space="preserve"> </w:t>
      </w:r>
      <w:proofErr w:type="spellStart"/>
      <w:r w:rsidRPr="00DC4A94">
        <w:rPr>
          <w:rFonts w:ascii="Times New Roman" w:hAnsi="Times New Roman" w:cs="Times New Roman"/>
          <w:b/>
          <w:sz w:val="32"/>
          <w:szCs w:val="32"/>
          <w:lang w:val="en-US"/>
        </w:rPr>
        <w:t>nanosystem</w:t>
      </w:r>
      <w:proofErr w:type="spellEnd"/>
      <w:r w:rsidRPr="00DC4A94">
        <w:rPr>
          <w:rFonts w:ascii="Times New Roman" w:hAnsi="Times New Roman" w:cs="Times New Roman"/>
          <w:b/>
          <w:sz w:val="32"/>
          <w:szCs w:val="32"/>
          <w:lang w:val="en-US"/>
        </w:rPr>
        <w:t xml:space="preserve"> with germanium quantum dots: Theory</w:t>
      </w:r>
    </w:p>
    <w:p w:rsidR="009C547B" w:rsidRPr="00297B3D" w:rsidRDefault="009C547B" w:rsidP="00B35BFB">
      <w:pPr>
        <w:spacing w:line="240" w:lineRule="auto"/>
        <w:jc w:val="center"/>
        <w:rPr>
          <w:rFonts w:ascii="Times New Roman" w:hAnsi="Times New Roman" w:cs="Times New Roman"/>
          <w:b/>
          <w:sz w:val="28"/>
          <w:szCs w:val="28"/>
          <w:lang w:val="en-US"/>
        </w:rPr>
      </w:pPr>
      <w:r w:rsidRPr="00297B3D">
        <w:rPr>
          <w:rFonts w:ascii="Times New Roman" w:hAnsi="Times New Roman" w:cs="Times New Roman"/>
          <w:b/>
          <w:sz w:val="28"/>
          <w:szCs w:val="28"/>
          <w:lang w:val="en-US"/>
        </w:rPr>
        <w:t xml:space="preserve">Sergey I. </w:t>
      </w:r>
      <w:proofErr w:type="spellStart"/>
      <w:r w:rsidRPr="00297B3D">
        <w:rPr>
          <w:rFonts w:ascii="Times New Roman" w:hAnsi="Times New Roman" w:cs="Times New Roman"/>
          <w:b/>
          <w:sz w:val="28"/>
          <w:szCs w:val="28"/>
          <w:lang w:val="en-US"/>
        </w:rPr>
        <w:t>Pokutnyi</w:t>
      </w:r>
      <w:proofErr w:type="spellEnd"/>
      <w:r w:rsidRPr="00297B3D">
        <w:rPr>
          <w:rFonts w:ascii="Times New Roman" w:hAnsi="Times New Roman" w:cs="Times New Roman"/>
          <w:b/>
          <w:sz w:val="28"/>
          <w:szCs w:val="28"/>
          <w:lang w:val="en-US"/>
        </w:rPr>
        <w:t xml:space="preserve"> </w:t>
      </w:r>
    </w:p>
    <w:p w:rsidR="00067410" w:rsidRDefault="009C547B" w:rsidP="00B35BFB">
      <w:pPr>
        <w:spacing w:line="240" w:lineRule="auto"/>
        <w:jc w:val="center"/>
        <w:rPr>
          <w:rFonts w:ascii="Times New Roman" w:hAnsi="Times New Roman" w:cs="Times New Roman"/>
          <w:i/>
          <w:sz w:val="28"/>
          <w:szCs w:val="28"/>
          <w:lang w:val="en-US"/>
        </w:rPr>
      </w:pPr>
      <w:proofErr w:type="spellStart"/>
      <w:r w:rsidRPr="00DC4A94">
        <w:rPr>
          <w:rFonts w:ascii="Times New Roman" w:hAnsi="Times New Roman" w:cs="Times New Roman"/>
          <w:i/>
          <w:sz w:val="28"/>
          <w:szCs w:val="28"/>
          <w:lang w:val="en-US"/>
        </w:rPr>
        <w:t>Chuіko</w:t>
      </w:r>
      <w:proofErr w:type="spellEnd"/>
      <w:r w:rsidRPr="00DC4A94">
        <w:rPr>
          <w:rFonts w:ascii="Times New Roman" w:hAnsi="Times New Roman" w:cs="Times New Roman"/>
          <w:i/>
          <w:sz w:val="28"/>
          <w:szCs w:val="28"/>
          <w:lang w:val="en-US"/>
        </w:rPr>
        <w:t xml:space="preserve"> Institute of Surface Chemistry of National Academy of Sciences of Ukraine,</w:t>
      </w:r>
      <w:r w:rsidR="00DC4A94" w:rsidRPr="00B77C4E">
        <w:rPr>
          <w:rFonts w:ascii="Times New Roman" w:hAnsi="Times New Roman" w:cs="Times New Roman"/>
          <w:i/>
          <w:sz w:val="28"/>
          <w:szCs w:val="28"/>
          <w:lang w:val="en-US"/>
        </w:rPr>
        <w:t xml:space="preserve"> </w:t>
      </w:r>
      <w:r w:rsidRPr="00DC4A94">
        <w:rPr>
          <w:rFonts w:ascii="Times New Roman" w:hAnsi="Times New Roman" w:cs="Times New Roman"/>
          <w:i/>
          <w:sz w:val="28"/>
          <w:szCs w:val="28"/>
          <w:lang w:val="en-US"/>
        </w:rPr>
        <w:t xml:space="preserve">17 General </w:t>
      </w:r>
      <w:proofErr w:type="spellStart"/>
      <w:r w:rsidRPr="00DC4A94">
        <w:rPr>
          <w:rFonts w:ascii="Times New Roman" w:hAnsi="Times New Roman" w:cs="Times New Roman"/>
          <w:i/>
          <w:sz w:val="28"/>
          <w:szCs w:val="28"/>
          <w:lang w:val="en-US"/>
        </w:rPr>
        <w:t>Naumov</w:t>
      </w:r>
      <w:proofErr w:type="spellEnd"/>
      <w:r w:rsidRPr="00DC4A94">
        <w:rPr>
          <w:rFonts w:ascii="Times New Roman" w:hAnsi="Times New Roman" w:cs="Times New Roman"/>
          <w:i/>
          <w:sz w:val="28"/>
          <w:szCs w:val="28"/>
          <w:lang w:val="en-US"/>
        </w:rPr>
        <w:t xml:space="preserve"> Str., Kyiv 03164, Ukraine; </w:t>
      </w:r>
    </w:p>
    <w:p w:rsidR="009C547B" w:rsidRPr="00DC4A94" w:rsidRDefault="009C547B" w:rsidP="00B35BFB">
      <w:pPr>
        <w:spacing w:line="240" w:lineRule="auto"/>
        <w:jc w:val="center"/>
        <w:rPr>
          <w:rFonts w:ascii="Times New Roman" w:hAnsi="Times New Roman" w:cs="Times New Roman"/>
          <w:sz w:val="28"/>
          <w:szCs w:val="28"/>
          <w:lang w:val="en-US"/>
        </w:rPr>
      </w:pPr>
      <w:bookmarkStart w:id="0" w:name="_GoBack"/>
      <w:bookmarkEnd w:id="0"/>
      <w:r w:rsidRPr="00DC4A94">
        <w:rPr>
          <w:rFonts w:ascii="Times New Roman" w:hAnsi="Times New Roman" w:cs="Times New Roman"/>
          <w:i/>
          <w:sz w:val="28"/>
          <w:szCs w:val="28"/>
          <w:lang w:val="en-US"/>
        </w:rPr>
        <w:t xml:space="preserve"> </w:t>
      </w:r>
      <w:hyperlink r:id="rId5" w:history="1">
        <w:r w:rsidRPr="00DC4A94">
          <w:rPr>
            <w:rStyle w:val="a3"/>
            <w:rFonts w:ascii="Times New Roman" w:hAnsi="Times New Roman" w:cs="Times New Roman"/>
            <w:i/>
            <w:sz w:val="28"/>
            <w:szCs w:val="28"/>
            <w:lang w:val="en-US"/>
          </w:rPr>
          <w:t>pokutnyi.serg@gmail.com</w:t>
        </w:r>
      </w:hyperlink>
      <w:r w:rsidRPr="00DC4A94">
        <w:rPr>
          <w:rFonts w:ascii="Times New Roman" w:hAnsi="Times New Roman" w:cs="Times New Roman"/>
          <w:i/>
          <w:sz w:val="28"/>
          <w:szCs w:val="28"/>
          <w:lang w:val="en-US"/>
        </w:rPr>
        <w:t xml:space="preserve"> </w:t>
      </w:r>
    </w:p>
    <w:p w:rsidR="00DC4A94" w:rsidRPr="00035924" w:rsidRDefault="00DC4A94" w:rsidP="00B35BFB">
      <w:pPr>
        <w:spacing w:line="240" w:lineRule="auto"/>
        <w:jc w:val="both"/>
        <w:rPr>
          <w:rFonts w:ascii="Times New Roman" w:eastAsiaTheme="minorEastAsia" w:hAnsi="Times New Roman" w:cs="Times New Roman"/>
          <w:sz w:val="28"/>
          <w:szCs w:val="28"/>
          <w:lang w:val="en-US"/>
        </w:rPr>
      </w:pPr>
    </w:p>
    <w:p w:rsidR="00DC4A94" w:rsidRDefault="00DC4A94" w:rsidP="00B35BFB">
      <w:pPr>
        <w:spacing w:line="24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b/>
      </w:r>
      <w:r w:rsidR="009C547B" w:rsidRPr="00DC4A94">
        <w:rPr>
          <w:rFonts w:ascii="Times New Roman" w:eastAsiaTheme="minorEastAsia" w:hAnsi="Times New Roman" w:cs="Times New Roman"/>
          <w:sz w:val="28"/>
          <w:szCs w:val="28"/>
          <w:lang w:val="en-US"/>
        </w:rPr>
        <w:t xml:space="preserve">It is shown that electron tunneling through a potential barrier that separates two quantum dots of germanium leads to the splitting of electron states localized over spherical interfaces (a quantum dot </w:t>
      </w:r>
      <w:r w:rsidR="009C547B" w:rsidRPr="00DC4A94">
        <w:rPr>
          <w:rFonts w:ascii="Times New Roman" w:hAnsi="Times New Roman" w:cs="Times New Roman"/>
          <w:color w:val="222222"/>
          <w:sz w:val="28"/>
          <w:szCs w:val="28"/>
          <w:lang w:val="en-US"/>
        </w:rPr>
        <w:t>–</w:t>
      </w:r>
      <w:r w:rsidR="009C547B" w:rsidRPr="00DC4A94">
        <w:rPr>
          <w:rFonts w:ascii="Times New Roman" w:eastAsiaTheme="minorEastAsia" w:hAnsi="Times New Roman" w:cs="Times New Roman"/>
          <w:sz w:val="28"/>
          <w:szCs w:val="28"/>
          <w:lang w:val="en-US"/>
        </w:rPr>
        <w:t xml:space="preserve"> a silicon matrix). The dependence of </w:t>
      </w:r>
      <w:r w:rsidR="009C547B" w:rsidRPr="00DC4A94">
        <w:rPr>
          <w:rFonts w:ascii="Times New Roman" w:hAnsi="Times New Roman" w:cs="Times New Roman"/>
          <w:color w:val="222222"/>
          <w:sz w:val="28"/>
          <w:szCs w:val="28"/>
          <w:lang w:val="en-US"/>
        </w:rPr>
        <w:t xml:space="preserve">the splitting values of </w:t>
      </w:r>
      <w:r w:rsidR="009C547B" w:rsidRPr="00DC4A94">
        <w:rPr>
          <w:rFonts w:ascii="Times New Roman" w:eastAsiaTheme="minorEastAsia" w:hAnsi="Times New Roman" w:cs="Times New Roman"/>
          <w:sz w:val="28"/>
          <w:szCs w:val="28"/>
          <w:lang w:val="en-US"/>
        </w:rPr>
        <w:t xml:space="preserve">the electron levels on the parameters of the </w:t>
      </w:r>
      <w:proofErr w:type="spellStart"/>
      <w:r w:rsidR="009C547B" w:rsidRPr="00DC4A94">
        <w:rPr>
          <w:rFonts w:ascii="Times New Roman" w:eastAsiaTheme="minorEastAsia" w:hAnsi="Times New Roman" w:cs="Times New Roman"/>
          <w:sz w:val="28"/>
          <w:szCs w:val="28"/>
          <w:lang w:val="en-US"/>
        </w:rPr>
        <w:t>nanosystem</w:t>
      </w:r>
      <w:proofErr w:type="spellEnd"/>
      <w:r w:rsidR="009C547B" w:rsidRPr="00DC4A94">
        <w:rPr>
          <w:rFonts w:ascii="Times New Roman" w:eastAsiaTheme="minorEastAsia" w:hAnsi="Times New Roman" w:cs="Times New Roman"/>
          <w:sz w:val="28"/>
          <w:szCs w:val="28"/>
          <w:lang w:val="en-US"/>
        </w:rPr>
        <w:t xml:space="preserve"> (the radius </w:t>
      </w:r>
      <w:r w:rsidR="009C547B" w:rsidRPr="00DC4A94">
        <w:rPr>
          <w:rFonts w:ascii="Times New Roman" w:eastAsiaTheme="minorEastAsia" w:hAnsi="Times New Roman" w:cs="Times New Roman"/>
          <w:i/>
          <w:sz w:val="28"/>
          <w:szCs w:val="28"/>
          <w:lang w:val="en-US"/>
        </w:rPr>
        <w:t>a</w:t>
      </w:r>
      <w:r w:rsidR="009C547B" w:rsidRPr="00DC4A94">
        <w:rPr>
          <w:rFonts w:ascii="Times New Roman" w:eastAsiaTheme="minorEastAsia" w:hAnsi="Times New Roman" w:cs="Times New Roman"/>
          <w:sz w:val="28"/>
          <w:szCs w:val="28"/>
          <w:lang w:val="en-US"/>
        </w:rPr>
        <w:t xml:space="preserve"> quantum dot germanium, as well as the distance </w:t>
      </w:r>
      <w:r w:rsidR="009C547B" w:rsidRPr="00DC4A94">
        <w:rPr>
          <w:rFonts w:ascii="Times New Roman" w:eastAsiaTheme="minorEastAsia" w:hAnsi="Times New Roman" w:cs="Times New Roman"/>
          <w:i/>
          <w:sz w:val="28"/>
          <w:szCs w:val="28"/>
          <w:lang w:val="en-US"/>
        </w:rPr>
        <w:t>D</w:t>
      </w:r>
      <w:r w:rsidR="009C547B" w:rsidRPr="00DC4A94">
        <w:rPr>
          <w:rFonts w:ascii="Times New Roman" w:eastAsiaTheme="minorEastAsia" w:hAnsi="Times New Roman" w:cs="Times New Roman"/>
          <w:sz w:val="28"/>
          <w:szCs w:val="28"/>
          <w:lang w:val="en-US"/>
        </w:rPr>
        <w:t xml:space="preserve"> between the surfaces of the quantum dots) is obtained. It is shown that, the splitting of electron levels in the QD chain of germanium causes the appearance of a zone of localized electron states, which is located in the bandgap of silicon matrix. It was found that the motion </w:t>
      </w:r>
      <w:r w:rsidR="009C547B" w:rsidRPr="00DC4A94">
        <w:rPr>
          <w:rFonts w:ascii="Times New Roman" w:hAnsi="Times New Roman" w:cs="Times New Roman"/>
          <w:sz w:val="28"/>
          <w:szCs w:val="28"/>
          <w:lang w:val="en-US"/>
        </w:rPr>
        <w:t>of a charge-transport exciton</w:t>
      </w:r>
      <w:r w:rsidR="009C547B" w:rsidRPr="00DC4A94">
        <w:rPr>
          <w:rFonts w:ascii="Times New Roman" w:eastAsiaTheme="minorEastAsia" w:hAnsi="Times New Roman" w:cs="Times New Roman"/>
          <w:sz w:val="28"/>
          <w:szCs w:val="28"/>
          <w:lang w:val="en-US"/>
        </w:rPr>
        <w:t xml:space="preserve"> along a chain of quantum dots of germanium causes an increase in photoconductivity in the </w:t>
      </w:r>
      <w:proofErr w:type="spellStart"/>
      <w:r w:rsidR="009C547B" w:rsidRPr="00DC4A94">
        <w:rPr>
          <w:rFonts w:ascii="Times New Roman" w:eastAsiaTheme="minorEastAsia" w:hAnsi="Times New Roman" w:cs="Times New Roman"/>
          <w:sz w:val="28"/>
          <w:szCs w:val="28"/>
          <w:lang w:val="en-US"/>
        </w:rPr>
        <w:t>nanosystem</w:t>
      </w:r>
      <w:proofErr w:type="spellEnd"/>
      <w:r w:rsidR="00B77C4E">
        <w:rPr>
          <w:rFonts w:ascii="Times New Roman" w:eastAsiaTheme="minorEastAsia" w:hAnsi="Times New Roman" w:cs="Times New Roman"/>
          <w:sz w:val="28"/>
          <w:szCs w:val="28"/>
          <w:lang w:val="en-US"/>
        </w:rPr>
        <w:t xml:space="preserve"> [1, 2]</w:t>
      </w:r>
      <w:r w:rsidR="009C547B" w:rsidRPr="00DC4A94">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en-US"/>
        </w:rPr>
        <w:t xml:space="preserve"> </w:t>
      </w:r>
      <w:r w:rsidR="00B77C4E">
        <w:rPr>
          <w:rFonts w:ascii="Times New Roman" w:eastAsiaTheme="minorEastAsia" w:hAnsi="Times New Roman" w:cs="Times New Roman"/>
          <w:sz w:val="28"/>
          <w:szCs w:val="28"/>
          <w:lang w:val="en-US"/>
        </w:rPr>
        <w:t xml:space="preserve">The effect of increasing </w:t>
      </w:r>
      <w:r w:rsidR="00B77C4E" w:rsidRPr="00DC4A94">
        <w:rPr>
          <w:rFonts w:ascii="Times New Roman" w:eastAsiaTheme="minorEastAsia" w:hAnsi="Times New Roman" w:cs="Times New Roman"/>
          <w:sz w:val="28"/>
          <w:szCs w:val="28"/>
          <w:lang w:val="en-US"/>
        </w:rPr>
        <w:t>photoconductivity</w:t>
      </w:r>
      <w:r w:rsidR="00B77C4E" w:rsidRPr="007B50A0">
        <w:rPr>
          <w:rFonts w:ascii="Times New Roman" w:hAnsi="Times New Roman" w:cs="Times New Roman"/>
          <w:sz w:val="28"/>
          <w:szCs w:val="28"/>
          <w:lang w:val="en-US"/>
        </w:rPr>
        <w:t xml:space="preserve"> </w:t>
      </w:r>
      <w:r w:rsidR="00B77C4E" w:rsidRPr="00DC4A94">
        <w:rPr>
          <w:rFonts w:ascii="Times New Roman" w:hAnsi="Times New Roman" w:cs="Times New Roman"/>
          <w:sz w:val="28"/>
          <w:szCs w:val="28"/>
          <w:lang w:val="en-US"/>
        </w:rPr>
        <w:t xml:space="preserve">can make </w:t>
      </w:r>
      <w:r w:rsidR="00B77C4E" w:rsidRPr="00DC4A94">
        <w:rPr>
          <w:rFonts w:ascii="Times New Roman" w:eastAsiaTheme="minorEastAsia" w:hAnsi="Times New Roman" w:cs="Times New Roman"/>
          <w:sz w:val="28"/>
          <w:szCs w:val="28"/>
          <w:lang w:val="en-US"/>
        </w:rPr>
        <w:t xml:space="preserve">a significant contribution </w:t>
      </w:r>
      <w:r w:rsidR="00B77C4E" w:rsidRPr="00DC4A94">
        <w:rPr>
          <w:rFonts w:ascii="Times New Roman" w:hAnsi="Times New Roman" w:cs="Times New Roman"/>
          <w:sz w:val="28"/>
          <w:szCs w:val="28"/>
          <w:lang w:val="en-US"/>
        </w:rPr>
        <w:t xml:space="preserve">in the process of converting the energy of the optical range in photosynthesizing </w:t>
      </w:r>
      <w:proofErr w:type="spellStart"/>
      <w:r w:rsidR="00B77C4E" w:rsidRPr="00DC4A94">
        <w:rPr>
          <w:rFonts w:ascii="Times New Roman" w:hAnsi="Times New Roman" w:cs="Times New Roman"/>
          <w:sz w:val="28"/>
          <w:szCs w:val="28"/>
          <w:lang w:val="en-US"/>
        </w:rPr>
        <w:t>nanosystems</w:t>
      </w:r>
      <w:proofErr w:type="spellEnd"/>
      <w:r w:rsidR="00B77C4E">
        <w:rPr>
          <w:rFonts w:ascii="Times New Roman" w:hAnsi="Times New Roman" w:cs="Times New Roman"/>
          <w:sz w:val="28"/>
          <w:szCs w:val="28"/>
          <w:lang w:val="en-US"/>
        </w:rPr>
        <w:t>.</w:t>
      </w:r>
    </w:p>
    <w:p w:rsidR="00067410" w:rsidRDefault="00505903" w:rsidP="00067410">
      <w:pPr>
        <w:spacing w:line="240" w:lineRule="auto"/>
        <w:ind w:firstLine="708"/>
        <w:jc w:val="both"/>
        <w:rPr>
          <w:rFonts w:ascii="Times New Roman" w:eastAsiaTheme="minorEastAsia" w:hAnsi="Times New Roman" w:cs="Times New Roman"/>
          <w:sz w:val="28"/>
          <w:szCs w:val="28"/>
          <w:lang w:val="en-US"/>
        </w:rPr>
      </w:pPr>
      <w:r w:rsidRPr="00DC4A94">
        <w:rPr>
          <w:rFonts w:ascii="Times New Roman" w:eastAsiaTheme="minorEastAsia" w:hAnsi="Times New Roman" w:cs="Times New Roman"/>
          <w:sz w:val="28"/>
          <w:szCs w:val="28"/>
          <w:lang w:val="en-US"/>
        </w:rPr>
        <w:t>It has been established that comparison of the splitting dependence</w:t>
      </w:r>
      <w:r>
        <w:rPr>
          <w:rFonts w:ascii="Times New Roman" w:eastAsiaTheme="minorEastAsia" w:hAnsi="Times New Roman" w:cs="Times New Roman"/>
          <w:sz w:val="28"/>
          <w:szCs w:val="28"/>
          <w:lang w:val="en-US"/>
        </w:rPr>
        <w:t xml:space="preserve"> </w:t>
      </w:r>
      <w:r w:rsidRPr="00DC4A94">
        <w:rPr>
          <w:rFonts w:ascii="Times New Roman" w:hAnsi="Times New Roman" w:cs="Times New Roman"/>
          <w:iCs/>
          <w:color w:val="000000"/>
          <w:sz w:val="28"/>
          <w:szCs w:val="28"/>
        </w:rPr>
        <w:t>Δ</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lang w:val="en-US"/>
              </w:rPr>
              <m:t>ex</m:t>
            </m:r>
          </m:sub>
        </m:sSub>
      </m:oMath>
      <w:r w:rsidRPr="00DC4A94">
        <w:rPr>
          <w:rFonts w:ascii="Times New Roman" w:eastAsiaTheme="minorEastAsia" w:hAnsi="Times New Roman" w:cs="Times New Roman"/>
          <w:sz w:val="28"/>
          <w:szCs w:val="28"/>
          <w:lang w:val="en-US"/>
        </w:rPr>
        <w:t>(</w:t>
      </w:r>
      <w:r w:rsidRPr="00DC4A94">
        <w:rPr>
          <w:rFonts w:ascii="Times New Roman" w:eastAsiaTheme="minorEastAsia" w:hAnsi="Times New Roman" w:cs="Times New Roman"/>
          <w:i/>
          <w:sz w:val="28"/>
          <w:szCs w:val="28"/>
          <w:lang w:val="en-US"/>
        </w:rPr>
        <w:t>a</w:t>
      </w:r>
      <w:r w:rsidRPr="00DC4A94">
        <w:rPr>
          <w:rFonts w:ascii="Times New Roman" w:eastAsiaTheme="minorEastAsia" w:hAnsi="Times New Roman" w:cs="Times New Roman"/>
          <w:sz w:val="28"/>
          <w:szCs w:val="28"/>
          <w:lang w:val="en-US"/>
        </w:rPr>
        <w:t xml:space="preserve">, </w:t>
      </w:r>
      <w:r w:rsidRPr="00DC4A94">
        <w:rPr>
          <w:rFonts w:ascii="Times New Roman" w:eastAsiaTheme="minorEastAsia" w:hAnsi="Times New Roman" w:cs="Times New Roman"/>
          <w:i/>
          <w:sz w:val="28"/>
          <w:szCs w:val="28"/>
          <w:lang w:val="en-US"/>
        </w:rPr>
        <w:t>D</w:t>
      </w:r>
      <w:r w:rsidRPr="00DC4A94">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m:t>
        </m:r>
      </m:oMath>
      <w:r w:rsidRPr="00DC4A94">
        <w:rPr>
          <w:rFonts w:ascii="Times New Roman" w:eastAsiaTheme="minorEastAsia" w:hAnsi="Times New Roman" w:cs="Times New Roman"/>
          <w:sz w:val="28"/>
          <w:szCs w:val="28"/>
          <w:lang w:val="en-US"/>
        </w:rPr>
        <w:t xml:space="preserve">of the exciton level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lang w:val="en-US"/>
              </w:rPr>
              <m:t>ex</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a</m:t>
            </m:r>
          </m:e>
        </m:d>
      </m:oMath>
      <w:r w:rsidRPr="00DC4A94">
        <w:rPr>
          <w:rFonts w:ascii="Times New Roman" w:eastAsiaTheme="minorEastAsia" w:hAnsi="Times New Roman" w:cs="Times New Roman"/>
          <w:sz w:val="28"/>
          <w:szCs w:val="28"/>
          <w:lang w:val="en-US"/>
        </w:rPr>
        <w:t xml:space="preserve"> at a certain radius </w:t>
      </w:r>
      <w:r w:rsidRPr="00DC4A94">
        <w:rPr>
          <w:rFonts w:ascii="Times New Roman" w:eastAsiaTheme="minorEastAsia" w:hAnsi="Times New Roman" w:cs="Times New Roman"/>
          <w:i/>
          <w:sz w:val="28"/>
          <w:szCs w:val="28"/>
          <w:lang w:val="en-US"/>
        </w:rPr>
        <w:t>a</w:t>
      </w:r>
      <w:r w:rsidRPr="00DC4A94">
        <w:rPr>
          <w:rFonts w:ascii="Times New Roman" w:eastAsiaTheme="minorEastAsia" w:hAnsi="Times New Roman" w:cs="Times New Roman"/>
          <w:sz w:val="28"/>
          <w:szCs w:val="28"/>
          <w:lang w:val="en-US"/>
        </w:rPr>
        <w:t xml:space="preserve"> QD with the experimental value of the width of the zone of localized electron states arising in the QD chain of germanium, allows us to obtain the distances </w:t>
      </w:r>
      <w:r w:rsidRPr="00DC4A94">
        <w:rPr>
          <w:rFonts w:ascii="Times New Roman" w:eastAsiaTheme="minorEastAsia" w:hAnsi="Times New Roman" w:cs="Times New Roman"/>
          <w:i/>
          <w:sz w:val="28"/>
          <w:szCs w:val="28"/>
          <w:lang w:val="en-US"/>
        </w:rPr>
        <w:t>D</w:t>
      </w:r>
      <w:r w:rsidRPr="00DC4A94">
        <w:rPr>
          <w:rFonts w:ascii="Times New Roman" w:eastAsiaTheme="minorEastAsia" w:hAnsi="Times New Roman" w:cs="Times New Roman"/>
          <w:sz w:val="28"/>
          <w:szCs w:val="28"/>
          <w:lang w:val="en-US"/>
        </w:rPr>
        <w:t xml:space="preserve"> between the QD surfaces</w:t>
      </w:r>
      <w:r w:rsidR="00A15FC5">
        <w:rPr>
          <w:rFonts w:ascii="Times New Roman" w:eastAsiaTheme="minorEastAsia" w:hAnsi="Times New Roman" w:cs="Times New Roman"/>
          <w:sz w:val="28"/>
          <w:szCs w:val="28"/>
          <w:lang w:val="en-US"/>
        </w:rPr>
        <w:t xml:space="preserve"> [1, 2].</w:t>
      </w:r>
      <w:r>
        <w:rPr>
          <w:rFonts w:ascii="Times New Roman" w:eastAsiaTheme="minorEastAsia" w:hAnsi="Times New Roman" w:cs="Times New Roman"/>
          <w:sz w:val="28"/>
          <w:szCs w:val="28"/>
          <w:lang w:val="en-US"/>
        </w:rPr>
        <w:t xml:space="preserve"> </w:t>
      </w:r>
    </w:p>
    <w:p w:rsidR="00F140B6" w:rsidRDefault="00F140B6" w:rsidP="00067410">
      <w:pPr>
        <w:spacing w:line="240" w:lineRule="auto"/>
        <w:ind w:firstLine="708"/>
        <w:jc w:val="both"/>
        <w:rPr>
          <w:rFonts w:ascii="Times New Roman" w:eastAsiaTheme="minorEastAsia" w:hAnsi="Times New Roman" w:cs="Times New Roman"/>
          <w:sz w:val="28"/>
          <w:szCs w:val="28"/>
          <w:lang w:val="en-US"/>
        </w:rPr>
      </w:pPr>
      <w:r w:rsidRPr="00F140B6">
        <w:rPr>
          <w:rFonts w:ascii="Times New Roman" w:eastAsiaTheme="minorEastAsia" w:hAnsi="Times New Roman" w:cs="Times New Roman"/>
          <w:sz w:val="28"/>
          <w:szCs w:val="28"/>
          <w:lang w:val="en-US"/>
        </w:rPr>
        <w:t xml:space="preserve">It has been shown that by changing the parameters of Ge/Si heterostructures with germanium QDs (radii </w:t>
      </w:r>
      <w:r w:rsidRPr="00F140B6">
        <w:rPr>
          <w:rFonts w:ascii="Times New Roman" w:eastAsiaTheme="minorEastAsia" w:hAnsi="Times New Roman" w:cs="Times New Roman"/>
          <w:i/>
          <w:sz w:val="28"/>
          <w:szCs w:val="28"/>
          <w:lang w:val="en-US"/>
        </w:rPr>
        <w:t>a</w:t>
      </w:r>
      <w:r w:rsidRPr="00F140B6">
        <w:rPr>
          <w:rFonts w:ascii="Times New Roman" w:eastAsiaTheme="minorEastAsia" w:hAnsi="Times New Roman" w:cs="Times New Roman"/>
          <w:sz w:val="28"/>
          <w:szCs w:val="28"/>
          <w:lang w:val="en-US"/>
        </w:rPr>
        <w:t xml:space="preserve"> QD germanium, as well as the distance </w:t>
      </w:r>
      <w:r w:rsidRPr="00F140B6">
        <w:rPr>
          <w:rFonts w:ascii="Times New Roman" w:eastAsiaTheme="minorEastAsia" w:hAnsi="Times New Roman" w:cs="Times New Roman"/>
          <w:i/>
          <w:sz w:val="28"/>
          <w:szCs w:val="28"/>
          <w:lang w:val="en-US"/>
        </w:rPr>
        <w:t>D</w:t>
      </w:r>
      <w:r w:rsidRPr="00F140B6">
        <w:rPr>
          <w:rFonts w:ascii="Times New Roman" w:eastAsiaTheme="minorEastAsia" w:hAnsi="Times New Roman" w:cs="Times New Roman"/>
          <w:sz w:val="28"/>
          <w:szCs w:val="28"/>
          <w:lang w:val="en-US"/>
        </w:rPr>
        <w:t xml:space="preserve"> between the surfaces of the QDs), it is possible to vary the positions and widths of the zones of localized electronic states. The latter circumstance opens up new possibilities in the use of such </w:t>
      </w:r>
      <w:proofErr w:type="spellStart"/>
      <w:r w:rsidRPr="00F140B6">
        <w:rPr>
          <w:rFonts w:ascii="Times New Roman" w:eastAsiaTheme="minorEastAsia" w:hAnsi="Times New Roman" w:cs="Times New Roman"/>
          <w:sz w:val="28"/>
          <w:szCs w:val="28"/>
          <w:lang w:val="en-US"/>
        </w:rPr>
        <w:t>nanoheterostructures</w:t>
      </w:r>
      <w:proofErr w:type="spellEnd"/>
      <w:r w:rsidRPr="00F140B6">
        <w:rPr>
          <w:rFonts w:ascii="Times New Roman" w:eastAsiaTheme="minorEastAsia" w:hAnsi="Times New Roman" w:cs="Times New Roman"/>
          <w:sz w:val="28"/>
          <w:szCs w:val="28"/>
          <w:lang w:val="en-US"/>
        </w:rPr>
        <w:t xml:space="preserve"> as new structural materials for the creation of new </w:t>
      </w:r>
      <w:proofErr w:type="spellStart"/>
      <w:r w:rsidRPr="00F140B6">
        <w:rPr>
          <w:rFonts w:ascii="Times New Roman" w:eastAsiaTheme="minorEastAsia" w:hAnsi="Times New Roman" w:cs="Times New Roman"/>
          <w:sz w:val="28"/>
          <w:szCs w:val="28"/>
          <w:lang w:val="en-US"/>
        </w:rPr>
        <w:t>nano</w:t>
      </w:r>
      <w:proofErr w:type="spellEnd"/>
      <w:r w:rsidRPr="00F140B6">
        <w:rPr>
          <w:rFonts w:ascii="Times New Roman" w:eastAsiaTheme="minorEastAsia" w:hAnsi="Times New Roman" w:cs="Times New Roman"/>
          <w:sz w:val="28"/>
          <w:szCs w:val="28"/>
          <w:lang w:val="en-US"/>
        </w:rPr>
        <w:t xml:space="preserve">-optoelectronics and </w:t>
      </w:r>
      <w:proofErr w:type="spellStart"/>
      <w:r w:rsidRPr="00F140B6">
        <w:rPr>
          <w:rFonts w:ascii="Times New Roman" w:eastAsiaTheme="minorEastAsia" w:hAnsi="Times New Roman" w:cs="Times New Roman"/>
          <w:sz w:val="28"/>
          <w:szCs w:val="28"/>
          <w:lang w:val="en-US"/>
        </w:rPr>
        <w:t>nano</w:t>
      </w:r>
      <w:proofErr w:type="spellEnd"/>
      <w:r w:rsidRPr="00F140B6">
        <w:rPr>
          <w:rFonts w:ascii="Times New Roman" w:eastAsiaTheme="minorEastAsia" w:hAnsi="Times New Roman" w:cs="Times New Roman"/>
          <w:sz w:val="28"/>
          <w:szCs w:val="28"/>
          <w:lang w:val="en-US"/>
        </w:rPr>
        <w:t>-</w:t>
      </w:r>
      <w:r w:rsidRPr="00F140B6">
        <w:rPr>
          <w:rFonts w:ascii="Times New Roman" w:hAnsi="Times New Roman" w:cs="Times New Roman"/>
          <w:sz w:val="28"/>
          <w:szCs w:val="28"/>
          <w:lang w:val="en-US"/>
        </w:rPr>
        <w:t>photosynthesizing</w:t>
      </w:r>
      <w:r w:rsidRPr="00F140B6">
        <w:rPr>
          <w:rFonts w:ascii="Times New Roman" w:eastAsiaTheme="minorEastAsia" w:hAnsi="Times New Roman" w:cs="Times New Roman"/>
          <w:sz w:val="28"/>
          <w:szCs w:val="28"/>
          <w:lang w:val="en-US"/>
        </w:rPr>
        <w:t xml:space="preserve"> devices of the infrared range [</w:t>
      </w:r>
      <w:r w:rsidR="00A15FC5">
        <w:rPr>
          <w:rFonts w:ascii="Times New Roman" w:eastAsiaTheme="minorEastAsia" w:hAnsi="Times New Roman" w:cs="Times New Roman"/>
          <w:sz w:val="28"/>
          <w:szCs w:val="28"/>
          <w:lang w:val="en-US"/>
        </w:rPr>
        <w:t>1, 2</w:t>
      </w:r>
      <w:r w:rsidRPr="00F140B6">
        <w:rPr>
          <w:rFonts w:ascii="Times New Roman" w:eastAsiaTheme="minorEastAsia" w:hAnsi="Times New Roman" w:cs="Times New Roman"/>
          <w:sz w:val="28"/>
          <w:szCs w:val="28"/>
          <w:lang w:val="en-US"/>
        </w:rPr>
        <w:t xml:space="preserve">]. </w:t>
      </w:r>
    </w:p>
    <w:p w:rsidR="00067410" w:rsidRPr="00F140B6" w:rsidRDefault="00067410" w:rsidP="00067410">
      <w:pPr>
        <w:spacing w:line="240" w:lineRule="auto"/>
        <w:ind w:firstLine="708"/>
        <w:jc w:val="both"/>
        <w:rPr>
          <w:rFonts w:ascii="Times New Roman" w:eastAsiaTheme="minorEastAsia" w:hAnsi="Times New Roman" w:cs="Times New Roman"/>
          <w:sz w:val="28"/>
          <w:szCs w:val="28"/>
          <w:lang w:val="en-US"/>
        </w:rPr>
      </w:pPr>
    </w:p>
    <w:p w:rsidR="00933EBF" w:rsidRPr="00067410" w:rsidRDefault="00933EBF" w:rsidP="00067410">
      <w:pPr>
        <w:pStyle w:val="a7"/>
        <w:numPr>
          <w:ilvl w:val="0"/>
          <w:numId w:val="2"/>
        </w:numPr>
        <w:spacing w:line="240" w:lineRule="auto"/>
        <w:jc w:val="both"/>
        <w:rPr>
          <w:rFonts w:ascii="Times New Roman" w:eastAsiaTheme="minorEastAsia" w:hAnsi="Times New Roman" w:cs="Times New Roman"/>
          <w:sz w:val="24"/>
          <w:szCs w:val="24"/>
          <w:lang w:val="en-US"/>
        </w:rPr>
      </w:pPr>
      <w:r w:rsidRPr="00067410">
        <w:rPr>
          <w:rFonts w:ascii="Times New Roman" w:eastAsiaTheme="minorEastAsia" w:hAnsi="Times New Roman" w:cs="Times New Roman"/>
          <w:sz w:val="24"/>
          <w:szCs w:val="24"/>
          <w:lang w:val="en-US"/>
        </w:rPr>
        <w:t xml:space="preserve">Sergey I. </w:t>
      </w:r>
      <w:proofErr w:type="spellStart"/>
      <w:r w:rsidRPr="00067410">
        <w:rPr>
          <w:rFonts w:ascii="Times New Roman" w:eastAsiaTheme="minorEastAsia" w:hAnsi="Times New Roman" w:cs="Times New Roman"/>
          <w:sz w:val="24"/>
          <w:szCs w:val="24"/>
          <w:lang w:val="en-US"/>
        </w:rPr>
        <w:t>Pokutnyi</w:t>
      </w:r>
      <w:proofErr w:type="spellEnd"/>
      <w:r w:rsidRPr="00067410">
        <w:rPr>
          <w:rFonts w:ascii="Times New Roman" w:eastAsiaTheme="minorEastAsia" w:hAnsi="Times New Roman" w:cs="Times New Roman"/>
          <w:sz w:val="24"/>
          <w:szCs w:val="24"/>
          <w:lang w:val="en-US"/>
        </w:rPr>
        <w:t>,</w:t>
      </w:r>
      <w:r w:rsidR="00A15FC5" w:rsidRPr="00067410">
        <w:rPr>
          <w:rFonts w:ascii="Times New Roman" w:hAnsi="Times New Roman"/>
          <w:sz w:val="24"/>
          <w:szCs w:val="24"/>
          <w:lang w:val="en-US"/>
        </w:rPr>
        <w:t xml:space="preserve"> </w:t>
      </w:r>
      <w:proofErr w:type="spellStart"/>
      <w:r w:rsidR="00A15FC5" w:rsidRPr="00067410">
        <w:rPr>
          <w:rFonts w:ascii="Times New Roman" w:hAnsi="Times New Roman"/>
          <w:sz w:val="24"/>
          <w:szCs w:val="24"/>
          <w:lang w:val="en-US"/>
        </w:rPr>
        <w:t>Physica</w:t>
      </w:r>
      <w:proofErr w:type="spellEnd"/>
      <w:r w:rsidR="00A15FC5" w:rsidRPr="00067410">
        <w:rPr>
          <w:rFonts w:ascii="Times New Roman" w:hAnsi="Times New Roman"/>
          <w:sz w:val="24"/>
          <w:szCs w:val="24"/>
          <w:lang w:val="en-US"/>
        </w:rPr>
        <w:t xml:space="preserve"> Status </w:t>
      </w:r>
      <w:proofErr w:type="spellStart"/>
      <w:r w:rsidR="00A15FC5" w:rsidRPr="00067410">
        <w:rPr>
          <w:rFonts w:ascii="Times New Roman" w:hAnsi="Times New Roman"/>
          <w:sz w:val="24"/>
          <w:szCs w:val="24"/>
          <w:lang w:val="en-US"/>
        </w:rPr>
        <w:t>Solidi</w:t>
      </w:r>
      <w:proofErr w:type="spellEnd"/>
      <w:r w:rsidR="00A15FC5" w:rsidRPr="00067410">
        <w:rPr>
          <w:rFonts w:ascii="Times New Roman" w:hAnsi="Times New Roman"/>
          <w:sz w:val="24"/>
          <w:szCs w:val="24"/>
          <w:lang w:val="en-US"/>
        </w:rPr>
        <w:t xml:space="preserve"> B, </w:t>
      </w:r>
      <w:r w:rsidR="00A15FC5" w:rsidRPr="00067410">
        <w:rPr>
          <w:rFonts w:ascii="Times New Roman" w:hAnsi="Times New Roman"/>
          <w:color w:val="222222"/>
          <w:sz w:val="24"/>
          <w:szCs w:val="24"/>
          <w:shd w:val="clear" w:color="auto" w:fill="FFFFFF"/>
          <w:lang w:val="en-US"/>
        </w:rPr>
        <w:t>Vol.</w:t>
      </w:r>
      <w:r w:rsidR="00067410" w:rsidRPr="00297B3D">
        <w:rPr>
          <w:rFonts w:ascii="Times New Roman" w:hAnsi="Times New Roman"/>
          <w:color w:val="222222"/>
          <w:sz w:val="24"/>
          <w:szCs w:val="24"/>
          <w:shd w:val="clear" w:color="auto" w:fill="FFFFFF"/>
          <w:lang w:val="en-US"/>
        </w:rPr>
        <w:t> </w:t>
      </w:r>
      <w:r w:rsidR="00A15FC5" w:rsidRPr="00067410">
        <w:rPr>
          <w:rFonts w:ascii="Times New Roman" w:hAnsi="Times New Roman"/>
          <w:b/>
          <w:color w:val="222222"/>
          <w:sz w:val="24"/>
          <w:szCs w:val="24"/>
          <w:shd w:val="clear" w:color="auto" w:fill="FFFFFF"/>
          <w:lang w:val="en-US"/>
        </w:rPr>
        <w:t>257</w:t>
      </w:r>
      <w:r w:rsidR="00A15FC5" w:rsidRPr="00067410">
        <w:rPr>
          <w:rFonts w:ascii="Times New Roman" w:hAnsi="Times New Roman"/>
          <w:color w:val="222222"/>
          <w:sz w:val="24"/>
          <w:szCs w:val="24"/>
          <w:shd w:val="clear" w:color="auto" w:fill="FFFFFF"/>
          <w:lang w:val="en-US"/>
        </w:rPr>
        <w:t>, No.</w:t>
      </w:r>
      <w:r w:rsidR="00067410" w:rsidRPr="00297B3D">
        <w:rPr>
          <w:rFonts w:ascii="Times New Roman" w:hAnsi="Times New Roman"/>
          <w:color w:val="222222"/>
          <w:sz w:val="24"/>
          <w:szCs w:val="24"/>
          <w:shd w:val="clear" w:color="auto" w:fill="FFFFFF"/>
          <w:lang w:val="en-US"/>
        </w:rPr>
        <w:t> </w:t>
      </w:r>
      <w:r w:rsidR="00A15FC5" w:rsidRPr="00067410">
        <w:rPr>
          <w:rFonts w:ascii="Times New Roman" w:hAnsi="Times New Roman"/>
          <w:color w:val="222222"/>
          <w:sz w:val="24"/>
          <w:szCs w:val="24"/>
          <w:shd w:val="clear" w:color="auto" w:fill="FFFFFF"/>
          <w:lang w:val="en-US"/>
        </w:rPr>
        <w:t>7, p.</w:t>
      </w:r>
      <w:r w:rsidR="00067410" w:rsidRPr="00297B3D">
        <w:rPr>
          <w:rFonts w:ascii="Times New Roman" w:hAnsi="Times New Roman"/>
          <w:color w:val="222222"/>
          <w:sz w:val="24"/>
          <w:szCs w:val="24"/>
          <w:shd w:val="clear" w:color="auto" w:fill="FFFFFF"/>
          <w:lang w:val="en-US"/>
        </w:rPr>
        <w:t> </w:t>
      </w:r>
      <w:r w:rsidR="00A15FC5" w:rsidRPr="00067410">
        <w:rPr>
          <w:rFonts w:ascii="Times New Roman" w:hAnsi="Times New Roman"/>
          <w:color w:val="222222"/>
          <w:sz w:val="24"/>
          <w:szCs w:val="24"/>
          <w:shd w:val="clear" w:color="auto" w:fill="FFFFFF"/>
          <w:lang w:val="en-US"/>
        </w:rPr>
        <w:t>2000221 (2020).</w:t>
      </w:r>
    </w:p>
    <w:p w:rsidR="00994B72" w:rsidRPr="00067410" w:rsidRDefault="00F140B6" w:rsidP="00067410">
      <w:pPr>
        <w:pStyle w:val="a7"/>
        <w:numPr>
          <w:ilvl w:val="0"/>
          <w:numId w:val="2"/>
        </w:numPr>
        <w:spacing w:line="240" w:lineRule="auto"/>
        <w:jc w:val="both"/>
        <w:rPr>
          <w:rFonts w:ascii="Times New Roman" w:eastAsiaTheme="minorEastAsia" w:hAnsi="Times New Roman" w:cs="Times New Roman"/>
          <w:sz w:val="24"/>
          <w:szCs w:val="24"/>
          <w:lang w:val="en-US"/>
        </w:rPr>
      </w:pPr>
      <w:r w:rsidRPr="00067410">
        <w:rPr>
          <w:rFonts w:ascii="Times New Roman" w:eastAsiaTheme="minorEastAsia" w:hAnsi="Times New Roman" w:cs="Times New Roman"/>
          <w:sz w:val="24"/>
          <w:szCs w:val="24"/>
          <w:lang w:val="en-US"/>
        </w:rPr>
        <w:t xml:space="preserve">Sergey I. </w:t>
      </w:r>
      <w:proofErr w:type="spellStart"/>
      <w:r w:rsidRPr="00067410">
        <w:rPr>
          <w:rFonts w:ascii="Times New Roman" w:eastAsiaTheme="minorEastAsia" w:hAnsi="Times New Roman" w:cs="Times New Roman"/>
          <w:sz w:val="24"/>
          <w:szCs w:val="24"/>
          <w:lang w:val="en-US"/>
        </w:rPr>
        <w:t>Pokutnyi</w:t>
      </w:r>
      <w:proofErr w:type="spellEnd"/>
      <w:r w:rsidRPr="00067410">
        <w:rPr>
          <w:rFonts w:ascii="Times New Roman" w:eastAsiaTheme="minorEastAsia" w:hAnsi="Times New Roman" w:cs="Times New Roman"/>
          <w:sz w:val="24"/>
          <w:szCs w:val="24"/>
          <w:lang w:val="en-US"/>
        </w:rPr>
        <w:t xml:space="preserve">, </w:t>
      </w:r>
      <w:proofErr w:type="spellStart"/>
      <w:r w:rsidR="00101180" w:rsidRPr="00067410">
        <w:rPr>
          <w:rFonts w:ascii="Times New Roman" w:hAnsi="Times New Roman" w:cs="Times New Roman"/>
          <w:color w:val="222222"/>
          <w:sz w:val="24"/>
          <w:szCs w:val="24"/>
          <w:shd w:val="clear" w:color="auto" w:fill="FFFFFF"/>
          <w:lang w:val="en-US"/>
        </w:rPr>
        <w:t>Physica</w:t>
      </w:r>
      <w:proofErr w:type="spellEnd"/>
      <w:r w:rsidR="00101180" w:rsidRPr="00067410">
        <w:rPr>
          <w:rFonts w:ascii="Times New Roman" w:hAnsi="Times New Roman" w:cs="Times New Roman"/>
          <w:color w:val="222222"/>
          <w:sz w:val="24"/>
          <w:szCs w:val="24"/>
          <w:shd w:val="clear" w:color="auto" w:fill="FFFFFF"/>
          <w:lang w:val="en-US"/>
        </w:rPr>
        <w:t xml:space="preserve"> B: Phys</w:t>
      </w:r>
      <w:r w:rsidR="00A42CFB">
        <w:rPr>
          <w:rFonts w:ascii="Times New Roman" w:hAnsi="Times New Roman" w:cs="Times New Roman"/>
          <w:color w:val="222222"/>
          <w:sz w:val="24"/>
          <w:szCs w:val="24"/>
          <w:shd w:val="clear" w:color="auto" w:fill="FFFFFF"/>
          <w:lang w:val="en-US"/>
        </w:rPr>
        <w:t>.</w:t>
      </w:r>
      <w:r w:rsidR="00101180" w:rsidRPr="00067410">
        <w:rPr>
          <w:rFonts w:ascii="Times New Roman" w:hAnsi="Times New Roman" w:cs="Times New Roman"/>
          <w:color w:val="222222"/>
          <w:sz w:val="24"/>
          <w:szCs w:val="24"/>
          <w:shd w:val="clear" w:color="auto" w:fill="FFFFFF"/>
          <w:lang w:val="en-US"/>
        </w:rPr>
        <w:t xml:space="preserve"> Condensed Matter,</w:t>
      </w:r>
      <w:r w:rsidR="00101180" w:rsidRPr="00067410">
        <w:rPr>
          <w:rFonts w:ascii="Times New Roman" w:hAnsi="Times New Roman"/>
          <w:color w:val="222222"/>
          <w:sz w:val="24"/>
          <w:szCs w:val="24"/>
          <w:shd w:val="clear" w:color="auto" w:fill="FFFFFF"/>
          <w:lang w:val="en-US"/>
        </w:rPr>
        <w:t xml:space="preserve"> Vol.</w:t>
      </w:r>
      <w:r w:rsidR="00067410" w:rsidRPr="00297B3D">
        <w:rPr>
          <w:rFonts w:ascii="Times New Roman" w:hAnsi="Times New Roman"/>
          <w:color w:val="222222"/>
          <w:sz w:val="24"/>
          <w:szCs w:val="24"/>
          <w:shd w:val="clear" w:color="auto" w:fill="FFFFFF"/>
          <w:lang w:val="en-US"/>
        </w:rPr>
        <w:t> </w:t>
      </w:r>
      <w:r w:rsidR="00101180" w:rsidRPr="00A42CFB">
        <w:rPr>
          <w:rFonts w:ascii="Times New Roman" w:hAnsi="Times New Roman"/>
          <w:b/>
          <w:color w:val="222222"/>
          <w:sz w:val="24"/>
          <w:szCs w:val="24"/>
          <w:shd w:val="clear" w:color="auto" w:fill="FFFFFF"/>
          <w:lang w:val="en-US"/>
        </w:rPr>
        <w:t>601</w:t>
      </w:r>
      <w:r w:rsidR="00101180" w:rsidRPr="00067410">
        <w:rPr>
          <w:rFonts w:ascii="Times New Roman" w:hAnsi="Times New Roman"/>
          <w:color w:val="222222"/>
          <w:sz w:val="24"/>
          <w:szCs w:val="24"/>
          <w:shd w:val="clear" w:color="auto" w:fill="FFFFFF"/>
          <w:lang w:val="en-US"/>
        </w:rPr>
        <w:t>, p.</w:t>
      </w:r>
      <w:r w:rsidR="00067410" w:rsidRPr="00297B3D">
        <w:rPr>
          <w:rFonts w:ascii="Times New Roman" w:hAnsi="Times New Roman"/>
          <w:color w:val="222222"/>
          <w:sz w:val="24"/>
          <w:szCs w:val="24"/>
          <w:shd w:val="clear" w:color="auto" w:fill="FFFFFF"/>
          <w:lang w:val="en-US"/>
        </w:rPr>
        <w:t> </w:t>
      </w:r>
      <w:r w:rsidR="00101180" w:rsidRPr="00067410">
        <w:rPr>
          <w:rFonts w:ascii="Times New Roman" w:hAnsi="Times New Roman"/>
          <w:color w:val="222222"/>
          <w:sz w:val="24"/>
          <w:szCs w:val="24"/>
          <w:shd w:val="clear" w:color="auto" w:fill="FFFFFF"/>
          <w:lang w:val="en-US"/>
        </w:rPr>
        <w:t>412583 (2021)</w:t>
      </w:r>
      <w:r w:rsidR="00933EBF" w:rsidRPr="00067410">
        <w:rPr>
          <w:rFonts w:ascii="Times New Roman" w:hAnsi="Times New Roman"/>
          <w:color w:val="222222"/>
          <w:sz w:val="24"/>
          <w:szCs w:val="24"/>
          <w:shd w:val="clear" w:color="auto" w:fill="FFFFFF"/>
          <w:lang w:val="en-US"/>
        </w:rPr>
        <w:t>.</w:t>
      </w:r>
    </w:p>
    <w:sectPr w:rsidR="00994B72" w:rsidRPr="00067410" w:rsidSect="00B35BFB">
      <w:pgSz w:w="11906" w:h="16838"/>
      <w:pgMar w:top="1418"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0153"/>
    <w:multiLevelType w:val="hybridMultilevel"/>
    <w:tmpl w:val="023AD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0B5722"/>
    <w:multiLevelType w:val="hybridMultilevel"/>
    <w:tmpl w:val="97EE1F22"/>
    <w:lvl w:ilvl="0" w:tplc="1C5A06AE">
      <w:start w:val="1"/>
      <w:numFmt w:val="decimal"/>
      <w:lvlText w:val="%1."/>
      <w:lvlJc w:val="left"/>
      <w:pPr>
        <w:ind w:left="780" w:hanging="42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02197"/>
    <w:rsid w:val="00032FFB"/>
    <w:rsid w:val="00035924"/>
    <w:rsid w:val="00067410"/>
    <w:rsid w:val="00101180"/>
    <w:rsid w:val="00120373"/>
    <w:rsid w:val="00152C64"/>
    <w:rsid w:val="00297B3D"/>
    <w:rsid w:val="00505903"/>
    <w:rsid w:val="00573401"/>
    <w:rsid w:val="005949CC"/>
    <w:rsid w:val="006A5AE2"/>
    <w:rsid w:val="00915FDB"/>
    <w:rsid w:val="00933EBF"/>
    <w:rsid w:val="00993BB9"/>
    <w:rsid w:val="00994B72"/>
    <w:rsid w:val="009A0B20"/>
    <w:rsid w:val="009C547B"/>
    <w:rsid w:val="00A15FC5"/>
    <w:rsid w:val="00A42CFB"/>
    <w:rsid w:val="00B35BFB"/>
    <w:rsid w:val="00B77C4E"/>
    <w:rsid w:val="00C02197"/>
    <w:rsid w:val="00CA12F8"/>
    <w:rsid w:val="00CF114E"/>
    <w:rsid w:val="00DC4A94"/>
    <w:rsid w:val="00DD4BB1"/>
    <w:rsid w:val="00F14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47B"/>
    <w:rPr>
      <w:color w:val="0000FF" w:themeColor="hyperlink"/>
      <w:u w:val="single"/>
    </w:rPr>
  </w:style>
  <w:style w:type="paragraph" w:styleId="a4">
    <w:name w:val="Balloon Text"/>
    <w:basedOn w:val="a"/>
    <w:link w:val="a5"/>
    <w:uiPriority w:val="99"/>
    <w:semiHidden/>
    <w:unhideWhenUsed/>
    <w:rsid w:val="00993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3BB9"/>
    <w:rPr>
      <w:rFonts w:ascii="Tahoma" w:hAnsi="Tahoma" w:cs="Tahoma"/>
      <w:sz w:val="16"/>
      <w:szCs w:val="16"/>
    </w:rPr>
  </w:style>
  <w:style w:type="paragraph" w:customStyle="1" w:styleId="Reference">
    <w:name w:val="Reference"/>
    <w:basedOn w:val="a"/>
    <w:rsid w:val="00994B72"/>
    <w:pPr>
      <w:autoSpaceDE w:val="0"/>
      <w:autoSpaceDN w:val="0"/>
      <w:spacing w:after="0" w:line="240" w:lineRule="auto"/>
      <w:ind w:left="425" w:hanging="425"/>
    </w:pPr>
    <w:rPr>
      <w:rFonts w:ascii="Times New Roman" w:eastAsia="Times New Roman" w:hAnsi="Times New Roman" w:cs="Times New Roman"/>
      <w:szCs w:val="18"/>
      <w:lang w:val="en-GB" w:eastAsia="en-GB"/>
    </w:rPr>
  </w:style>
  <w:style w:type="paragraph" w:customStyle="1" w:styleId="a6">
    <w:name w:val="Знак"/>
    <w:basedOn w:val="a"/>
    <w:rsid w:val="00994B72"/>
    <w:pPr>
      <w:spacing w:after="0" w:line="240" w:lineRule="auto"/>
    </w:pPr>
    <w:rPr>
      <w:rFonts w:ascii="Verdana" w:eastAsia="Times New Roman" w:hAnsi="Verdana" w:cs="Verdana"/>
      <w:sz w:val="20"/>
      <w:szCs w:val="20"/>
      <w:lang w:val="en-US"/>
    </w:rPr>
  </w:style>
  <w:style w:type="character" w:customStyle="1" w:styleId="jlqj4b">
    <w:name w:val="jlqj4b"/>
    <w:basedOn w:val="a0"/>
    <w:rsid w:val="00120373"/>
  </w:style>
  <w:style w:type="character" w:customStyle="1" w:styleId="material-icons-extended">
    <w:name w:val="material-icons-extended"/>
    <w:basedOn w:val="a0"/>
    <w:rsid w:val="00120373"/>
  </w:style>
  <w:style w:type="paragraph" w:styleId="a7">
    <w:name w:val="List Paragraph"/>
    <w:basedOn w:val="a"/>
    <w:uiPriority w:val="34"/>
    <w:qFormat/>
    <w:rsid w:val="00067410"/>
    <w:pPr>
      <w:ind w:left="720"/>
      <w:contextualSpacing/>
    </w:pPr>
  </w:style>
</w:styles>
</file>

<file path=word/webSettings.xml><?xml version="1.0" encoding="utf-8"?>
<w:webSettings xmlns:r="http://schemas.openxmlformats.org/officeDocument/2006/relationships" xmlns:w="http://schemas.openxmlformats.org/wordprocessingml/2006/main">
  <w:divs>
    <w:div w:id="406192864">
      <w:bodyDiv w:val="1"/>
      <w:marLeft w:val="0"/>
      <w:marRight w:val="0"/>
      <w:marTop w:val="0"/>
      <w:marBottom w:val="0"/>
      <w:divBdr>
        <w:top w:val="none" w:sz="0" w:space="0" w:color="auto"/>
        <w:left w:val="none" w:sz="0" w:space="0" w:color="auto"/>
        <w:bottom w:val="none" w:sz="0" w:space="0" w:color="auto"/>
        <w:right w:val="none" w:sz="0" w:space="0" w:color="auto"/>
      </w:divBdr>
      <w:divsChild>
        <w:div w:id="2120903520">
          <w:marLeft w:val="0"/>
          <w:marRight w:val="0"/>
          <w:marTop w:val="0"/>
          <w:marBottom w:val="0"/>
          <w:divBdr>
            <w:top w:val="none" w:sz="0" w:space="0" w:color="auto"/>
            <w:left w:val="none" w:sz="0" w:space="0" w:color="auto"/>
            <w:bottom w:val="none" w:sz="0" w:space="0" w:color="auto"/>
            <w:right w:val="none" w:sz="0" w:space="0" w:color="auto"/>
          </w:divBdr>
          <w:divsChild>
            <w:div w:id="1972513491">
              <w:marLeft w:val="0"/>
              <w:marRight w:val="0"/>
              <w:marTop w:val="0"/>
              <w:marBottom w:val="0"/>
              <w:divBdr>
                <w:top w:val="none" w:sz="0" w:space="0" w:color="auto"/>
                <w:left w:val="none" w:sz="0" w:space="0" w:color="auto"/>
                <w:bottom w:val="none" w:sz="0" w:space="0" w:color="auto"/>
                <w:right w:val="none" w:sz="0" w:space="0" w:color="auto"/>
              </w:divBdr>
              <w:divsChild>
                <w:div w:id="1080785204">
                  <w:marLeft w:val="0"/>
                  <w:marRight w:val="0"/>
                  <w:marTop w:val="0"/>
                  <w:marBottom w:val="0"/>
                  <w:divBdr>
                    <w:top w:val="none" w:sz="0" w:space="0" w:color="auto"/>
                    <w:left w:val="none" w:sz="0" w:space="0" w:color="auto"/>
                    <w:bottom w:val="none" w:sz="0" w:space="0" w:color="auto"/>
                    <w:right w:val="none" w:sz="0" w:space="0" w:color="auto"/>
                  </w:divBdr>
                  <w:divsChild>
                    <w:div w:id="78211583">
                      <w:marLeft w:val="0"/>
                      <w:marRight w:val="0"/>
                      <w:marTop w:val="0"/>
                      <w:marBottom w:val="0"/>
                      <w:divBdr>
                        <w:top w:val="none" w:sz="0" w:space="0" w:color="auto"/>
                        <w:left w:val="none" w:sz="0" w:space="0" w:color="auto"/>
                        <w:bottom w:val="none" w:sz="0" w:space="0" w:color="auto"/>
                        <w:right w:val="none" w:sz="0" w:space="0" w:color="auto"/>
                      </w:divBdr>
                      <w:divsChild>
                        <w:div w:id="1262370517">
                          <w:marLeft w:val="0"/>
                          <w:marRight w:val="0"/>
                          <w:marTop w:val="0"/>
                          <w:marBottom w:val="0"/>
                          <w:divBdr>
                            <w:top w:val="none" w:sz="0" w:space="0" w:color="auto"/>
                            <w:left w:val="none" w:sz="0" w:space="0" w:color="auto"/>
                            <w:bottom w:val="none" w:sz="0" w:space="0" w:color="auto"/>
                            <w:right w:val="none" w:sz="0" w:space="0" w:color="auto"/>
                          </w:divBdr>
                          <w:divsChild>
                            <w:div w:id="490295674">
                              <w:marLeft w:val="0"/>
                              <w:marRight w:val="0"/>
                              <w:marTop w:val="0"/>
                              <w:marBottom w:val="0"/>
                              <w:divBdr>
                                <w:top w:val="none" w:sz="0" w:space="0" w:color="auto"/>
                                <w:left w:val="none" w:sz="0" w:space="0" w:color="auto"/>
                                <w:bottom w:val="none" w:sz="0" w:space="0" w:color="auto"/>
                                <w:right w:val="none" w:sz="0" w:space="0" w:color="auto"/>
                              </w:divBdr>
                            </w:div>
                            <w:div w:id="2060543752">
                              <w:marLeft w:val="0"/>
                              <w:marRight w:val="0"/>
                              <w:marTop w:val="100"/>
                              <w:marBottom w:val="0"/>
                              <w:divBdr>
                                <w:top w:val="none" w:sz="0" w:space="0" w:color="auto"/>
                                <w:left w:val="none" w:sz="0" w:space="0" w:color="auto"/>
                                <w:bottom w:val="none" w:sz="0" w:space="0" w:color="auto"/>
                                <w:right w:val="none" w:sz="0" w:space="0" w:color="auto"/>
                              </w:divBdr>
                              <w:divsChild>
                                <w:div w:id="582766016">
                                  <w:marLeft w:val="0"/>
                                  <w:marRight w:val="0"/>
                                  <w:marTop w:val="0"/>
                                  <w:marBottom w:val="0"/>
                                  <w:divBdr>
                                    <w:top w:val="none" w:sz="0" w:space="0" w:color="auto"/>
                                    <w:left w:val="none" w:sz="0" w:space="0" w:color="auto"/>
                                    <w:bottom w:val="none" w:sz="0" w:space="0" w:color="auto"/>
                                    <w:right w:val="none" w:sz="0" w:space="0" w:color="auto"/>
                                  </w:divBdr>
                                  <w:divsChild>
                                    <w:div w:id="669990754">
                                      <w:marLeft w:val="0"/>
                                      <w:marRight w:val="0"/>
                                      <w:marTop w:val="0"/>
                                      <w:marBottom w:val="0"/>
                                      <w:divBdr>
                                        <w:top w:val="none" w:sz="0" w:space="0" w:color="auto"/>
                                        <w:left w:val="none" w:sz="0" w:space="0" w:color="auto"/>
                                        <w:bottom w:val="none" w:sz="0" w:space="0" w:color="auto"/>
                                        <w:right w:val="none" w:sz="0" w:space="0" w:color="auto"/>
                                      </w:divBdr>
                                      <w:divsChild>
                                        <w:div w:id="14285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7801">
                                  <w:marLeft w:val="0"/>
                                  <w:marRight w:val="0"/>
                                  <w:marTop w:val="0"/>
                                  <w:marBottom w:val="0"/>
                                  <w:divBdr>
                                    <w:top w:val="none" w:sz="0" w:space="0" w:color="auto"/>
                                    <w:left w:val="none" w:sz="0" w:space="0" w:color="auto"/>
                                    <w:bottom w:val="none" w:sz="0" w:space="0" w:color="auto"/>
                                    <w:right w:val="none" w:sz="0" w:space="0" w:color="auto"/>
                                  </w:divBdr>
                                  <w:divsChild>
                                    <w:div w:id="1842507132">
                                      <w:marLeft w:val="0"/>
                                      <w:marRight w:val="0"/>
                                      <w:marTop w:val="0"/>
                                      <w:marBottom w:val="0"/>
                                      <w:divBdr>
                                        <w:top w:val="none" w:sz="0" w:space="0" w:color="auto"/>
                                        <w:left w:val="none" w:sz="0" w:space="0" w:color="auto"/>
                                        <w:bottom w:val="none" w:sz="0" w:space="0" w:color="auto"/>
                                        <w:right w:val="none" w:sz="0" w:space="0" w:color="auto"/>
                                      </w:divBdr>
                                    </w:div>
                                  </w:divsChild>
                                </w:div>
                                <w:div w:id="188951495">
                                  <w:marLeft w:val="0"/>
                                  <w:marRight w:val="0"/>
                                  <w:marTop w:val="0"/>
                                  <w:marBottom w:val="0"/>
                                  <w:divBdr>
                                    <w:top w:val="none" w:sz="0" w:space="0" w:color="auto"/>
                                    <w:left w:val="none" w:sz="0" w:space="0" w:color="auto"/>
                                    <w:bottom w:val="none" w:sz="0" w:space="0" w:color="auto"/>
                                    <w:right w:val="none" w:sz="0" w:space="0" w:color="auto"/>
                                  </w:divBdr>
                                  <w:divsChild>
                                    <w:div w:id="923144367">
                                      <w:marLeft w:val="0"/>
                                      <w:marRight w:val="0"/>
                                      <w:marTop w:val="0"/>
                                      <w:marBottom w:val="0"/>
                                      <w:divBdr>
                                        <w:top w:val="none" w:sz="0" w:space="0" w:color="auto"/>
                                        <w:left w:val="none" w:sz="0" w:space="0" w:color="auto"/>
                                        <w:bottom w:val="none" w:sz="0" w:space="0" w:color="auto"/>
                                        <w:right w:val="none" w:sz="0" w:space="0" w:color="auto"/>
                                      </w:divBdr>
                                      <w:divsChild>
                                        <w:div w:id="834102898">
                                          <w:marLeft w:val="0"/>
                                          <w:marRight w:val="0"/>
                                          <w:marTop w:val="0"/>
                                          <w:marBottom w:val="0"/>
                                          <w:divBdr>
                                            <w:top w:val="none" w:sz="0" w:space="0" w:color="auto"/>
                                            <w:left w:val="none" w:sz="0" w:space="0" w:color="auto"/>
                                            <w:bottom w:val="none" w:sz="0" w:space="0" w:color="auto"/>
                                            <w:right w:val="none" w:sz="0" w:space="0" w:color="auto"/>
                                          </w:divBdr>
                                          <w:divsChild>
                                            <w:div w:id="1497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571618">
                      <w:marLeft w:val="0"/>
                      <w:marRight w:val="0"/>
                      <w:marTop w:val="0"/>
                      <w:marBottom w:val="0"/>
                      <w:divBdr>
                        <w:top w:val="none" w:sz="0" w:space="0" w:color="auto"/>
                        <w:left w:val="none" w:sz="0" w:space="0" w:color="auto"/>
                        <w:bottom w:val="none" w:sz="0" w:space="0" w:color="auto"/>
                        <w:right w:val="none" w:sz="0" w:space="0" w:color="auto"/>
                      </w:divBdr>
                      <w:divsChild>
                        <w:div w:id="660306610">
                          <w:marLeft w:val="0"/>
                          <w:marRight w:val="0"/>
                          <w:marTop w:val="0"/>
                          <w:marBottom w:val="0"/>
                          <w:divBdr>
                            <w:top w:val="none" w:sz="0" w:space="0" w:color="auto"/>
                            <w:left w:val="none" w:sz="0" w:space="0" w:color="auto"/>
                            <w:bottom w:val="none" w:sz="0" w:space="0" w:color="auto"/>
                            <w:right w:val="none" w:sz="0" w:space="0" w:color="auto"/>
                          </w:divBdr>
                          <w:divsChild>
                            <w:div w:id="2083333007">
                              <w:marLeft w:val="0"/>
                              <w:marRight w:val="0"/>
                              <w:marTop w:val="0"/>
                              <w:marBottom w:val="0"/>
                              <w:divBdr>
                                <w:top w:val="none" w:sz="0" w:space="0" w:color="auto"/>
                                <w:left w:val="none" w:sz="0" w:space="0" w:color="auto"/>
                                <w:bottom w:val="none" w:sz="0" w:space="0" w:color="auto"/>
                                <w:right w:val="none" w:sz="0" w:space="0" w:color="auto"/>
                              </w:divBdr>
                              <w:divsChild>
                                <w:div w:id="3442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022956">
      <w:bodyDiv w:val="1"/>
      <w:marLeft w:val="0"/>
      <w:marRight w:val="0"/>
      <w:marTop w:val="0"/>
      <w:marBottom w:val="0"/>
      <w:divBdr>
        <w:top w:val="none" w:sz="0" w:space="0" w:color="auto"/>
        <w:left w:val="none" w:sz="0" w:space="0" w:color="auto"/>
        <w:bottom w:val="none" w:sz="0" w:space="0" w:color="auto"/>
        <w:right w:val="none" w:sz="0" w:space="0" w:color="auto"/>
      </w:divBdr>
      <w:divsChild>
        <w:div w:id="875577509">
          <w:marLeft w:val="0"/>
          <w:marRight w:val="0"/>
          <w:marTop w:val="0"/>
          <w:marBottom w:val="0"/>
          <w:divBdr>
            <w:top w:val="none" w:sz="0" w:space="0" w:color="auto"/>
            <w:left w:val="none" w:sz="0" w:space="0" w:color="auto"/>
            <w:bottom w:val="none" w:sz="0" w:space="0" w:color="auto"/>
            <w:right w:val="none" w:sz="0" w:space="0" w:color="auto"/>
          </w:divBdr>
          <w:divsChild>
            <w:div w:id="897320478">
              <w:marLeft w:val="0"/>
              <w:marRight w:val="0"/>
              <w:marTop w:val="0"/>
              <w:marBottom w:val="0"/>
              <w:divBdr>
                <w:top w:val="none" w:sz="0" w:space="0" w:color="auto"/>
                <w:left w:val="none" w:sz="0" w:space="0" w:color="auto"/>
                <w:bottom w:val="none" w:sz="0" w:space="0" w:color="auto"/>
                <w:right w:val="none" w:sz="0" w:space="0" w:color="auto"/>
              </w:divBdr>
              <w:divsChild>
                <w:div w:id="1041321714">
                  <w:marLeft w:val="0"/>
                  <w:marRight w:val="0"/>
                  <w:marTop w:val="0"/>
                  <w:marBottom w:val="0"/>
                  <w:divBdr>
                    <w:top w:val="none" w:sz="0" w:space="0" w:color="auto"/>
                    <w:left w:val="none" w:sz="0" w:space="0" w:color="auto"/>
                    <w:bottom w:val="none" w:sz="0" w:space="0" w:color="auto"/>
                    <w:right w:val="none" w:sz="0" w:space="0" w:color="auto"/>
                  </w:divBdr>
                  <w:divsChild>
                    <w:div w:id="400519432">
                      <w:marLeft w:val="0"/>
                      <w:marRight w:val="0"/>
                      <w:marTop w:val="0"/>
                      <w:marBottom w:val="0"/>
                      <w:divBdr>
                        <w:top w:val="none" w:sz="0" w:space="0" w:color="auto"/>
                        <w:left w:val="none" w:sz="0" w:space="0" w:color="auto"/>
                        <w:bottom w:val="none" w:sz="0" w:space="0" w:color="auto"/>
                        <w:right w:val="none" w:sz="0" w:space="0" w:color="auto"/>
                      </w:divBdr>
                      <w:divsChild>
                        <w:div w:id="1648510945">
                          <w:marLeft w:val="0"/>
                          <w:marRight w:val="0"/>
                          <w:marTop w:val="0"/>
                          <w:marBottom w:val="0"/>
                          <w:divBdr>
                            <w:top w:val="none" w:sz="0" w:space="0" w:color="auto"/>
                            <w:left w:val="none" w:sz="0" w:space="0" w:color="auto"/>
                            <w:bottom w:val="none" w:sz="0" w:space="0" w:color="auto"/>
                            <w:right w:val="none" w:sz="0" w:space="0" w:color="auto"/>
                          </w:divBdr>
                          <w:divsChild>
                            <w:div w:id="367264955">
                              <w:marLeft w:val="0"/>
                              <w:marRight w:val="0"/>
                              <w:marTop w:val="0"/>
                              <w:marBottom w:val="0"/>
                              <w:divBdr>
                                <w:top w:val="none" w:sz="0" w:space="0" w:color="auto"/>
                                <w:left w:val="none" w:sz="0" w:space="0" w:color="auto"/>
                                <w:bottom w:val="none" w:sz="0" w:space="0" w:color="auto"/>
                                <w:right w:val="none" w:sz="0" w:space="0" w:color="auto"/>
                              </w:divBdr>
                            </w:div>
                            <w:div w:id="2108383151">
                              <w:marLeft w:val="0"/>
                              <w:marRight w:val="0"/>
                              <w:marTop w:val="100"/>
                              <w:marBottom w:val="0"/>
                              <w:divBdr>
                                <w:top w:val="none" w:sz="0" w:space="0" w:color="auto"/>
                                <w:left w:val="none" w:sz="0" w:space="0" w:color="auto"/>
                                <w:bottom w:val="none" w:sz="0" w:space="0" w:color="auto"/>
                                <w:right w:val="none" w:sz="0" w:space="0" w:color="auto"/>
                              </w:divBdr>
                              <w:divsChild>
                                <w:div w:id="1393767471">
                                  <w:marLeft w:val="0"/>
                                  <w:marRight w:val="0"/>
                                  <w:marTop w:val="0"/>
                                  <w:marBottom w:val="0"/>
                                  <w:divBdr>
                                    <w:top w:val="none" w:sz="0" w:space="0" w:color="auto"/>
                                    <w:left w:val="none" w:sz="0" w:space="0" w:color="auto"/>
                                    <w:bottom w:val="none" w:sz="0" w:space="0" w:color="auto"/>
                                    <w:right w:val="none" w:sz="0" w:space="0" w:color="auto"/>
                                  </w:divBdr>
                                  <w:divsChild>
                                    <w:div w:id="1710304531">
                                      <w:marLeft w:val="0"/>
                                      <w:marRight w:val="0"/>
                                      <w:marTop w:val="0"/>
                                      <w:marBottom w:val="0"/>
                                      <w:divBdr>
                                        <w:top w:val="none" w:sz="0" w:space="0" w:color="auto"/>
                                        <w:left w:val="none" w:sz="0" w:space="0" w:color="auto"/>
                                        <w:bottom w:val="none" w:sz="0" w:space="0" w:color="auto"/>
                                        <w:right w:val="none" w:sz="0" w:space="0" w:color="auto"/>
                                      </w:divBdr>
                                      <w:divsChild>
                                        <w:div w:id="3378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990">
                                  <w:marLeft w:val="0"/>
                                  <w:marRight w:val="0"/>
                                  <w:marTop w:val="0"/>
                                  <w:marBottom w:val="0"/>
                                  <w:divBdr>
                                    <w:top w:val="none" w:sz="0" w:space="0" w:color="auto"/>
                                    <w:left w:val="none" w:sz="0" w:space="0" w:color="auto"/>
                                    <w:bottom w:val="none" w:sz="0" w:space="0" w:color="auto"/>
                                    <w:right w:val="none" w:sz="0" w:space="0" w:color="auto"/>
                                  </w:divBdr>
                                  <w:divsChild>
                                    <w:div w:id="2135832348">
                                      <w:marLeft w:val="0"/>
                                      <w:marRight w:val="0"/>
                                      <w:marTop w:val="0"/>
                                      <w:marBottom w:val="0"/>
                                      <w:divBdr>
                                        <w:top w:val="none" w:sz="0" w:space="0" w:color="auto"/>
                                        <w:left w:val="none" w:sz="0" w:space="0" w:color="auto"/>
                                        <w:bottom w:val="none" w:sz="0" w:space="0" w:color="auto"/>
                                        <w:right w:val="none" w:sz="0" w:space="0" w:color="auto"/>
                                      </w:divBdr>
                                    </w:div>
                                  </w:divsChild>
                                </w:div>
                                <w:div w:id="1720980781">
                                  <w:marLeft w:val="0"/>
                                  <w:marRight w:val="0"/>
                                  <w:marTop w:val="0"/>
                                  <w:marBottom w:val="0"/>
                                  <w:divBdr>
                                    <w:top w:val="none" w:sz="0" w:space="0" w:color="auto"/>
                                    <w:left w:val="none" w:sz="0" w:space="0" w:color="auto"/>
                                    <w:bottom w:val="none" w:sz="0" w:space="0" w:color="auto"/>
                                    <w:right w:val="none" w:sz="0" w:space="0" w:color="auto"/>
                                  </w:divBdr>
                                  <w:divsChild>
                                    <w:div w:id="453716450">
                                      <w:marLeft w:val="0"/>
                                      <w:marRight w:val="0"/>
                                      <w:marTop w:val="0"/>
                                      <w:marBottom w:val="0"/>
                                      <w:divBdr>
                                        <w:top w:val="none" w:sz="0" w:space="0" w:color="auto"/>
                                        <w:left w:val="none" w:sz="0" w:space="0" w:color="auto"/>
                                        <w:bottom w:val="none" w:sz="0" w:space="0" w:color="auto"/>
                                        <w:right w:val="none" w:sz="0" w:space="0" w:color="auto"/>
                                      </w:divBdr>
                                      <w:divsChild>
                                        <w:div w:id="772213901">
                                          <w:marLeft w:val="0"/>
                                          <w:marRight w:val="0"/>
                                          <w:marTop w:val="0"/>
                                          <w:marBottom w:val="0"/>
                                          <w:divBdr>
                                            <w:top w:val="none" w:sz="0" w:space="0" w:color="auto"/>
                                            <w:left w:val="none" w:sz="0" w:space="0" w:color="auto"/>
                                            <w:bottom w:val="none" w:sz="0" w:space="0" w:color="auto"/>
                                            <w:right w:val="none" w:sz="0" w:space="0" w:color="auto"/>
                                          </w:divBdr>
                                          <w:divsChild>
                                            <w:div w:id="13129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9239">
                      <w:marLeft w:val="0"/>
                      <w:marRight w:val="0"/>
                      <w:marTop w:val="0"/>
                      <w:marBottom w:val="0"/>
                      <w:divBdr>
                        <w:top w:val="none" w:sz="0" w:space="0" w:color="auto"/>
                        <w:left w:val="none" w:sz="0" w:space="0" w:color="auto"/>
                        <w:bottom w:val="none" w:sz="0" w:space="0" w:color="auto"/>
                        <w:right w:val="none" w:sz="0" w:space="0" w:color="auto"/>
                      </w:divBdr>
                      <w:divsChild>
                        <w:div w:id="1018506073">
                          <w:marLeft w:val="0"/>
                          <w:marRight w:val="0"/>
                          <w:marTop w:val="0"/>
                          <w:marBottom w:val="0"/>
                          <w:divBdr>
                            <w:top w:val="none" w:sz="0" w:space="0" w:color="auto"/>
                            <w:left w:val="none" w:sz="0" w:space="0" w:color="auto"/>
                            <w:bottom w:val="none" w:sz="0" w:space="0" w:color="auto"/>
                            <w:right w:val="none" w:sz="0" w:space="0" w:color="auto"/>
                          </w:divBdr>
                          <w:divsChild>
                            <w:div w:id="1896164790">
                              <w:marLeft w:val="0"/>
                              <w:marRight w:val="0"/>
                              <w:marTop w:val="0"/>
                              <w:marBottom w:val="0"/>
                              <w:divBdr>
                                <w:top w:val="none" w:sz="0" w:space="0" w:color="auto"/>
                                <w:left w:val="none" w:sz="0" w:space="0" w:color="auto"/>
                                <w:bottom w:val="none" w:sz="0" w:space="0" w:color="auto"/>
                                <w:right w:val="none" w:sz="0" w:space="0" w:color="auto"/>
                              </w:divBdr>
                              <w:divsChild>
                                <w:div w:id="15435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kutnyi.se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36</cp:revision>
  <dcterms:created xsi:type="dcterms:W3CDTF">2021-03-04T10:08:00Z</dcterms:created>
  <dcterms:modified xsi:type="dcterms:W3CDTF">2021-03-12T07:59:00Z</dcterms:modified>
</cp:coreProperties>
</file>