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731" w:rsidRDefault="00E42C0D" w:rsidP="006B1731">
      <w:pPr>
        <w:spacing w:after="0" w:line="240" w:lineRule="auto"/>
        <w:jc w:val="center"/>
        <w:rPr>
          <w:sz w:val="28"/>
          <w:szCs w:val="28"/>
          <w:lang w:val="en-US"/>
        </w:rPr>
      </w:pPr>
      <w:r w:rsidRPr="00E42C0D">
        <w:rPr>
          <w:noProof/>
          <w:sz w:val="28"/>
          <w:szCs w:val="28"/>
          <w:lang w:eastAsia="uk-UA"/>
        </w:rPr>
        <w:drawing>
          <wp:inline distT="0" distB="0" distL="0" distR="0">
            <wp:extent cx="7578090" cy="10435621"/>
            <wp:effectExtent l="1905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32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006" cy="10438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1731" w:rsidRDefault="006B1731">
      <w:pPr>
        <w:spacing w:after="0" w:line="240" w:lineRule="auto"/>
        <w:rPr>
          <w:sz w:val="28"/>
          <w:szCs w:val="28"/>
          <w:lang w:val="en-US"/>
        </w:rPr>
        <w:sectPr w:rsidR="006B1731" w:rsidSect="006B1731">
          <w:footerReference w:type="default" r:id="rId9"/>
          <w:pgSz w:w="11906" w:h="16838"/>
          <w:pgMar w:top="57" w:right="57" w:bottom="57" w:left="57" w:header="709" w:footer="709" w:gutter="0"/>
          <w:cols w:space="708"/>
          <w:docGrid w:linePitch="360"/>
        </w:sectPr>
      </w:pPr>
    </w:p>
    <w:p w:rsidR="00261219" w:rsidRPr="00351C45" w:rsidRDefault="00261219" w:rsidP="00213518">
      <w:pPr>
        <w:pStyle w:val="Default"/>
        <w:ind w:firstLine="708"/>
        <w:jc w:val="both"/>
        <w:rPr>
          <w:sz w:val="28"/>
          <w:szCs w:val="28"/>
          <w:lang w:val="ru-RU"/>
        </w:rPr>
      </w:pPr>
      <w:r w:rsidRPr="00213518">
        <w:rPr>
          <w:sz w:val="28"/>
          <w:szCs w:val="28"/>
        </w:rPr>
        <w:lastRenderedPageBreak/>
        <w:t xml:space="preserve">Виходячи з викладеного вище, тематика </w:t>
      </w:r>
      <w:r>
        <w:rPr>
          <w:sz w:val="28"/>
          <w:szCs w:val="28"/>
        </w:rPr>
        <w:t>вивче</w:t>
      </w:r>
      <w:r w:rsidRPr="00213518">
        <w:rPr>
          <w:sz w:val="28"/>
          <w:szCs w:val="28"/>
        </w:rPr>
        <w:t>ння молекулярних композитів є актуальною як з науково</w:t>
      </w:r>
      <w:r>
        <w:rPr>
          <w:sz w:val="28"/>
          <w:szCs w:val="28"/>
        </w:rPr>
        <w:t>го погляду</w:t>
      </w:r>
      <w:r w:rsidRPr="00213518">
        <w:rPr>
          <w:sz w:val="28"/>
          <w:szCs w:val="28"/>
        </w:rPr>
        <w:t xml:space="preserve">, так і з </w:t>
      </w:r>
      <w:r>
        <w:rPr>
          <w:sz w:val="28"/>
          <w:szCs w:val="28"/>
        </w:rPr>
        <w:t>погляду</w:t>
      </w:r>
      <w:r w:rsidRPr="00213518">
        <w:rPr>
          <w:sz w:val="28"/>
          <w:szCs w:val="28"/>
        </w:rPr>
        <w:t xml:space="preserve"> потенціалу практичного застосування досліджуваних структур. </w:t>
      </w:r>
    </w:p>
    <w:p w:rsidR="00261219" w:rsidRPr="00351C45" w:rsidRDefault="00261219" w:rsidP="00213518">
      <w:pPr>
        <w:pStyle w:val="Default"/>
        <w:ind w:firstLine="708"/>
        <w:jc w:val="both"/>
        <w:rPr>
          <w:sz w:val="28"/>
          <w:szCs w:val="28"/>
          <w:lang w:val="ru-RU"/>
        </w:rPr>
      </w:pPr>
    </w:p>
    <w:p w:rsidR="00261219" w:rsidRPr="002B7774" w:rsidRDefault="00261219" w:rsidP="002B7774">
      <w:pPr>
        <w:pStyle w:val="Default"/>
        <w:ind w:firstLine="708"/>
        <w:jc w:val="both"/>
        <w:rPr>
          <w:sz w:val="28"/>
          <w:szCs w:val="28"/>
        </w:rPr>
      </w:pPr>
      <w:r w:rsidRPr="002B7774">
        <w:rPr>
          <w:sz w:val="28"/>
          <w:szCs w:val="28"/>
        </w:rPr>
        <w:t xml:space="preserve">2. </w:t>
      </w:r>
      <w:r w:rsidRPr="002B7774">
        <w:rPr>
          <w:b/>
          <w:bCs/>
          <w:sz w:val="28"/>
          <w:szCs w:val="28"/>
        </w:rPr>
        <w:t>Зв’язок роботи з науковими програмами, планами</w:t>
      </w:r>
    </w:p>
    <w:p w:rsidR="00261219" w:rsidRPr="002B7774" w:rsidRDefault="00261219" w:rsidP="002B7774">
      <w:pPr>
        <w:pStyle w:val="Default"/>
        <w:ind w:firstLine="708"/>
        <w:jc w:val="both"/>
        <w:rPr>
          <w:sz w:val="28"/>
          <w:szCs w:val="28"/>
        </w:rPr>
      </w:pPr>
      <w:r w:rsidRPr="002B7774">
        <w:rPr>
          <w:sz w:val="28"/>
          <w:szCs w:val="28"/>
        </w:rPr>
        <w:t xml:space="preserve">Дослідження виконувалися у Відділі молекулярної фотоелектроніки Інституту фізики Національної Академії наук України у рамках бюджетних та грантових тем відділу: </w:t>
      </w:r>
    </w:p>
    <w:p w:rsidR="00261219" w:rsidRPr="002B7774" w:rsidRDefault="00261219" w:rsidP="002B7774">
      <w:pPr>
        <w:pStyle w:val="Default"/>
        <w:jc w:val="both"/>
        <w:rPr>
          <w:sz w:val="28"/>
          <w:szCs w:val="28"/>
        </w:rPr>
      </w:pPr>
      <w:r w:rsidRPr="002B7774">
        <w:rPr>
          <w:bCs/>
          <w:sz w:val="28"/>
          <w:szCs w:val="28"/>
        </w:rPr>
        <w:t xml:space="preserve">1.4.1 В / </w:t>
      </w:r>
      <w:r w:rsidRPr="002B7774">
        <w:rPr>
          <w:bCs/>
          <w:sz w:val="28"/>
          <w:szCs w:val="28"/>
          <w:lang w:val="ru-RU"/>
        </w:rPr>
        <w:t>69</w:t>
      </w:r>
      <w:r w:rsidRPr="002B7774">
        <w:rPr>
          <w:bCs/>
          <w:sz w:val="28"/>
          <w:szCs w:val="28"/>
        </w:rPr>
        <w:t xml:space="preserve">    (2001-2003) </w:t>
      </w:r>
      <w:r w:rsidRPr="002B7774">
        <w:rPr>
          <w:sz w:val="28"/>
          <w:szCs w:val="28"/>
        </w:rPr>
        <w:t>«</w:t>
      </w:r>
      <w:r w:rsidRPr="002B7774">
        <w:rPr>
          <w:bCs/>
          <w:noProof/>
          <w:sz w:val="28"/>
          <w:szCs w:val="28"/>
          <w:lang w:val="ru-RU"/>
        </w:rPr>
        <w:t>Дослідження процесів колективних взаємодій у молекулярних системах на основі рідинних кристалів»</w:t>
      </w:r>
      <w:r w:rsidRPr="002B7774">
        <w:rPr>
          <w:bCs/>
          <w:sz w:val="28"/>
          <w:szCs w:val="28"/>
        </w:rPr>
        <w:t xml:space="preserve"> </w:t>
      </w:r>
      <w:r w:rsidRPr="002B7774">
        <w:rPr>
          <w:sz w:val="28"/>
          <w:szCs w:val="28"/>
        </w:rPr>
        <w:t xml:space="preserve">(№ держ. реєстр. </w:t>
      </w:r>
      <w:r w:rsidRPr="002B7774">
        <w:rPr>
          <w:sz w:val="28"/>
          <w:szCs w:val="28"/>
          <w:lang w:val="ru-RU"/>
        </w:rPr>
        <w:t>0101</w:t>
      </w:r>
      <w:r w:rsidRPr="002B7774">
        <w:rPr>
          <w:sz w:val="28"/>
          <w:szCs w:val="28"/>
          <w:lang w:val="en-US"/>
        </w:rPr>
        <w:t>U</w:t>
      </w:r>
      <w:r w:rsidRPr="002B7774">
        <w:rPr>
          <w:sz w:val="28"/>
          <w:szCs w:val="28"/>
          <w:lang w:val="ru-RU"/>
        </w:rPr>
        <w:t>000354</w:t>
      </w:r>
      <w:r w:rsidRPr="002B7774">
        <w:rPr>
          <w:sz w:val="28"/>
          <w:szCs w:val="28"/>
        </w:rPr>
        <w:t>).</w:t>
      </w:r>
    </w:p>
    <w:p w:rsidR="00261219" w:rsidRPr="002B7774" w:rsidRDefault="00261219" w:rsidP="002B7774">
      <w:pPr>
        <w:pStyle w:val="Default"/>
        <w:jc w:val="both"/>
        <w:rPr>
          <w:sz w:val="28"/>
          <w:szCs w:val="28"/>
        </w:rPr>
      </w:pPr>
      <w:r w:rsidRPr="002B7774">
        <w:rPr>
          <w:sz w:val="28"/>
          <w:szCs w:val="28"/>
        </w:rPr>
        <w:t xml:space="preserve">1.4.1.В/109 (2004-2006) «Дослідження фотоелектронних властивостей нанокластерних структур на основі органічних композитних матеріалів» (№ держ. реєстр. </w:t>
      </w:r>
      <w:r w:rsidRPr="002B7774">
        <w:rPr>
          <w:sz w:val="28"/>
          <w:szCs w:val="28"/>
          <w:lang w:val="ru-RU"/>
        </w:rPr>
        <w:t>0104</w:t>
      </w:r>
      <w:r w:rsidRPr="002B7774">
        <w:rPr>
          <w:sz w:val="28"/>
          <w:szCs w:val="28"/>
          <w:lang w:val="en-US"/>
        </w:rPr>
        <w:t>U</w:t>
      </w:r>
      <w:r w:rsidRPr="002B7774">
        <w:rPr>
          <w:sz w:val="28"/>
          <w:szCs w:val="28"/>
          <w:lang w:val="ru-RU"/>
        </w:rPr>
        <w:t>000683</w:t>
      </w:r>
      <w:r w:rsidRPr="002B7774">
        <w:rPr>
          <w:sz w:val="28"/>
          <w:szCs w:val="28"/>
        </w:rPr>
        <w:t>).</w:t>
      </w:r>
    </w:p>
    <w:p w:rsidR="00261219" w:rsidRPr="002B7774" w:rsidRDefault="00261219" w:rsidP="002B7774">
      <w:pPr>
        <w:pStyle w:val="Default"/>
        <w:jc w:val="both"/>
        <w:rPr>
          <w:sz w:val="28"/>
          <w:szCs w:val="28"/>
        </w:rPr>
      </w:pPr>
      <w:r w:rsidRPr="002B7774">
        <w:rPr>
          <w:sz w:val="28"/>
          <w:szCs w:val="28"/>
        </w:rPr>
        <w:t>1.4.1 В/134 (2007-2011) «Фотоелектроніка багатофункціональних молекулярних нанокомпозитів» (№ держ. реєстр. 0107</w:t>
      </w:r>
      <w:r w:rsidRPr="002B7774">
        <w:rPr>
          <w:sz w:val="28"/>
          <w:szCs w:val="28"/>
          <w:lang w:val="en-US"/>
        </w:rPr>
        <w:t>U</w:t>
      </w:r>
      <w:r w:rsidRPr="002B7774">
        <w:rPr>
          <w:sz w:val="28"/>
          <w:szCs w:val="28"/>
          <w:lang w:val="ru-RU"/>
        </w:rPr>
        <w:t>002347).</w:t>
      </w:r>
    </w:p>
    <w:p w:rsidR="00261219" w:rsidRPr="002B7774" w:rsidRDefault="00261219" w:rsidP="002B7774">
      <w:pPr>
        <w:pStyle w:val="Default"/>
        <w:jc w:val="both"/>
        <w:rPr>
          <w:sz w:val="28"/>
          <w:szCs w:val="28"/>
        </w:rPr>
      </w:pPr>
      <w:r w:rsidRPr="002B7774">
        <w:rPr>
          <w:iCs/>
          <w:color w:val="00000A"/>
          <w:sz w:val="28"/>
          <w:szCs w:val="28"/>
        </w:rPr>
        <w:t>1.4. В/162 (2012-2016) «Дослідження екситонних та електронних процесів у молекулярних композитах» (№ держ. реєст. 0112U002609).</w:t>
      </w:r>
    </w:p>
    <w:p w:rsidR="00261219" w:rsidRPr="002B7774" w:rsidRDefault="00261219" w:rsidP="002B7774">
      <w:pPr>
        <w:pStyle w:val="Default"/>
        <w:jc w:val="both"/>
        <w:rPr>
          <w:sz w:val="28"/>
          <w:szCs w:val="28"/>
        </w:rPr>
      </w:pPr>
      <w:r w:rsidRPr="002B7774">
        <w:rPr>
          <w:sz w:val="28"/>
          <w:szCs w:val="28"/>
        </w:rPr>
        <w:t xml:space="preserve">1.4. В/186 (2017-2021) «Розробка та дослідження нових багатофункціональних матеріалів на основі низьковимірних молекулярних кристалів» (№ держ. реєст. 0117U002610). </w:t>
      </w:r>
    </w:p>
    <w:p w:rsidR="00261219" w:rsidRPr="002B7774" w:rsidRDefault="00261219" w:rsidP="002B7774">
      <w:pPr>
        <w:pStyle w:val="Default"/>
        <w:jc w:val="both"/>
        <w:rPr>
          <w:sz w:val="28"/>
          <w:szCs w:val="28"/>
        </w:rPr>
      </w:pPr>
      <w:r w:rsidRPr="002B7774">
        <w:rPr>
          <w:sz w:val="28"/>
          <w:szCs w:val="28"/>
        </w:rPr>
        <w:t>1.4 В/209. (2022-2026) «Вивчення фотоелектронних властивостей нових нанокомпозитних матеріалів перспективних для молекулярної електроніки»</w:t>
      </w:r>
      <w:r w:rsidRPr="002B7774">
        <w:rPr>
          <w:sz w:val="28"/>
          <w:szCs w:val="28"/>
          <w:lang w:val="ru-RU"/>
        </w:rPr>
        <w:t xml:space="preserve">, </w:t>
      </w:r>
      <w:r w:rsidRPr="002B7774">
        <w:rPr>
          <w:sz w:val="28"/>
          <w:szCs w:val="28"/>
        </w:rPr>
        <w:t xml:space="preserve">(№ держ. реєст. 0122U000900). </w:t>
      </w:r>
    </w:p>
    <w:p w:rsidR="00261219" w:rsidRPr="002B7774" w:rsidRDefault="00261219" w:rsidP="002B7774">
      <w:pPr>
        <w:pStyle w:val="Default"/>
        <w:jc w:val="both"/>
        <w:rPr>
          <w:sz w:val="28"/>
          <w:szCs w:val="28"/>
        </w:rPr>
      </w:pPr>
      <w:r w:rsidRPr="002B7774">
        <w:rPr>
          <w:sz w:val="28"/>
          <w:szCs w:val="28"/>
        </w:rPr>
        <w:t xml:space="preserve">Грант </w:t>
      </w:r>
      <w:r w:rsidRPr="002B7774">
        <w:rPr>
          <w:sz w:val="28"/>
          <w:szCs w:val="28"/>
          <w:lang w:val="en-US"/>
        </w:rPr>
        <w:t>INTAS</w:t>
      </w:r>
      <w:r w:rsidRPr="002B7774">
        <w:rPr>
          <w:sz w:val="28"/>
          <w:szCs w:val="28"/>
        </w:rPr>
        <w:t xml:space="preserve"> 00-506 (2001-2003) «Гнучкі сонячні елементи на основі спряжених полімерів/поліоксометалатів»</w:t>
      </w:r>
      <w:r w:rsidRPr="002B7774">
        <w:rPr>
          <w:bCs/>
          <w:iCs/>
          <w:sz w:val="28"/>
          <w:szCs w:val="28"/>
        </w:rPr>
        <w:t>.</w:t>
      </w:r>
    </w:p>
    <w:p w:rsidR="00261219" w:rsidRPr="002B7774" w:rsidRDefault="00261219" w:rsidP="002B7774">
      <w:pPr>
        <w:pStyle w:val="Default"/>
        <w:jc w:val="both"/>
        <w:rPr>
          <w:iCs/>
          <w:color w:val="00000A"/>
          <w:sz w:val="28"/>
          <w:szCs w:val="28"/>
        </w:rPr>
      </w:pPr>
      <w:r w:rsidRPr="002B7774">
        <w:rPr>
          <w:iCs/>
          <w:color w:val="00000A"/>
          <w:sz w:val="28"/>
          <w:szCs w:val="28"/>
        </w:rPr>
        <w:t xml:space="preserve">Науковий грант НАТО 984189 (2012-2014) «Нові макромолекулярні комплекси для швидкого детектування небезпечних речовин» (SfP 984189, Macrosensor). У рамках Програми НАТО «Наука заради миру та безпеки». </w:t>
      </w:r>
    </w:p>
    <w:p w:rsidR="00261219" w:rsidRPr="00351C45" w:rsidRDefault="00261219" w:rsidP="002B7774">
      <w:pPr>
        <w:spacing w:after="0" w:line="240" w:lineRule="auto"/>
        <w:ind w:firstLine="709"/>
        <w:rPr>
          <w:rFonts w:ascii="Times New Roman" w:hAnsi="Times New Roman"/>
          <w:iCs/>
          <w:color w:val="00000A"/>
          <w:sz w:val="28"/>
          <w:szCs w:val="28"/>
          <w:lang w:val="ru-RU"/>
        </w:rPr>
      </w:pPr>
      <w:r w:rsidRPr="002B7774">
        <w:rPr>
          <w:rFonts w:ascii="Times New Roman" w:hAnsi="Times New Roman"/>
          <w:iCs/>
          <w:color w:val="00000A"/>
          <w:sz w:val="28"/>
          <w:szCs w:val="28"/>
        </w:rPr>
        <w:t xml:space="preserve">У темах </w:t>
      </w:r>
      <w:r w:rsidRPr="002B7774">
        <w:rPr>
          <w:rFonts w:ascii="Times New Roman" w:hAnsi="Times New Roman"/>
          <w:sz w:val="28"/>
          <w:szCs w:val="28"/>
        </w:rPr>
        <w:t xml:space="preserve">1.4. В/186, 1.4 В/209, </w:t>
      </w:r>
      <w:r w:rsidRPr="002B7774">
        <w:rPr>
          <w:rFonts w:ascii="Times New Roman" w:hAnsi="Times New Roman"/>
          <w:iCs/>
          <w:color w:val="00000A"/>
          <w:sz w:val="28"/>
          <w:szCs w:val="28"/>
        </w:rPr>
        <w:t>SfP 984189 здобувач є керівником, у інших – відповідальним виконавцем.</w:t>
      </w:r>
    </w:p>
    <w:p w:rsidR="00261219" w:rsidRPr="00351C45" w:rsidRDefault="00261219" w:rsidP="002B7774">
      <w:pPr>
        <w:spacing w:after="0" w:line="240" w:lineRule="auto"/>
        <w:ind w:firstLine="709"/>
        <w:rPr>
          <w:rFonts w:ascii="Times New Roman" w:hAnsi="Times New Roman"/>
          <w:iCs/>
          <w:color w:val="00000A"/>
          <w:sz w:val="28"/>
          <w:szCs w:val="28"/>
          <w:lang w:val="ru-RU"/>
        </w:rPr>
      </w:pPr>
    </w:p>
    <w:p w:rsidR="00261219" w:rsidRPr="002B7774" w:rsidRDefault="00261219" w:rsidP="002B7774">
      <w:pPr>
        <w:pStyle w:val="Default"/>
        <w:ind w:firstLine="709"/>
        <w:jc w:val="both"/>
        <w:rPr>
          <w:b/>
          <w:sz w:val="28"/>
          <w:szCs w:val="28"/>
          <w:lang w:val="ru-RU"/>
        </w:rPr>
      </w:pPr>
      <w:r w:rsidRPr="002B7774">
        <w:rPr>
          <w:b/>
          <w:sz w:val="28"/>
          <w:szCs w:val="28"/>
          <w:lang w:val="ru-RU"/>
        </w:rPr>
        <w:t>3. Наукова новизна.</w:t>
      </w:r>
    </w:p>
    <w:p w:rsidR="00261219" w:rsidRPr="002B7774" w:rsidRDefault="00261219" w:rsidP="002B7774">
      <w:pPr>
        <w:pStyle w:val="Default"/>
        <w:ind w:firstLine="709"/>
        <w:jc w:val="both"/>
        <w:rPr>
          <w:sz w:val="28"/>
          <w:szCs w:val="28"/>
        </w:rPr>
      </w:pPr>
      <w:r w:rsidRPr="002B7774">
        <w:rPr>
          <w:sz w:val="28"/>
          <w:szCs w:val="28"/>
        </w:rPr>
        <w:t>Вперше створен</w:t>
      </w:r>
      <w:r>
        <w:rPr>
          <w:sz w:val="28"/>
          <w:szCs w:val="28"/>
        </w:rPr>
        <w:t>о</w:t>
      </w:r>
      <w:r w:rsidRPr="002B7774">
        <w:rPr>
          <w:sz w:val="28"/>
          <w:szCs w:val="28"/>
        </w:rPr>
        <w:t xml:space="preserve"> іонних комплексів вуглецеві нанотрубки - органічний барвник з чутливим та селективним фотолюмінесцентним відгуком. Показано, що фотолюмінесцентне збудження барвника може бути передане до нанотрубок, що приводить до сильного та селективного підсилення світлового випромінювання з екситонних рівнів вуглецевих нанотрубок. </w:t>
      </w:r>
    </w:p>
    <w:p w:rsidR="00261219" w:rsidRDefault="00261219" w:rsidP="002B7774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2B7774">
        <w:rPr>
          <w:sz w:val="28"/>
          <w:szCs w:val="28"/>
        </w:rPr>
        <w:t>перше зафіксовано додаткову фотолюмінесценцію барвника у видимій області завдяки агрегації на поверхні вуглецевих нанотрубок, що спостерігається за певних умов у трикомпонентній композитній системі нанотрубки – поверхнево-активна речовина – барвник.</w:t>
      </w:r>
      <w:r>
        <w:rPr>
          <w:sz w:val="28"/>
          <w:szCs w:val="28"/>
        </w:rPr>
        <w:t xml:space="preserve"> В</w:t>
      </w:r>
      <w:r w:rsidRPr="002B7774">
        <w:rPr>
          <w:sz w:val="28"/>
          <w:szCs w:val="28"/>
        </w:rPr>
        <w:t xml:space="preserve">перше продемонстровано одночасне утворення двох типів агрегатів барвника у композиті з нанотрубками – завдяки агрегації цис-ізомерів молекул барвника на поверхні нанотрубок (перший тип) та «вільних» агрегатів, утворених з транс-ізомерів молекул барвника (другий тип). </w:t>
      </w:r>
    </w:p>
    <w:p w:rsidR="00261219" w:rsidRDefault="00261219" w:rsidP="002B7774">
      <w:pPr>
        <w:pStyle w:val="Default"/>
        <w:ind w:firstLine="709"/>
        <w:jc w:val="both"/>
        <w:rPr>
          <w:sz w:val="28"/>
          <w:szCs w:val="28"/>
        </w:rPr>
      </w:pPr>
      <w:r w:rsidRPr="002B7774">
        <w:rPr>
          <w:sz w:val="28"/>
          <w:szCs w:val="28"/>
        </w:rPr>
        <w:lastRenderedPageBreak/>
        <w:t>Експериментально показано можливість створення фоточутливих полімерних композитів на основі різних модифікованих карбазольних полімерів та поліметинових барвників з довгим поліметиновим ланцюгом з фоточутливістю до 1,4 мкм, що є дуже гарним показником для органічних сполук.</w:t>
      </w:r>
      <w:r>
        <w:rPr>
          <w:sz w:val="28"/>
          <w:szCs w:val="28"/>
        </w:rPr>
        <w:t xml:space="preserve"> </w:t>
      </w:r>
      <w:r w:rsidRPr="002B7774">
        <w:rPr>
          <w:sz w:val="28"/>
          <w:szCs w:val="28"/>
        </w:rPr>
        <w:t>Також було продемонстровано утворення фоточутливих у широкій спектральній області композитів на основі Ni-місткої металорганічної сполуки з фулереном С</w:t>
      </w:r>
      <w:r w:rsidRPr="002B7774">
        <w:rPr>
          <w:sz w:val="28"/>
          <w:szCs w:val="28"/>
          <w:vertAlign w:val="subscript"/>
        </w:rPr>
        <w:t xml:space="preserve">60 </w:t>
      </w:r>
      <w:r w:rsidRPr="002B7774">
        <w:rPr>
          <w:sz w:val="28"/>
          <w:szCs w:val="28"/>
        </w:rPr>
        <w:t>та ксерогелю оксиду ванадію з поліметиновим барвником.</w:t>
      </w:r>
    </w:p>
    <w:p w:rsidR="00261219" w:rsidRPr="00351C45" w:rsidRDefault="00261219" w:rsidP="002B7774">
      <w:pPr>
        <w:pStyle w:val="Default"/>
        <w:ind w:firstLine="709"/>
        <w:jc w:val="both"/>
        <w:rPr>
          <w:sz w:val="28"/>
          <w:szCs w:val="28"/>
          <w:lang w:val="ru-RU"/>
        </w:rPr>
      </w:pPr>
      <w:r w:rsidRPr="002B7774">
        <w:rPr>
          <w:sz w:val="28"/>
          <w:szCs w:val="28"/>
        </w:rPr>
        <w:t>За допомогою часорозділеної флуоресцентної спектроскопії при низьких температурах експериментально виявлено наявність трьох релаксаційних шляхів</w:t>
      </w:r>
      <w:r>
        <w:rPr>
          <w:sz w:val="28"/>
          <w:szCs w:val="28"/>
        </w:rPr>
        <w:t xml:space="preserve"> збуджених станів</w:t>
      </w:r>
      <w:r w:rsidRPr="002B7774">
        <w:rPr>
          <w:sz w:val="28"/>
          <w:szCs w:val="28"/>
        </w:rPr>
        <w:t xml:space="preserve"> для симетричних поліметинових барвників: одного симетричного шляху із збереженням симетрії для електронної структури та двох несиметричних шляхів із різними порушеннями симетрії: перший несиметричний механізм приводить до поліметинового стану, а другий – до донорно-акцепторного поліенового стану. Ці експериментальні результати було також підкріплено </w:t>
      </w:r>
      <w:r>
        <w:rPr>
          <w:sz w:val="28"/>
          <w:szCs w:val="28"/>
        </w:rPr>
        <w:t xml:space="preserve">відповідними </w:t>
      </w:r>
      <w:r w:rsidRPr="002B7774">
        <w:rPr>
          <w:sz w:val="28"/>
          <w:szCs w:val="28"/>
        </w:rPr>
        <w:t>квантово-хімічними розрахунками.</w:t>
      </w:r>
    </w:p>
    <w:p w:rsidR="00261219" w:rsidRPr="00351C45" w:rsidRDefault="00261219" w:rsidP="002B7774">
      <w:pPr>
        <w:pStyle w:val="Default"/>
        <w:ind w:firstLine="709"/>
        <w:jc w:val="both"/>
        <w:rPr>
          <w:sz w:val="28"/>
          <w:szCs w:val="28"/>
          <w:lang w:val="ru-RU"/>
        </w:rPr>
      </w:pPr>
    </w:p>
    <w:p w:rsidR="00261219" w:rsidRDefault="00261219" w:rsidP="004505A1">
      <w:pPr>
        <w:pStyle w:val="Default"/>
        <w:ind w:firstLine="709"/>
        <w:jc w:val="both"/>
        <w:rPr>
          <w:b/>
          <w:sz w:val="28"/>
          <w:szCs w:val="28"/>
        </w:rPr>
      </w:pPr>
      <w:r w:rsidRPr="004505A1">
        <w:rPr>
          <w:b/>
          <w:sz w:val="28"/>
          <w:szCs w:val="28"/>
        </w:rPr>
        <w:t>4. Теоретичне значення роботи.</w:t>
      </w:r>
    </w:p>
    <w:p w:rsidR="00261219" w:rsidRDefault="00261219" w:rsidP="004505A1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 дисертації розв’язано наукову проблему визначння фізичних засад</w:t>
      </w:r>
      <w:r w:rsidRPr="008F7ABC">
        <w:rPr>
          <w:sz w:val="28"/>
          <w:szCs w:val="28"/>
          <w:lang w:val="ru-RU"/>
        </w:rPr>
        <w:t xml:space="preserve"> створення композитних </w:t>
      </w:r>
      <w:r>
        <w:rPr>
          <w:sz w:val="28"/>
          <w:szCs w:val="28"/>
          <w:lang w:val="ru-RU"/>
        </w:rPr>
        <w:t xml:space="preserve">систем </w:t>
      </w:r>
      <w:r>
        <w:rPr>
          <w:sz w:val="28"/>
          <w:szCs w:val="28"/>
        </w:rPr>
        <w:t xml:space="preserve">на основі широкого класу барвників, вуглецевих нанотрубок, поліаценів. </w:t>
      </w:r>
    </w:p>
    <w:p w:rsidR="00261219" w:rsidRDefault="00261219" w:rsidP="002B7774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розв’</w:t>
      </w:r>
      <w:r w:rsidRPr="00CE6008">
        <w:rPr>
          <w:sz w:val="28"/>
          <w:szCs w:val="28"/>
        </w:rPr>
        <w:t xml:space="preserve">язання даної проблеми </w:t>
      </w:r>
      <w:r w:rsidRPr="00B15118">
        <w:rPr>
          <w:sz w:val="28"/>
          <w:szCs w:val="28"/>
        </w:rPr>
        <w:t>ґ</w:t>
      </w:r>
      <w:r w:rsidRPr="00CE6008">
        <w:rPr>
          <w:sz w:val="28"/>
          <w:szCs w:val="28"/>
        </w:rPr>
        <w:t>рунтовно дослід</w:t>
      </w:r>
      <w:r>
        <w:rPr>
          <w:sz w:val="28"/>
          <w:szCs w:val="28"/>
        </w:rPr>
        <w:t>жено</w:t>
      </w:r>
      <w:r w:rsidRPr="00CE6008">
        <w:rPr>
          <w:sz w:val="28"/>
          <w:szCs w:val="28"/>
        </w:rPr>
        <w:t xml:space="preserve"> </w:t>
      </w:r>
      <w:r>
        <w:rPr>
          <w:sz w:val="28"/>
          <w:szCs w:val="28"/>
        </w:rPr>
        <w:t>фундаментальні фізичні процеси у таких композитах та створено наукове підґрунтя</w:t>
      </w:r>
      <w:r w:rsidRPr="003875C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для використання таких систем, зокрема, у молекулярній електроніці.</w:t>
      </w:r>
    </w:p>
    <w:p w:rsidR="00261219" w:rsidRPr="00FB6F25" w:rsidRDefault="00261219" w:rsidP="00FB6F2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Зокрема</w:t>
      </w:r>
      <w:r w:rsidRPr="00FB6F25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в</w:t>
      </w:r>
      <w:r w:rsidRPr="00FB6F25">
        <w:rPr>
          <w:rFonts w:ascii="Times New Roman" w:hAnsi="Times New Roman"/>
          <w:sz w:val="28"/>
          <w:szCs w:val="28"/>
        </w:rPr>
        <w:t>перше показано, що фотолюмінесцентне збудження барвника може бути передане до трубок, що призводить до підсилення світлового випромінювання з екситонних рівнів вуглецевих нанотрубок</w:t>
      </w:r>
      <w:r>
        <w:rPr>
          <w:rFonts w:ascii="Times New Roman" w:hAnsi="Times New Roman"/>
          <w:sz w:val="28"/>
          <w:szCs w:val="28"/>
        </w:rPr>
        <w:t>, та пояснено механізм цього процесу</w:t>
      </w:r>
      <w:r w:rsidRPr="00FB6F25">
        <w:rPr>
          <w:rFonts w:ascii="Times New Roman" w:hAnsi="Times New Roman"/>
          <w:sz w:val="28"/>
          <w:szCs w:val="28"/>
        </w:rPr>
        <w:t>.</w:t>
      </w:r>
    </w:p>
    <w:p w:rsidR="00261219" w:rsidRPr="00FB6F25" w:rsidRDefault="00261219" w:rsidP="00FB6F2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B6F25">
        <w:rPr>
          <w:rFonts w:ascii="Times New Roman" w:hAnsi="Times New Roman"/>
          <w:sz w:val="28"/>
          <w:szCs w:val="28"/>
        </w:rPr>
        <w:t>Також було виявлено унікальне явище утворення резонансних J-агрегатів на зовнішній поверхні одностінних вуглецевих нанотрубок з ефективною передачею енергії від агрегату барвника до нанотрубки.</w:t>
      </w:r>
    </w:p>
    <w:p w:rsidR="00261219" w:rsidRPr="00351C45" w:rsidRDefault="00261219" w:rsidP="00383E90">
      <w:pPr>
        <w:spacing w:after="0" w:line="240" w:lineRule="auto"/>
        <w:ind w:firstLine="709"/>
        <w:jc w:val="both"/>
        <w:rPr>
          <w:rFonts w:ascii="Times New Roman" w:hAnsi="Times New Roman"/>
          <w:w w:val="110"/>
          <w:sz w:val="28"/>
          <w:szCs w:val="28"/>
          <w:lang w:val="ru-RU"/>
        </w:rPr>
      </w:pPr>
      <w:r w:rsidRPr="00FB6F25">
        <w:rPr>
          <w:rFonts w:ascii="Times New Roman" w:hAnsi="Times New Roman"/>
          <w:sz w:val="28"/>
          <w:szCs w:val="28"/>
        </w:rPr>
        <w:t xml:space="preserve">Виконані фотонні дослідження та квантово-хімічні </w:t>
      </w:r>
      <w:r>
        <w:rPr>
          <w:rFonts w:ascii="Times New Roman" w:hAnsi="Times New Roman"/>
          <w:sz w:val="28"/>
          <w:szCs w:val="28"/>
        </w:rPr>
        <w:t xml:space="preserve">розрахунки </w:t>
      </w:r>
      <w:r w:rsidRPr="00FB6F25">
        <w:rPr>
          <w:rFonts w:ascii="Times New Roman" w:hAnsi="Times New Roman"/>
          <w:sz w:val="28"/>
          <w:szCs w:val="28"/>
        </w:rPr>
        <w:t xml:space="preserve">показали наявність трьох релаксаційних шляхів </w:t>
      </w:r>
      <w:r>
        <w:rPr>
          <w:rFonts w:ascii="Times New Roman" w:hAnsi="Times New Roman"/>
          <w:sz w:val="28"/>
          <w:szCs w:val="28"/>
        </w:rPr>
        <w:t xml:space="preserve">збуджених станів </w:t>
      </w:r>
      <w:r w:rsidRPr="00FB6F25">
        <w:rPr>
          <w:rFonts w:ascii="Times New Roman" w:hAnsi="Times New Roman"/>
          <w:sz w:val="28"/>
          <w:szCs w:val="28"/>
        </w:rPr>
        <w:t xml:space="preserve">для симетричних поліметинових барвників: одного симетричного шляху із збереженням симетрії для електронної структури та двох несиметричних шляхів із різними порушеннями симетрії. </w:t>
      </w:r>
      <w:r>
        <w:rPr>
          <w:rFonts w:ascii="Times New Roman" w:hAnsi="Times New Roman"/>
          <w:sz w:val="28"/>
          <w:szCs w:val="28"/>
        </w:rPr>
        <w:t>Отже, б</w:t>
      </w:r>
      <w:r w:rsidRPr="00FB6F25">
        <w:rPr>
          <w:rFonts w:ascii="Times New Roman" w:hAnsi="Times New Roman"/>
          <w:w w:val="110"/>
          <w:sz w:val="28"/>
          <w:szCs w:val="28"/>
        </w:rPr>
        <w:t xml:space="preserve">уло отримано важливе </w:t>
      </w:r>
      <w:r>
        <w:rPr>
          <w:rFonts w:ascii="Times New Roman" w:hAnsi="Times New Roman"/>
          <w:w w:val="110"/>
          <w:sz w:val="28"/>
          <w:szCs w:val="28"/>
        </w:rPr>
        <w:t xml:space="preserve">фундаментальне розуміння впливу структури </w:t>
      </w:r>
      <w:r w:rsidRPr="00FB6F25">
        <w:rPr>
          <w:rFonts w:ascii="Times New Roman" w:hAnsi="Times New Roman"/>
          <w:w w:val="110"/>
          <w:sz w:val="28"/>
          <w:szCs w:val="28"/>
        </w:rPr>
        <w:t>поліметинових</w:t>
      </w:r>
      <w:r>
        <w:rPr>
          <w:rFonts w:ascii="Times New Roman" w:hAnsi="Times New Roman"/>
          <w:w w:val="110"/>
          <w:sz w:val="28"/>
          <w:szCs w:val="28"/>
        </w:rPr>
        <w:t xml:space="preserve"> барвника та</w:t>
      </w:r>
      <w:r w:rsidRPr="00FB6F25">
        <w:rPr>
          <w:rFonts w:ascii="Times New Roman" w:hAnsi="Times New Roman"/>
          <w:w w:val="110"/>
          <w:sz w:val="28"/>
          <w:szCs w:val="28"/>
        </w:rPr>
        <w:t xml:space="preserve"> </w:t>
      </w:r>
      <w:r>
        <w:rPr>
          <w:rFonts w:ascii="Times New Roman" w:hAnsi="Times New Roman"/>
          <w:w w:val="110"/>
          <w:sz w:val="28"/>
          <w:szCs w:val="28"/>
        </w:rPr>
        <w:t xml:space="preserve">типу їх </w:t>
      </w:r>
      <w:r w:rsidRPr="00FB6F25">
        <w:rPr>
          <w:rFonts w:ascii="Times New Roman" w:hAnsi="Times New Roman"/>
          <w:w w:val="110"/>
          <w:sz w:val="28"/>
          <w:szCs w:val="28"/>
        </w:rPr>
        <w:t>термінальних груп</w:t>
      </w:r>
      <w:r>
        <w:rPr>
          <w:rFonts w:ascii="Times New Roman" w:hAnsi="Times New Roman"/>
          <w:w w:val="110"/>
          <w:sz w:val="28"/>
          <w:szCs w:val="28"/>
        </w:rPr>
        <w:t xml:space="preserve"> на електронні та фотофізичні властивості.</w:t>
      </w:r>
    </w:p>
    <w:p w:rsidR="00261219" w:rsidRPr="004505A1" w:rsidRDefault="00261219" w:rsidP="00383E90">
      <w:pPr>
        <w:spacing w:after="0" w:line="240" w:lineRule="auto"/>
        <w:ind w:firstLine="709"/>
        <w:jc w:val="both"/>
        <w:rPr>
          <w:b/>
          <w:sz w:val="28"/>
          <w:szCs w:val="28"/>
        </w:rPr>
      </w:pPr>
      <w:r>
        <w:rPr>
          <w:rFonts w:ascii="Times New Roman" w:hAnsi="Times New Roman"/>
          <w:w w:val="110"/>
          <w:sz w:val="28"/>
          <w:szCs w:val="28"/>
        </w:rPr>
        <w:t xml:space="preserve"> </w:t>
      </w:r>
    </w:p>
    <w:p w:rsidR="00261219" w:rsidRPr="004505A1" w:rsidRDefault="00261219" w:rsidP="004505A1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5. </w:t>
      </w:r>
      <w:r w:rsidRPr="004505A1">
        <w:rPr>
          <w:b/>
          <w:color w:val="auto"/>
          <w:sz w:val="28"/>
          <w:szCs w:val="28"/>
        </w:rPr>
        <w:t xml:space="preserve">Практичне значення </w:t>
      </w:r>
      <w:r>
        <w:rPr>
          <w:b/>
          <w:color w:val="auto"/>
          <w:sz w:val="28"/>
          <w:szCs w:val="28"/>
        </w:rPr>
        <w:t>роботи</w:t>
      </w:r>
      <w:r w:rsidRPr="004505A1">
        <w:rPr>
          <w:b/>
          <w:color w:val="auto"/>
          <w:sz w:val="28"/>
          <w:szCs w:val="28"/>
        </w:rPr>
        <w:t>.</w:t>
      </w:r>
    </w:p>
    <w:p w:rsidR="00261219" w:rsidRPr="004505A1" w:rsidRDefault="00261219" w:rsidP="004505A1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4505A1">
        <w:rPr>
          <w:sz w:val="28"/>
          <w:szCs w:val="28"/>
        </w:rPr>
        <w:t xml:space="preserve">перше продемонстровані іонні комплекси вуглецеві нанотрубки – органічний барвник з чутливим та селективним фотолюмінесцентним відгуком зі значно підсиленим випромінюванням з екситонних рівнів вуглецевих нанотрубок дозволили створити надчутливий сенсор нанотрубок, які є потенційними забруднювачами навколишнього середовища. Гранична чутливість даного </w:t>
      </w:r>
      <w:r w:rsidRPr="004505A1">
        <w:rPr>
          <w:sz w:val="28"/>
          <w:szCs w:val="28"/>
        </w:rPr>
        <w:lastRenderedPageBreak/>
        <w:t xml:space="preserve">сенсора є порядку одиниць нанограм на мл, що </w:t>
      </w:r>
      <w:r>
        <w:rPr>
          <w:sz w:val="28"/>
          <w:szCs w:val="28"/>
        </w:rPr>
        <w:t xml:space="preserve">відповідає </w:t>
      </w:r>
      <w:r w:rsidRPr="004505A1">
        <w:rPr>
          <w:sz w:val="28"/>
          <w:szCs w:val="28"/>
        </w:rPr>
        <w:t>рівн</w:t>
      </w:r>
      <w:r>
        <w:rPr>
          <w:sz w:val="28"/>
          <w:szCs w:val="28"/>
        </w:rPr>
        <w:t>ю</w:t>
      </w:r>
      <w:r w:rsidRPr="004505A1">
        <w:rPr>
          <w:sz w:val="28"/>
          <w:szCs w:val="28"/>
        </w:rPr>
        <w:t xml:space="preserve"> кращих світових стандартів.</w:t>
      </w:r>
    </w:p>
    <w:p w:rsidR="00261219" w:rsidRPr="004505A1" w:rsidRDefault="00261219" w:rsidP="004505A1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4505A1">
        <w:rPr>
          <w:sz w:val="28"/>
          <w:szCs w:val="28"/>
        </w:rPr>
        <w:t xml:space="preserve">перше виявлена додаткова фотолюмінесценція барвника у видимій області </w:t>
      </w:r>
      <w:r>
        <w:rPr>
          <w:sz w:val="28"/>
          <w:szCs w:val="28"/>
        </w:rPr>
        <w:t xml:space="preserve">спектру </w:t>
      </w:r>
      <w:r w:rsidRPr="004505A1">
        <w:rPr>
          <w:sz w:val="28"/>
          <w:szCs w:val="28"/>
        </w:rPr>
        <w:t xml:space="preserve">завдяки агрегації на поверхні вуглецевих нанотрубок дозволяє візуалізувати окремі нанотрубки, що може бути використано у галузях, де така візуалізація є важливою, наприклад, у біології та медицині. </w:t>
      </w:r>
      <w:r w:rsidRPr="004505A1">
        <w:rPr>
          <w:iCs/>
          <w:sz w:val="28"/>
          <w:szCs w:val="28"/>
        </w:rPr>
        <w:t xml:space="preserve">У результаті дослідження процесів взаємодії </w:t>
      </w:r>
      <w:r w:rsidRPr="004505A1">
        <w:rPr>
          <w:sz w:val="28"/>
          <w:szCs w:val="28"/>
        </w:rPr>
        <w:t>діоксаборинових барвників з аліфатичними амінами та вуглецевими нанотрубками продемонстровано можливість їх використання як швидкодіючих флуоресцентних зондів для амінів та вуглецевих нанотрубок.</w:t>
      </w:r>
    </w:p>
    <w:p w:rsidR="00261219" w:rsidRPr="004505A1" w:rsidRDefault="00261219" w:rsidP="004505A1">
      <w:pPr>
        <w:pStyle w:val="Default"/>
        <w:ind w:firstLine="709"/>
        <w:jc w:val="both"/>
        <w:rPr>
          <w:sz w:val="28"/>
          <w:szCs w:val="28"/>
        </w:rPr>
      </w:pPr>
      <w:r w:rsidRPr="004505A1">
        <w:rPr>
          <w:sz w:val="28"/>
          <w:szCs w:val="28"/>
        </w:rPr>
        <w:t xml:space="preserve">Створені фоточутливі полімерні композити на основі різних полімерів та поліметинових барвників з максимумом фоточутливості в області максимального потоку фотонів сонячного світла (750 – 800 нм) можуть бути використані як матеріали для органічних сонячних елементів, а з фоточутливістю до 1,4 мкм - як детектори ІЧ-випромінювання. </w:t>
      </w:r>
    </w:p>
    <w:p w:rsidR="00261219" w:rsidRPr="004505A1" w:rsidRDefault="00261219" w:rsidP="004505A1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4505A1">
        <w:rPr>
          <w:sz w:val="28"/>
          <w:szCs w:val="28"/>
        </w:rPr>
        <w:t>омпозит</w:t>
      </w:r>
      <w:r>
        <w:rPr>
          <w:sz w:val="28"/>
          <w:szCs w:val="28"/>
        </w:rPr>
        <w:t>и</w:t>
      </w:r>
      <w:r w:rsidRPr="004505A1">
        <w:rPr>
          <w:sz w:val="28"/>
          <w:szCs w:val="28"/>
        </w:rPr>
        <w:t xml:space="preserve"> на основі Ni-місткої металорганічної сполуки з фулереном С</w:t>
      </w:r>
      <w:r w:rsidRPr="004505A1">
        <w:rPr>
          <w:sz w:val="28"/>
          <w:szCs w:val="28"/>
          <w:vertAlign w:val="subscript"/>
        </w:rPr>
        <w:t xml:space="preserve">60 </w:t>
      </w:r>
      <w:r w:rsidRPr="004505A1">
        <w:rPr>
          <w:sz w:val="28"/>
          <w:szCs w:val="28"/>
        </w:rPr>
        <w:t xml:space="preserve">та ксерогелю оксиду ванадію з поліметиновим барвником також </w:t>
      </w:r>
      <w:r>
        <w:rPr>
          <w:sz w:val="28"/>
          <w:szCs w:val="28"/>
        </w:rPr>
        <w:t>є ф</w:t>
      </w:r>
      <w:r w:rsidRPr="004505A1">
        <w:rPr>
          <w:sz w:val="28"/>
          <w:szCs w:val="28"/>
        </w:rPr>
        <w:t>оточутлив</w:t>
      </w:r>
      <w:r>
        <w:rPr>
          <w:sz w:val="28"/>
          <w:szCs w:val="28"/>
        </w:rPr>
        <w:t>ми</w:t>
      </w:r>
      <w:r w:rsidRPr="004505A1">
        <w:rPr>
          <w:sz w:val="28"/>
          <w:szCs w:val="28"/>
        </w:rPr>
        <w:t xml:space="preserve"> у широкій спектральній області </w:t>
      </w:r>
      <w:r>
        <w:rPr>
          <w:sz w:val="28"/>
          <w:szCs w:val="28"/>
        </w:rPr>
        <w:t xml:space="preserve">та </w:t>
      </w:r>
      <w:r w:rsidRPr="004505A1">
        <w:rPr>
          <w:sz w:val="28"/>
          <w:szCs w:val="28"/>
        </w:rPr>
        <w:t>можуть бути використані для створення органічних сонячних елементів з розширеною областю фоточутливості.</w:t>
      </w:r>
    </w:p>
    <w:p w:rsidR="00261219" w:rsidRPr="00351C45" w:rsidRDefault="00261219" w:rsidP="004505A1">
      <w:pPr>
        <w:pStyle w:val="Default"/>
        <w:ind w:firstLine="709"/>
        <w:jc w:val="both"/>
        <w:rPr>
          <w:sz w:val="28"/>
          <w:szCs w:val="28"/>
          <w:lang w:val="ru-RU"/>
        </w:rPr>
      </w:pPr>
      <w:r w:rsidRPr="004505A1">
        <w:rPr>
          <w:sz w:val="28"/>
          <w:szCs w:val="28"/>
        </w:rPr>
        <w:t xml:space="preserve">Отримані під час виконаних досліджень наукові результати розширюють </w:t>
      </w:r>
      <w:r>
        <w:rPr>
          <w:sz w:val="28"/>
          <w:szCs w:val="28"/>
        </w:rPr>
        <w:t xml:space="preserve">розуміння </w:t>
      </w:r>
      <w:r w:rsidRPr="004505A1">
        <w:rPr>
          <w:sz w:val="28"/>
          <w:szCs w:val="28"/>
        </w:rPr>
        <w:t>процес</w:t>
      </w:r>
      <w:r>
        <w:rPr>
          <w:sz w:val="28"/>
          <w:szCs w:val="28"/>
        </w:rPr>
        <w:t>ів</w:t>
      </w:r>
      <w:r w:rsidRPr="004505A1">
        <w:rPr>
          <w:sz w:val="28"/>
          <w:szCs w:val="28"/>
        </w:rPr>
        <w:t xml:space="preserve">, що відбуваються у молекулярних композитних матеріалах. Одержані знання дозволяють проводити подальшу оптимізацію </w:t>
      </w:r>
      <w:r>
        <w:rPr>
          <w:sz w:val="28"/>
          <w:szCs w:val="28"/>
        </w:rPr>
        <w:t xml:space="preserve">фізичних властивостей </w:t>
      </w:r>
      <w:r w:rsidRPr="004505A1">
        <w:rPr>
          <w:sz w:val="28"/>
          <w:szCs w:val="28"/>
        </w:rPr>
        <w:t>різних композитних систем.</w:t>
      </w:r>
    </w:p>
    <w:p w:rsidR="00261219" w:rsidRPr="00351C45" w:rsidRDefault="00261219" w:rsidP="004505A1">
      <w:pPr>
        <w:pStyle w:val="Default"/>
        <w:ind w:firstLine="709"/>
        <w:jc w:val="both"/>
        <w:rPr>
          <w:sz w:val="28"/>
          <w:szCs w:val="28"/>
          <w:lang w:val="ru-RU"/>
        </w:rPr>
      </w:pPr>
    </w:p>
    <w:p w:rsidR="00261219" w:rsidRPr="004505A1" w:rsidRDefault="00261219" w:rsidP="004505A1">
      <w:pPr>
        <w:pStyle w:val="Default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Pr="004505A1">
        <w:rPr>
          <w:b/>
          <w:sz w:val="28"/>
          <w:szCs w:val="28"/>
        </w:rPr>
        <w:t>Особистий внесок здобувача.</w:t>
      </w:r>
    </w:p>
    <w:p w:rsidR="00261219" w:rsidRPr="004505A1" w:rsidRDefault="00261219" w:rsidP="004505A1">
      <w:pPr>
        <w:pStyle w:val="Default"/>
        <w:ind w:firstLine="709"/>
        <w:jc w:val="both"/>
        <w:rPr>
          <w:sz w:val="28"/>
          <w:szCs w:val="28"/>
          <w:lang w:val="ru-RU"/>
        </w:rPr>
      </w:pPr>
      <w:r w:rsidRPr="004505A1">
        <w:rPr>
          <w:sz w:val="28"/>
          <w:szCs w:val="28"/>
        </w:rPr>
        <w:t xml:space="preserve">Внесок автора в постановку задачі, планування досліджень </w:t>
      </w:r>
      <w:r w:rsidRPr="004505A1">
        <w:rPr>
          <w:sz w:val="28"/>
          <w:szCs w:val="28"/>
          <w:lang w:val="ru-RU"/>
        </w:rPr>
        <w:t>та</w:t>
      </w:r>
      <w:r w:rsidRPr="004505A1">
        <w:rPr>
          <w:sz w:val="28"/>
          <w:szCs w:val="28"/>
        </w:rPr>
        <w:t xml:space="preserve"> одержання наукових результатів, що виносяться на захист, є основним. Дисертант є основним співавтором створених фізичних моделей, описів, інтепретацій, що описують запропоновані системи. </w:t>
      </w:r>
    </w:p>
    <w:p w:rsidR="00261219" w:rsidRPr="004505A1" w:rsidRDefault="00261219" w:rsidP="004505A1">
      <w:pPr>
        <w:pStyle w:val="Default"/>
        <w:ind w:firstLine="709"/>
        <w:jc w:val="both"/>
        <w:rPr>
          <w:iCs/>
          <w:sz w:val="28"/>
          <w:szCs w:val="28"/>
        </w:rPr>
      </w:pPr>
      <w:r w:rsidRPr="004505A1">
        <w:rPr>
          <w:sz w:val="28"/>
          <w:szCs w:val="28"/>
          <w:lang w:val="ru-RU"/>
        </w:rPr>
        <w:t>Так, у роботах [1</w:t>
      </w:r>
      <w:r w:rsidRPr="004505A1">
        <w:rPr>
          <w:sz w:val="28"/>
          <w:szCs w:val="28"/>
        </w:rPr>
        <w:t>–</w:t>
      </w:r>
      <w:r w:rsidRPr="004505A1">
        <w:rPr>
          <w:sz w:val="28"/>
          <w:szCs w:val="28"/>
          <w:lang w:val="ru-RU"/>
        </w:rPr>
        <w:t>6</w:t>
      </w:r>
      <w:r w:rsidRPr="004505A1">
        <w:rPr>
          <w:sz w:val="28"/>
          <w:szCs w:val="28"/>
        </w:rPr>
        <w:t>, 8</w:t>
      </w:r>
      <w:r w:rsidRPr="004505A1">
        <w:rPr>
          <w:sz w:val="28"/>
          <w:szCs w:val="28"/>
          <w:lang w:val="ru-RU"/>
        </w:rPr>
        <w:t>], [15</w:t>
      </w:r>
      <w:r w:rsidRPr="004505A1">
        <w:rPr>
          <w:sz w:val="28"/>
          <w:szCs w:val="28"/>
        </w:rPr>
        <w:t>–</w:t>
      </w:r>
      <w:r w:rsidRPr="004505A1">
        <w:rPr>
          <w:sz w:val="28"/>
          <w:szCs w:val="28"/>
          <w:lang w:val="ru-RU"/>
        </w:rPr>
        <w:t>17], [41] та [4</w:t>
      </w:r>
      <w:r>
        <w:rPr>
          <w:sz w:val="28"/>
          <w:szCs w:val="28"/>
          <w:lang w:val="ru-RU"/>
        </w:rPr>
        <w:t>3</w:t>
      </w:r>
      <w:r w:rsidRPr="004505A1">
        <w:rPr>
          <w:sz w:val="28"/>
          <w:szCs w:val="28"/>
        </w:rPr>
        <w:t>–</w:t>
      </w:r>
      <w:r>
        <w:rPr>
          <w:sz w:val="28"/>
          <w:szCs w:val="28"/>
        </w:rPr>
        <w:t>49</w:t>
      </w:r>
      <w:r w:rsidRPr="004505A1">
        <w:rPr>
          <w:sz w:val="28"/>
          <w:szCs w:val="28"/>
          <w:lang w:val="ru-RU"/>
        </w:rPr>
        <w:t>]</w:t>
      </w:r>
      <w:r w:rsidRPr="004505A1">
        <w:rPr>
          <w:sz w:val="28"/>
          <w:szCs w:val="28"/>
        </w:rPr>
        <w:t>, що стосуються результатів, викладених у розділах 1, 2 та 6</w:t>
      </w:r>
      <w:r w:rsidRPr="004505A1">
        <w:rPr>
          <w:sz w:val="28"/>
          <w:szCs w:val="28"/>
          <w:lang w:val="ru-RU"/>
        </w:rPr>
        <w:t>,</w:t>
      </w:r>
      <w:r w:rsidRPr="004505A1">
        <w:rPr>
          <w:sz w:val="28"/>
          <w:szCs w:val="28"/>
        </w:rPr>
        <w:t xml:space="preserve"> автор брав</w:t>
      </w:r>
      <w:r w:rsidRPr="004505A1">
        <w:rPr>
          <w:sz w:val="28"/>
          <w:szCs w:val="28"/>
          <w:lang w:val="ru-RU"/>
        </w:rPr>
        <w:t xml:space="preserve"> у</w:t>
      </w:r>
      <w:r w:rsidRPr="004505A1">
        <w:rPr>
          <w:iCs/>
          <w:sz w:val="28"/>
          <w:szCs w:val="28"/>
        </w:rPr>
        <w:t>часть у визначенні основної ідеї роботи</w:t>
      </w:r>
      <w:r w:rsidRPr="004505A1">
        <w:rPr>
          <w:iCs/>
          <w:sz w:val="28"/>
          <w:szCs w:val="28"/>
          <w:lang w:val="ru-RU"/>
        </w:rPr>
        <w:t xml:space="preserve">, </w:t>
      </w:r>
      <w:r w:rsidRPr="004505A1">
        <w:rPr>
          <w:iCs/>
          <w:sz w:val="28"/>
          <w:szCs w:val="28"/>
        </w:rPr>
        <w:t>пошуці та аналізі літературних даних, виконанні частини експериментальних досліджень; обробці та обговоренні результатів; підготовці ілюстрацій, написанні тексту статт</w:t>
      </w:r>
      <w:r w:rsidRPr="004505A1">
        <w:rPr>
          <w:iCs/>
          <w:sz w:val="28"/>
          <w:szCs w:val="28"/>
          <w:lang w:val="ru-RU"/>
        </w:rPr>
        <w:t>ей</w:t>
      </w:r>
      <w:r w:rsidRPr="004505A1">
        <w:rPr>
          <w:iCs/>
          <w:sz w:val="28"/>
          <w:szCs w:val="28"/>
        </w:rPr>
        <w:t xml:space="preserve">. Це, зокрема, вимірювання частини спектральних залежностей поглинання та фотолюмінесценції, їх інтерпретація, побудова моделей, енергетичних діаграм процесів тощо. </w:t>
      </w:r>
    </w:p>
    <w:p w:rsidR="00261219" w:rsidRPr="004505A1" w:rsidRDefault="00261219" w:rsidP="004505A1">
      <w:pPr>
        <w:pStyle w:val="Default"/>
        <w:ind w:firstLine="709"/>
        <w:jc w:val="both"/>
        <w:rPr>
          <w:iCs/>
          <w:sz w:val="28"/>
          <w:szCs w:val="28"/>
        </w:rPr>
      </w:pPr>
      <w:r w:rsidRPr="004505A1">
        <w:rPr>
          <w:sz w:val="28"/>
          <w:szCs w:val="28"/>
        </w:rPr>
        <w:t>У роботах [9], [18], [20], [4</w:t>
      </w:r>
      <w:r>
        <w:rPr>
          <w:sz w:val="28"/>
          <w:szCs w:val="28"/>
        </w:rPr>
        <w:t>2</w:t>
      </w:r>
      <w:r w:rsidRPr="004505A1">
        <w:rPr>
          <w:sz w:val="28"/>
          <w:szCs w:val="28"/>
        </w:rPr>
        <w:t>], [5</w:t>
      </w:r>
      <w:r>
        <w:rPr>
          <w:sz w:val="28"/>
          <w:szCs w:val="28"/>
        </w:rPr>
        <w:t>0</w:t>
      </w:r>
      <w:r w:rsidRPr="004505A1">
        <w:rPr>
          <w:sz w:val="28"/>
          <w:szCs w:val="28"/>
        </w:rPr>
        <w:t>] (результати, викладені частково у розділі 3), автор брав у</w:t>
      </w:r>
      <w:r w:rsidRPr="004505A1">
        <w:rPr>
          <w:iCs/>
          <w:sz w:val="28"/>
          <w:szCs w:val="28"/>
        </w:rPr>
        <w:t xml:space="preserve">часть у пошуку та аналізі літературних даних, виконанні частини експериментальних досліджень; обробці та обговоренні результатів; підготовці ілюстрацій, написанні тексту статей. Це, зокрема, вимірювання частини спектральних залежностей поглинання та фото-ЕРС, їх обробка та інтерпретація. </w:t>
      </w:r>
    </w:p>
    <w:p w:rsidR="00261219" w:rsidRDefault="00261219" w:rsidP="004505A1">
      <w:pPr>
        <w:pStyle w:val="Default"/>
        <w:ind w:firstLine="709"/>
        <w:jc w:val="both"/>
        <w:rPr>
          <w:iCs/>
          <w:sz w:val="28"/>
          <w:szCs w:val="28"/>
        </w:rPr>
      </w:pPr>
      <w:r w:rsidRPr="004505A1">
        <w:rPr>
          <w:sz w:val="28"/>
          <w:szCs w:val="28"/>
        </w:rPr>
        <w:t>У роботах [7</w:t>
      </w:r>
      <w:r w:rsidRPr="004505A1">
        <w:rPr>
          <w:sz w:val="28"/>
          <w:szCs w:val="28"/>
          <w:lang w:val="ru-RU"/>
        </w:rPr>
        <w:t>]</w:t>
      </w:r>
      <w:r w:rsidRPr="004505A1">
        <w:rPr>
          <w:sz w:val="28"/>
          <w:szCs w:val="28"/>
        </w:rPr>
        <w:t>, [12–14], [17–19], [21–25], [26–40] (результати, викладені частково у розділі 3 та у розділах 4 та 5) автор брав у</w:t>
      </w:r>
      <w:r w:rsidRPr="004505A1">
        <w:rPr>
          <w:iCs/>
          <w:sz w:val="28"/>
          <w:szCs w:val="28"/>
        </w:rPr>
        <w:t>часть у визначенні основної ідеї роботи, обговоренні результатів і написанні тексту стат</w:t>
      </w:r>
      <w:r w:rsidRPr="004505A1">
        <w:rPr>
          <w:iCs/>
          <w:sz w:val="28"/>
          <w:szCs w:val="28"/>
          <w:lang w:val="ru-RU"/>
        </w:rPr>
        <w:t>ей.</w:t>
      </w:r>
      <w:r w:rsidRPr="004505A1">
        <w:rPr>
          <w:iCs/>
          <w:sz w:val="28"/>
          <w:szCs w:val="28"/>
        </w:rPr>
        <w:t xml:space="preserve"> </w:t>
      </w:r>
      <w:r w:rsidRPr="004505A1">
        <w:rPr>
          <w:iCs/>
          <w:sz w:val="28"/>
          <w:szCs w:val="28"/>
          <w:lang w:val="ru-RU"/>
        </w:rPr>
        <w:t>П</w:t>
      </w:r>
      <w:r w:rsidRPr="004505A1">
        <w:rPr>
          <w:iCs/>
          <w:sz w:val="28"/>
          <w:szCs w:val="28"/>
        </w:rPr>
        <w:t>ош</w:t>
      </w:r>
      <w:r w:rsidRPr="004505A1">
        <w:rPr>
          <w:iCs/>
          <w:sz w:val="28"/>
          <w:szCs w:val="28"/>
          <w:lang w:val="ru-RU"/>
        </w:rPr>
        <w:t>у</w:t>
      </w:r>
      <w:r w:rsidRPr="004505A1">
        <w:rPr>
          <w:iCs/>
          <w:sz w:val="28"/>
          <w:szCs w:val="28"/>
        </w:rPr>
        <w:t>к та аналіз літературних даних, виконанн</w:t>
      </w:r>
      <w:r w:rsidRPr="004505A1">
        <w:rPr>
          <w:iCs/>
          <w:sz w:val="28"/>
          <w:szCs w:val="28"/>
          <w:lang w:val="ru-RU"/>
        </w:rPr>
        <w:t>я</w:t>
      </w:r>
      <w:r w:rsidRPr="004505A1">
        <w:rPr>
          <w:iCs/>
          <w:sz w:val="28"/>
          <w:szCs w:val="28"/>
        </w:rPr>
        <w:t xml:space="preserve"> </w:t>
      </w:r>
      <w:r w:rsidRPr="004505A1">
        <w:rPr>
          <w:iCs/>
          <w:sz w:val="28"/>
          <w:szCs w:val="28"/>
          <w:lang w:val="ru-RU"/>
        </w:rPr>
        <w:t>практично всіх</w:t>
      </w:r>
      <w:r w:rsidRPr="004505A1">
        <w:rPr>
          <w:iCs/>
          <w:sz w:val="28"/>
          <w:szCs w:val="28"/>
        </w:rPr>
        <w:t xml:space="preserve"> експериментальних досліджень</w:t>
      </w:r>
      <w:r w:rsidRPr="004505A1">
        <w:rPr>
          <w:iCs/>
          <w:sz w:val="28"/>
          <w:szCs w:val="28"/>
          <w:lang w:val="ru-RU"/>
        </w:rPr>
        <w:t xml:space="preserve">, </w:t>
      </w:r>
      <w:r w:rsidRPr="004505A1">
        <w:rPr>
          <w:iCs/>
          <w:sz w:val="28"/>
          <w:szCs w:val="28"/>
        </w:rPr>
        <w:lastRenderedPageBreak/>
        <w:t>обробку та узагальнення експериментальних даних та підготовку ілюстрацій виконано автором самостійно. Це стосується вимірювання спектральних залежностей поглинання та фото-ЕРС, їх узагальнення, інтерпретації тощо.</w:t>
      </w:r>
    </w:p>
    <w:p w:rsidR="00261219" w:rsidRDefault="00261219" w:rsidP="004505A1">
      <w:pPr>
        <w:pStyle w:val="Default"/>
        <w:ind w:firstLine="709"/>
        <w:jc w:val="both"/>
        <w:rPr>
          <w:iCs/>
          <w:sz w:val="28"/>
          <w:szCs w:val="28"/>
        </w:rPr>
      </w:pPr>
    </w:p>
    <w:p w:rsidR="00261219" w:rsidRPr="004E25AA" w:rsidRDefault="00261219" w:rsidP="004E25AA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4E25AA">
        <w:rPr>
          <w:rFonts w:ascii="Times New Roman" w:hAnsi="Times New Roman"/>
          <w:b/>
          <w:sz w:val="28"/>
          <w:szCs w:val="28"/>
        </w:rPr>
        <w:t>7. Апробація результатів роботи.</w:t>
      </w:r>
    </w:p>
    <w:p w:rsidR="00261219" w:rsidRPr="004E25AA" w:rsidRDefault="00261219" w:rsidP="004E25AA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4E25AA">
        <w:rPr>
          <w:rFonts w:ascii="Times New Roman" w:hAnsi="Times New Roman"/>
          <w:sz w:val="28"/>
          <w:szCs w:val="28"/>
        </w:rPr>
        <w:t>Основні результати роботи доповідалися і обговорювалися на конференціях:</w:t>
      </w:r>
    </w:p>
    <w:p w:rsidR="00261219" w:rsidRPr="004E25AA" w:rsidRDefault="00261219" w:rsidP="004E25AA">
      <w:pPr>
        <w:pStyle w:val="ListParagraph"/>
        <w:numPr>
          <w:ilvl w:val="0"/>
          <w:numId w:val="1"/>
        </w:numPr>
        <w:spacing w:after="0" w:line="240" w:lineRule="auto"/>
        <w:ind w:left="142"/>
        <w:rPr>
          <w:rFonts w:ascii="Times New Roman" w:hAnsi="Times New Roman"/>
          <w:i/>
          <w:iCs/>
          <w:sz w:val="28"/>
          <w:szCs w:val="28"/>
          <w:lang w:val="en-US"/>
        </w:rPr>
      </w:pPr>
      <w:r w:rsidRPr="004E25AA">
        <w:rPr>
          <w:rFonts w:ascii="Times New Roman" w:hAnsi="Times New Roman"/>
          <w:i/>
          <w:iCs/>
          <w:sz w:val="28"/>
          <w:szCs w:val="28"/>
          <w:lang w:val="en-US"/>
        </w:rPr>
        <w:t xml:space="preserve">Fourth International Conference “Electronic Processes in Organic Materials” (ICEPOM-4), </w:t>
      </w:r>
      <w:r w:rsidRPr="004E25AA">
        <w:rPr>
          <w:rFonts w:ascii="Times New Roman" w:hAnsi="Times New Roman"/>
          <w:sz w:val="28"/>
          <w:szCs w:val="28"/>
          <w:lang w:val="en-US"/>
        </w:rPr>
        <w:t xml:space="preserve">3-8 June, 2002, </w:t>
      </w:r>
      <w:proofErr w:type="spellStart"/>
      <w:r w:rsidRPr="004E25AA">
        <w:rPr>
          <w:rFonts w:ascii="Times New Roman" w:hAnsi="Times New Roman"/>
          <w:sz w:val="28"/>
          <w:szCs w:val="28"/>
          <w:lang w:val="en-US"/>
        </w:rPr>
        <w:t>Lviv</w:t>
      </w:r>
      <w:proofErr w:type="spellEnd"/>
      <w:r w:rsidRPr="004E25AA">
        <w:rPr>
          <w:rFonts w:ascii="Times New Roman" w:hAnsi="Times New Roman"/>
          <w:sz w:val="28"/>
          <w:szCs w:val="28"/>
          <w:lang w:val="en-US"/>
        </w:rPr>
        <w:t>, UKRAINE</w:t>
      </w:r>
    </w:p>
    <w:p w:rsidR="00261219" w:rsidRPr="004E25AA" w:rsidRDefault="00261219" w:rsidP="004E25AA">
      <w:pPr>
        <w:pStyle w:val="ListParagraph"/>
        <w:numPr>
          <w:ilvl w:val="0"/>
          <w:numId w:val="1"/>
        </w:numPr>
        <w:spacing w:after="0" w:line="240" w:lineRule="auto"/>
        <w:ind w:left="142"/>
        <w:rPr>
          <w:rFonts w:ascii="Times New Roman" w:hAnsi="Times New Roman"/>
          <w:i/>
          <w:iCs/>
          <w:sz w:val="28"/>
          <w:szCs w:val="28"/>
          <w:lang w:val="en-US"/>
        </w:rPr>
      </w:pPr>
      <w:r w:rsidRPr="004E25AA">
        <w:rPr>
          <w:rFonts w:ascii="Times New Roman" w:hAnsi="Times New Roman"/>
          <w:bCs/>
          <w:i/>
          <w:sz w:val="28"/>
          <w:szCs w:val="28"/>
        </w:rPr>
        <w:t xml:space="preserve">XI International Symposium </w:t>
      </w:r>
      <w:r w:rsidRPr="004E25AA">
        <w:rPr>
          <w:rFonts w:ascii="Times New Roman" w:hAnsi="Times New Roman"/>
          <w:bCs/>
          <w:i/>
          <w:sz w:val="28"/>
          <w:szCs w:val="28"/>
          <w:lang w:val="en-US"/>
        </w:rPr>
        <w:t>of The Society for Information Display -</w:t>
      </w:r>
      <w:r w:rsidRPr="004E25AA">
        <w:rPr>
          <w:rFonts w:ascii="Times New Roman" w:hAnsi="Times New Roman"/>
          <w:bCs/>
          <w:i/>
          <w:sz w:val="28"/>
          <w:szCs w:val="28"/>
        </w:rPr>
        <w:t>SID’2002</w:t>
      </w:r>
      <w:r w:rsidRPr="004E25AA">
        <w:rPr>
          <w:rFonts w:ascii="Times New Roman" w:hAnsi="Times New Roman"/>
          <w:bCs/>
          <w:sz w:val="28"/>
          <w:szCs w:val="28"/>
        </w:rPr>
        <w:t>, Crimea, Ukraine, September 8-12, 2002</w:t>
      </w:r>
    </w:p>
    <w:p w:rsidR="00261219" w:rsidRPr="004E25AA" w:rsidRDefault="00261219" w:rsidP="004E25AA">
      <w:pPr>
        <w:pStyle w:val="ListParagraph"/>
        <w:numPr>
          <w:ilvl w:val="0"/>
          <w:numId w:val="1"/>
        </w:numPr>
        <w:spacing w:after="0" w:line="240" w:lineRule="auto"/>
        <w:ind w:left="142"/>
        <w:rPr>
          <w:rFonts w:ascii="Times New Roman" w:hAnsi="Times New Roman"/>
          <w:sz w:val="28"/>
          <w:szCs w:val="28"/>
          <w:lang w:val="en-US"/>
        </w:rPr>
      </w:pPr>
      <w:r w:rsidRPr="004E25AA">
        <w:rPr>
          <w:rFonts w:ascii="Times New Roman" w:hAnsi="Times New Roman"/>
          <w:i/>
          <w:iCs/>
          <w:sz w:val="28"/>
          <w:szCs w:val="28"/>
        </w:rPr>
        <w:t xml:space="preserve">The International Conference “Polymers in XXI Century”, Kyiv, Ukraine, 27-30 October, </w:t>
      </w:r>
      <w:r w:rsidRPr="004E25AA">
        <w:rPr>
          <w:rFonts w:ascii="Times New Roman" w:hAnsi="Times New Roman"/>
          <w:sz w:val="28"/>
          <w:szCs w:val="28"/>
        </w:rPr>
        <w:t>2003</w:t>
      </w:r>
    </w:p>
    <w:p w:rsidR="00261219" w:rsidRPr="004E25AA" w:rsidRDefault="00261219" w:rsidP="004E25AA">
      <w:pPr>
        <w:pStyle w:val="ListParagraph"/>
        <w:numPr>
          <w:ilvl w:val="0"/>
          <w:numId w:val="1"/>
        </w:numPr>
        <w:spacing w:after="0" w:line="240" w:lineRule="auto"/>
        <w:ind w:left="142"/>
        <w:rPr>
          <w:rFonts w:ascii="Times New Roman" w:hAnsi="Times New Roman"/>
          <w:bCs/>
          <w:sz w:val="28"/>
          <w:szCs w:val="28"/>
          <w:lang w:val="en-US"/>
        </w:rPr>
      </w:pPr>
      <w:r w:rsidRPr="004E25AA">
        <w:rPr>
          <w:rFonts w:ascii="Times New Roman" w:hAnsi="Times New Roman"/>
          <w:bCs/>
          <w:i/>
          <w:sz w:val="28"/>
          <w:szCs w:val="28"/>
          <w:lang w:val="en-US"/>
        </w:rPr>
        <w:t>European Materials Research Society (</w:t>
      </w:r>
      <w:r w:rsidRPr="004E25AA">
        <w:rPr>
          <w:rFonts w:ascii="Times New Roman" w:hAnsi="Times New Roman"/>
          <w:bCs/>
          <w:i/>
          <w:sz w:val="28"/>
          <w:szCs w:val="28"/>
        </w:rPr>
        <w:t>E</w:t>
      </w:r>
      <w:r w:rsidRPr="004E25AA">
        <w:rPr>
          <w:rFonts w:ascii="Times New Roman" w:hAnsi="Times New Roman"/>
          <w:bCs/>
          <w:i/>
          <w:sz w:val="28"/>
          <w:szCs w:val="28"/>
          <w:lang w:val="en-US"/>
        </w:rPr>
        <w:t>-</w:t>
      </w:r>
      <w:r w:rsidRPr="004E25AA">
        <w:rPr>
          <w:rFonts w:ascii="Times New Roman" w:hAnsi="Times New Roman"/>
          <w:bCs/>
          <w:i/>
          <w:sz w:val="28"/>
          <w:szCs w:val="28"/>
        </w:rPr>
        <w:t>MRS</w:t>
      </w:r>
      <w:r w:rsidRPr="004E25AA">
        <w:rPr>
          <w:rFonts w:ascii="Times New Roman" w:hAnsi="Times New Roman"/>
          <w:bCs/>
          <w:i/>
          <w:sz w:val="28"/>
          <w:szCs w:val="28"/>
          <w:lang w:val="en-US"/>
        </w:rPr>
        <w:t>)</w:t>
      </w:r>
      <w:r w:rsidRPr="004E25AA">
        <w:rPr>
          <w:rFonts w:ascii="Times New Roman" w:hAnsi="Times New Roman"/>
          <w:bCs/>
          <w:i/>
          <w:sz w:val="28"/>
          <w:szCs w:val="28"/>
        </w:rPr>
        <w:t xml:space="preserve"> 2003 Fall Meeting</w:t>
      </w:r>
      <w:r w:rsidRPr="004E25AA">
        <w:rPr>
          <w:rFonts w:ascii="Times New Roman" w:hAnsi="Times New Roman"/>
          <w:bCs/>
          <w:sz w:val="28"/>
          <w:szCs w:val="28"/>
        </w:rPr>
        <w:t>, Warsaw, Poland, 15-19 September 2003</w:t>
      </w:r>
    </w:p>
    <w:p w:rsidR="00261219" w:rsidRPr="004E25AA" w:rsidRDefault="00261219" w:rsidP="004E25AA">
      <w:pPr>
        <w:pStyle w:val="ListParagraph"/>
        <w:numPr>
          <w:ilvl w:val="0"/>
          <w:numId w:val="1"/>
        </w:numPr>
        <w:spacing w:after="0" w:line="240" w:lineRule="auto"/>
        <w:ind w:left="142"/>
        <w:rPr>
          <w:rFonts w:ascii="Times New Roman" w:hAnsi="Times New Roman"/>
          <w:sz w:val="28"/>
          <w:szCs w:val="28"/>
          <w:lang w:val="en-US"/>
        </w:rPr>
      </w:pPr>
      <w:r w:rsidRPr="004E25AA">
        <w:rPr>
          <w:rFonts w:ascii="Times New Roman" w:hAnsi="Times New Roman"/>
          <w:i/>
          <w:iCs/>
          <w:sz w:val="28"/>
          <w:szCs w:val="28"/>
          <w:lang w:val="en-US"/>
        </w:rPr>
        <w:t xml:space="preserve">Fifth International Conference “Electronic Processes in Organic Materials” (ICEPOM-5), </w:t>
      </w:r>
      <w:r w:rsidRPr="004E25A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4E25AA">
        <w:rPr>
          <w:rFonts w:ascii="Times New Roman" w:hAnsi="Times New Roman"/>
          <w:sz w:val="28"/>
          <w:szCs w:val="28"/>
        </w:rPr>
        <w:t>24 – 29 May</w:t>
      </w:r>
      <w:r w:rsidRPr="004E25AA">
        <w:rPr>
          <w:rFonts w:ascii="Times New Roman" w:hAnsi="Times New Roman"/>
          <w:sz w:val="28"/>
          <w:szCs w:val="28"/>
          <w:lang w:val="en-US"/>
        </w:rPr>
        <w:t>,</w:t>
      </w:r>
      <w:r w:rsidRPr="004E25AA">
        <w:rPr>
          <w:rFonts w:ascii="Times New Roman" w:hAnsi="Times New Roman"/>
          <w:sz w:val="28"/>
          <w:szCs w:val="28"/>
        </w:rPr>
        <w:t xml:space="preserve"> 2004</w:t>
      </w:r>
      <w:r w:rsidRPr="004E25AA">
        <w:rPr>
          <w:rFonts w:ascii="Times New Roman" w:hAnsi="Times New Roman"/>
          <w:sz w:val="28"/>
          <w:szCs w:val="28"/>
          <w:lang w:val="en-US"/>
        </w:rPr>
        <w:t>,</w:t>
      </w:r>
      <w:r w:rsidRPr="004E25AA">
        <w:rPr>
          <w:rFonts w:ascii="Times New Roman" w:hAnsi="Times New Roman"/>
          <w:bCs/>
          <w:sz w:val="28"/>
          <w:szCs w:val="28"/>
        </w:rPr>
        <w:t xml:space="preserve"> Kyiv</w:t>
      </w:r>
      <w:r w:rsidRPr="004E25AA">
        <w:rPr>
          <w:rFonts w:ascii="Times New Roman" w:hAnsi="Times New Roman"/>
          <w:sz w:val="28"/>
          <w:szCs w:val="28"/>
        </w:rPr>
        <w:t>, Ukraine</w:t>
      </w:r>
    </w:p>
    <w:p w:rsidR="00261219" w:rsidRPr="004E25AA" w:rsidRDefault="00261219" w:rsidP="004E25AA">
      <w:pPr>
        <w:pStyle w:val="ListParagraph"/>
        <w:numPr>
          <w:ilvl w:val="0"/>
          <w:numId w:val="1"/>
        </w:numPr>
        <w:spacing w:after="0" w:line="240" w:lineRule="auto"/>
        <w:ind w:left="142"/>
        <w:rPr>
          <w:rFonts w:ascii="Times New Roman" w:hAnsi="Times New Roman"/>
          <w:bCs/>
          <w:sz w:val="28"/>
          <w:szCs w:val="28"/>
          <w:lang w:val="en-US"/>
        </w:rPr>
      </w:pPr>
      <w:r w:rsidRPr="004E25AA">
        <w:rPr>
          <w:rFonts w:ascii="Times New Roman" w:hAnsi="Times New Roman"/>
          <w:bCs/>
          <w:i/>
          <w:sz w:val="28"/>
          <w:szCs w:val="28"/>
          <w:lang w:val="en-US"/>
        </w:rPr>
        <w:t xml:space="preserve">Sixth </w:t>
      </w:r>
      <w:r w:rsidRPr="004E25AA">
        <w:rPr>
          <w:rFonts w:ascii="Times New Roman" w:hAnsi="Times New Roman"/>
          <w:i/>
          <w:iCs/>
          <w:sz w:val="28"/>
          <w:szCs w:val="28"/>
          <w:lang w:val="en-US"/>
        </w:rPr>
        <w:t xml:space="preserve">International Conference “Electronic Processes in Organic Materials” (ICEPOM-6), </w:t>
      </w:r>
      <w:r w:rsidRPr="004E25AA">
        <w:rPr>
          <w:rFonts w:ascii="Times New Roman" w:hAnsi="Times New Roman"/>
          <w:sz w:val="28"/>
          <w:szCs w:val="28"/>
          <w:lang w:val="en-US"/>
        </w:rPr>
        <w:t xml:space="preserve"> September 25 – 29, 2006, </w:t>
      </w:r>
      <w:proofErr w:type="spellStart"/>
      <w:r w:rsidRPr="004E25AA">
        <w:rPr>
          <w:rFonts w:ascii="Times New Roman" w:hAnsi="Times New Roman"/>
          <w:sz w:val="28"/>
          <w:szCs w:val="28"/>
          <w:lang w:val="en-US"/>
        </w:rPr>
        <w:t>Gurzuf</w:t>
      </w:r>
      <w:proofErr w:type="spellEnd"/>
      <w:r w:rsidRPr="004E25AA">
        <w:rPr>
          <w:rFonts w:ascii="Times New Roman" w:hAnsi="Times New Roman"/>
          <w:sz w:val="28"/>
          <w:szCs w:val="28"/>
          <w:lang w:val="en-US"/>
        </w:rPr>
        <w:t xml:space="preserve"> , Crimea, Ukraine</w:t>
      </w:r>
    </w:p>
    <w:p w:rsidR="00261219" w:rsidRPr="004E25AA" w:rsidRDefault="00261219" w:rsidP="004E25AA">
      <w:pPr>
        <w:pStyle w:val="ListParagraph"/>
        <w:numPr>
          <w:ilvl w:val="0"/>
          <w:numId w:val="1"/>
        </w:numPr>
        <w:spacing w:after="0" w:line="240" w:lineRule="auto"/>
        <w:ind w:left="142"/>
        <w:rPr>
          <w:rFonts w:ascii="Times New Roman" w:hAnsi="Times New Roman"/>
          <w:sz w:val="28"/>
          <w:szCs w:val="28"/>
          <w:lang w:val="en-US"/>
        </w:rPr>
      </w:pPr>
      <w:r w:rsidRPr="004E25AA">
        <w:rPr>
          <w:rFonts w:ascii="Times New Roman" w:hAnsi="Times New Roman"/>
          <w:i/>
          <w:iCs/>
          <w:sz w:val="28"/>
          <w:szCs w:val="28"/>
          <w:lang w:val="en-US"/>
        </w:rPr>
        <w:t xml:space="preserve">Seventh International Conference “Electronic Processes in Organic Materials” (ICEPOM-7), </w:t>
      </w:r>
      <w:r w:rsidRPr="004E25A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4E25AA">
        <w:rPr>
          <w:rFonts w:ascii="Times New Roman" w:hAnsi="Times New Roman"/>
          <w:sz w:val="28"/>
          <w:szCs w:val="28"/>
        </w:rPr>
        <w:t>2</w:t>
      </w:r>
      <w:r w:rsidRPr="004E25AA">
        <w:rPr>
          <w:rFonts w:ascii="Times New Roman" w:hAnsi="Times New Roman"/>
          <w:sz w:val="28"/>
          <w:szCs w:val="28"/>
          <w:lang w:val="en-US"/>
        </w:rPr>
        <w:t>6</w:t>
      </w:r>
      <w:r w:rsidRPr="004E25AA">
        <w:rPr>
          <w:rFonts w:ascii="Times New Roman" w:hAnsi="Times New Roman"/>
          <w:sz w:val="28"/>
          <w:szCs w:val="28"/>
        </w:rPr>
        <w:t xml:space="preserve"> – </w:t>
      </w:r>
      <w:r w:rsidRPr="004E25AA">
        <w:rPr>
          <w:rFonts w:ascii="Times New Roman" w:hAnsi="Times New Roman"/>
          <w:sz w:val="28"/>
          <w:szCs w:val="28"/>
          <w:lang w:val="en-US"/>
        </w:rPr>
        <w:t>30</w:t>
      </w:r>
      <w:r w:rsidRPr="004E25AA">
        <w:rPr>
          <w:rFonts w:ascii="Times New Roman" w:hAnsi="Times New Roman"/>
          <w:sz w:val="28"/>
          <w:szCs w:val="28"/>
        </w:rPr>
        <w:t xml:space="preserve"> May</w:t>
      </w:r>
      <w:r w:rsidRPr="004E25AA">
        <w:rPr>
          <w:rFonts w:ascii="Times New Roman" w:hAnsi="Times New Roman"/>
          <w:sz w:val="28"/>
          <w:szCs w:val="28"/>
          <w:lang w:val="en-US"/>
        </w:rPr>
        <w:t>,</w:t>
      </w:r>
      <w:r w:rsidRPr="004E25AA">
        <w:rPr>
          <w:rFonts w:ascii="Times New Roman" w:hAnsi="Times New Roman"/>
          <w:sz w:val="28"/>
          <w:szCs w:val="28"/>
        </w:rPr>
        <w:t xml:space="preserve"> 20</w:t>
      </w:r>
      <w:r w:rsidRPr="004E25AA">
        <w:rPr>
          <w:rFonts w:ascii="Times New Roman" w:hAnsi="Times New Roman"/>
          <w:sz w:val="28"/>
          <w:szCs w:val="28"/>
          <w:lang w:val="en-US"/>
        </w:rPr>
        <w:t>08,</w:t>
      </w:r>
      <w:r w:rsidRPr="004E25AA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4E25AA">
        <w:rPr>
          <w:rFonts w:ascii="Times New Roman" w:hAnsi="Times New Roman"/>
          <w:bCs/>
          <w:sz w:val="28"/>
          <w:szCs w:val="28"/>
          <w:lang w:val="en-US"/>
        </w:rPr>
        <w:t>Lviv</w:t>
      </w:r>
      <w:proofErr w:type="spellEnd"/>
      <w:r w:rsidRPr="004E25AA">
        <w:rPr>
          <w:rFonts w:ascii="Times New Roman" w:hAnsi="Times New Roman"/>
          <w:sz w:val="28"/>
          <w:szCs w:val="28"/>
        </w:rPr>
        <w:t>, Ukraine</w:t>
      </w:r>
    </w:p>
    <w:p w:rsidR="00261219" w:rsidRPr="004E25AA" w:rsidRDefault="00261219" w:rsidP="004E25AA">
      <w:pPr>
        <w:pStyle w:val="ListParagraph"/>
        <w:numPr>
          <w:ilvl w:val="0"/>
          <w:numId w:val="1"/>
        </w:numPr>
        <w:spacing w:after="0" w:line="240" w:lineRule="auto"/>
        <w:ind w:left="142"/>
        <w:rPr>
          <w:rFonts w:ascii="Times New Roman" w:hAnsi="Times New Roman"/>
          <w:sz w:val="28"/>
          <w:szCs w:val="28"/>
          <w:lang w:val="en-US"/>
        </w:rPr>
      </w:pPr>
      <w:r w:rsidRPr="004E25AA">
        <w:rPr>
          <w:rFonts w:ascii="Times New Roman" w:hAnsi="Times New Roman"/>
          <w:i/>
          <w:sz w:val="28"/>
          <w:szCs w:val="28"/>
        </w:rPr>
        <w:t>9th International Conference on Nanosciences &amp; Nanotechnologies – NN</w:t>
      </w:r>
      <w:r w:rsidRPr="004E25AA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Pr="004E25AA">
        <w:rPr>
          <w:rFonts w:ascii="Times New Roman" w:hAnsi="Times New Roman"/>
          <w:i/>
          <w:sz w:val="28"/>
          <w:szCs w:val="28"/>
        </w:rPr>
        <w:t>12, 3</w:t>
      </w:r>
      <w:r w:rsidRPr="004E25AA">
        <w:rPr>
          <w:rFonts w:ascii="Times New Roman" w:hAnsi="Times New Roman"/>
          <w:sz w:val="28"/>
          <w:szCs w:val="28"/>
        </w:rPr>
        <w:t xml:space="preserve"> –</w:t>
      </w:r>
      <w:r w:rsidRPr="004E25A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4E25AA">
        <w:rPr>
          <w:rFonts w:ascii="Times New Roman" w:hAnsi="Times New Roman"/>
          <w:sz w:val="28"/>
          <w:szCs w:val="28"/>
        </w:rPr>
        <w:t>6 July 2012, Thessaloniki, Greece</w:t>
      </w:r>
    </w:p>
    <w:p w:rsidR="00261219" w:rsidRPr="004E25AA" w:rsidRDefault="00261219" w:rsidP="004E25AA">
      <w:pPr>
        <w:pStyle w:val="ListParagraph"/>
        <w:numPr>
          <w:ilvl w:val="0"/>
          <w:numId w:val="1"/>
        </w:numPr>
        <w:spacing w:after="0" w:line="240" w:lineRule="auto"/>
        <w:ind w:left="142"/>
        <w:rPr>
          <w:rFonts w:ascii="Times New Roman" w:hAnsi="Times New Roman"/>
          <w:sz w:val="28"/>
          <w:szCs w:val="28"/>
          <w:lang w:val="en-US"/>
        </w:rPr>
      </w:pPr>
      <w:r w:rsidRPr="004E25AA">
        <w:rPr>
          <w:rFonts w:ascii="Times New Roman" w:hAnsi="Times New Roman"/>
          <w:i/>
          <w:sz w:val="28"/>
          <w:szCs w:val="28"/>
        </w:rPr>
        <w:t>9</w:t>
      </w:r>
      <w:r w:rsidRPr="004E25AA">
        <w:rPr>
          <w:rFonts w:ascii="Times New Roman" w:hAnsi="Times New Roman"/>
          <w:i/>
          <w:sz w:val="28"/>
          <w:szCs w:val="28"/>
          <w:vertAlign w:val="superscript"/>
        </w:rPr>
        <w:t>th</w:t>
      </w:r>
      <w:r w:rsidRPr="004E25AA">
        <w:rPr>
          <w:rFonts w:ascii="Times New Roman" w:hAnsi="Times New Roman"/>
          <w:i/>
          <w:sz w:val="28"/>
          <w:szCs w:val="28"/>
        </w:rPr>
        <w:t xml:space="preserve"> International Conference </w:t>
      </w:r>
      <w:r w:rsidRPr="004E25AA">
        <w:rPr>
          <w:rFonts w:ascii="Times New Roman" w:hAnsi="Times New Roman"/>
          <w:i/>
          <w:iCs/>
          <w:sz w:val="28"/>
          <w:szCs w:val="28"/>
        </w:rPr>
        <w:t>“Electronic Processes in Organic Materials</w:t>
      </w:r>
      <w:r w:rsidRPr="004E25AA">
        <w:rPr>
          <w:rFonts w:ascii="Times New Roman" w:hAnsi="Times New Roman"/>
          <w:i/>
          <w:sz w:val="28"/>
          <w:szCs w:val="28"/>
        </w:rPr>
        <w:t>” (ICEPOM-9)</w:t>
      </w:r>
      <w:r w:rsidRPr="004E25AA">
        <w:rPr>
          <w:rFonts w:ascii="Times New Roman" w:hAnsi="Times New Roman"/>
          <w:sz w:val="28"/>
          <w:szCs w:val="28"/>
        </w:rPr>
        <w:t>, May 20-24, 2013, Lviv, Ukraine</w:t>
      </w:r>
    </w:p>
    <w:p w:rsidR="00261219" w:rsidRPr="004E25AA" w:rsidRDefault="00261219" w:rsidP="004E25AA">
      <w:pPr>
        <w:pStyle w:val="ListParagraph"/>
        <w:numPr>
          <w:ilvl w:val="0"/>
          <w:numId w:val="1"/>
        </w:numPr>
        <w:spacing w:after="0" w:line="240" w:lineRule="auto"/>
        <w:ind w:left="142"/>
        <w:rPr>
          <w:rFonts w:ascii="Times New Roman" w:hAnsi="Times New Roman"/>
          <w:iCs/>
          <w:sz w:val="28"/>
          <w:szCs w:val="28"/>
          <w:lang w:val="en-US"/>
        </w:rPr>
      </w:pPr>
      <w:r w:rsidRPr="004E25AA">
        <w:rPr>
          <w:rFonts w:ascii="Times New Roman" w:hAnsi="Times New Roman"/>
          <w:i/>
          <w:iCs/>
          <w:sz w:val="28"/>
          <w:szCs w:val="28"/>
        </w:rPr>
        <w:t>3</w:t>
      </w:r>
      <w:r w:rsidRPr="004E25AA">
        <w:rPr>
          <w:rFonts w:ascii="Times New Roman" w:hAnsi="Times New Roman"/>
          <w:i/>
          <w:iCs/>
          <w:sz w:val="28"/>
          <w:szCs w:val="28"/>
          <w:vertAlign w:val="superscript"/>
        </w:rPr>
        <w:t>rd</w:t>
      </w:r>
      <w:r w:rsidRPr="004E25AA">
        <w:rPr>
          <w:rFonts w:ascii="Times New Roman" w:hAnsi="Times New Roman"/>
          <w:i/>
          <w:iCs/>
          <w:sz w:val="28"/>
          <w:szCs w:val="28"/>
        </w:rPr>
        <w:t xml:space="preserve"> International Conference on Materials and Applications for Sensors and Transducers</w:t>
      </w:r>
      <w:r w:rsidRPr="004E25AA">
        <w:rPr>
          <w:rFonts w:ascii="Times New Roman" w:hAnsi="Times New Roman"/>
          <w:i/>
          <w:sz w:val="28"/>
          <w:szCs w:val="28"/>
        </w:rPr>
        <w:t xml:space="preserve">, </w:t>
      </w:r>
      <w:r w:rsidRPr="004E25AA">
        <w:rPr>
          <w:rFonts w:ascii="Times New Roman" w:hAnsi="Times New Roman"/>
          <w:iCs/>
          <w:sz w:val="28"/>
          <w:szCs w:val="28"/>
        </w:rPr>
        <w:t>September 13-17, 2013, Prague, Czech Republic</w:t>
      </w:r>
    </w:p>
    <w:p w:rsidR="00261219" w:rsidRPr="004E25AA" w:rsidRDefault="00261219" w:rsidP="004E25AA">
      <w:pPr>
        <w:pStyle w:val="ListParagraph"/>
        <w:numPr>
          <w:ilvl w:val="0"/>
          <w:numId w:val="1"/>
        </w:numPr>
        <w:spacing w:after="0" w:line="240" w:lineRule="auto"/>
        <w:ind w:left="142"/>
        <w:rPr>
          <w:rFonts w:ascii="Times New Roman" w:hAnsi="Times New Roman"/>
          <w:sz w:val="28"/>
          <w:szCs w:val="28"/>
          <w:lang w:val="en-US"/>
        </w:rPr>
      </w:pPr>
      <w:r w:rsidRPr="004E25AA">
        <w:rPr>
          <w:rFonts w:ascii="Times New Roman" w:hAnsi="Times New Roman"/>
          <w:i/>
          <w:sz w:val="28"/>
          <w:szCs w:val="28"/>
        </w:rPr>
        <w:t>The Jubilee 10th Int.Conference “Electronic Processes in Organic and Inorganic Materials”,</w:t>
      </w:r>
      <w:r w:rsidRPr="004E25AA">
        <w:rPr>
          <w:rFonts w:ascii="Times New Roman" w:hAnsi="Times New Roman"/>
          <w:sz w:val="28"/>
          <w:szCs w:val="28"/>
        </w:rPr>
        <w:t xml:space="preserve"> May 23-27, 2016, Ternopil, Ukraine</w:t>
      </w:r>
    </w:p>
    <w:p w:rsidR="00261219" w:rsidRPr="004E25AA" w:rsidRDefault="00261219" w:rsidP="004E25AA">
      <w:pPr>
        <w:pStyle w:val="ListParagraph"/>
        <w:numPr>
          <w:ilvl w:val="0"/>
          <w:numId w:val="1"/>
        </w:numPr>
        <w:spacing w:after="0" w:line="240" w:lineRule="auto"/>
        <w:ind w:left="142"/>
        <w:rPr>
          <w:rFonts w:ascii="Times New Roman" w:hAnsi="Times New Roman"/>
          <w:sz w:val="28"/>
          <w:szCs w:val="28"/>
          <w:lang w:val="en-US"/>
        </w:rPr>
      </w:pPr>
      <w:r w:rsidRPr="004E25AA">
        <w:rPr>
          <w:rFonts w:ascii="Times New Roman" w:hAnsi="Times New Roman"/>
          <w:i/>
          <w:sz w:val="28"/>
          <w:szCs w:val="28"/>
          <w:lang w:val="en-GB"/>
        </w:rPr>
        <w:t>2016 MRS Fall Meeting &amp; Exhibit</w:t>
      </w:r>
      <w:r w:rsidRPr="004E25AA">
        <w:rPr>
          <w:rFonts w:ascii="Times New Roman" w:hAnsi="Times New Roman"/>
          <w:sz w:val="28"/>
          <w:szCs w:val="28"/>
          <w:lang w:val="en-GB"/>
        </w:rPr>
        <w:t xml:space="preserve">, November 30 </w:t>
      </w:r>
      <w:r w:rsidRPr="004E25AA">
        <w:rPr>
          <w:rFonts w:ascii="Times New Roman" w:hAnsi="Times New Roman"/>
          <w:sz w:val="28"/>
          <w:szCs w:val="28"/>
        </w:rPr>
        <w:t>–</w:t>
      </w:r>
      <w:r w:rsidRPr="004E25AA">
        <w:rPr>
          <w:rFonts w:ascii="Times New Roman" w:hAnsi="Times New Roman"/>
          <w:sz w:val="28"/>
          <w:szCs w:val="28"/>
          <w:lang w:val="en-GB"/>
        </w:rPr>
        <w:t xml:space="preserve"> December 5, 2014, Boston, Massachusetts, USA</w:t>
      </w:r>
    </w:p>
    <w:p w:rsidR="00261219" w:rsidRPr="004E25AA" w:rsidRDefault="00261219" w:rsidP="004E25AA">
      <w:pPr>
        <w:pStyle w:val="ListParagraph"/>
        <w:numPr>
          <w:ilvl w:val="0"/>
          <w:numId w:val="1"/>
        </w:numPr>
        <w:spacing w:after="0" w:line="240" w:lineRule="auto"/>
        <w:ind w:left="142"/>
        <w:rPr>
          <w:rFonts w:ascii="Times New Roman" w:hAnsi="Times New Roman"/>
          <w:sz w:val="28"/>
          <w:szCs w:val="28"/>
          <w:lang w:val="en-US"/>
        </w:rPr>
      </w:pPr>
      <w:r w:rsidRPr="004E25AA">
        <w:rPr>
          <w:rFonts w:ascii="Times New Roman" w:hAnsi="Times New Roman"/>
          <w:i/>
          <w:sz w:val="28"/>
          <w:szCs w:val="28"/>
        </w:rPr>
        <w:t xml:space="preserve">The 24th Annual International Conference on Advanced Laser Technologies ALT’16, </w:t>
      </w:r>
      <w:r w:rsidRPr="004E25AA">
        <w:rPr>
          <w:rFonts w:ascii="Times New Roman" w:hAnsi="Times New Roman"/>
          <w:sz w:val="28"/>
          <w:szCs w:val="28"/>
        </w:rPr>
        <w:t>September 12–16, 2016</w:t>
      </w:r>
      <w:r w:rsidRPr="004E25AA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4E25AA">
        <w:rPr>
          <w:rFonts w:ascii="Times New Roman" w:hAnsi="Times New Roman"/>
          <w:sz w:val="28"/>
          <w:szCs w:val="28"/>
        </w:rPr>
        <w:t xml:space="preserve">Galway, Ireland </w:t>
      </w:r>
    </w:p>
    <w:p w:rsidR="00261219" w:rsidRPr="004E25AA" w:rsidRDefault="00261219" w:rsidP="004E25AA">
      <w:pPr>
        <w:pStyle w:val="ListParagraph"/>
        <w:numPr>
          <w:ilvl w:val="0"/>
          <w:numId w:val="1"/>
        </w:numPr>
        <w:spacing w:after="0" w:line="240" w:lineRule="auto"/>
        <w:ind w:left="142"/>
        <w:rPr>
          <w:rFonts w:ascii="Times New Roman" w:hAnsi="Times New Roman"/>
          <w:sz w:val="28"/>
          <w:szCs w:val="28"/>
          <w:lang w:val="en-GB"/>
        </w:rPr>
      </w:pPr>
      <w:r w:rsidRPr="004E25AA">
        <w:rPr>
          <w:rFonts w:ascii="Times New Roman" w:hAnsi="Times New Roman"/>
          <w:i/>
          <w:sz w:val="28"/>
          <w:szCs w:val="28"/>
          <w:lang w:val="en-GB"/>
        </w:rPr>
        <w:t>International conference Photon16</w:t>
      </w:r>
      <w:r w:rsidRPr="004E25AA">
        <w:rPr>
          <w:rFonts w:ascii="Times New Roman" w:hAnsi="Times New Roman"/>
          <w:sz w:val="28"/>
          <w:szCs w:val="28"/>
          <w:lang w:val="en-GB"/>
        </w:rPr>
        <w:t>, September 5</w:t>
      </w:r>
      <w:r w:rsidRPr="004E25AA">
        <w:rPr>
          <w:rFonts w:ascii="Times New Roman" w:hAnsi="Times New Roman"/>
          <w:sz w:val="28"/>
          <w:szCs w:val="28"/>
        </w:rPr>
        <w:t>–</w:t>
      </w:r>
      <w:r w:rsidRPr="004E25AA">
        <w:rPr>
          <w:rFonts w:ascii="Times New Roman" w:hAnsi="Times New Roman"/>
          <w:sz w:val="28"/>
          <w:szCs w:val="28"/>
          <w:lang w:val="en-GB"/>
        </w:rPr>
        <w:t>8, 2016, Leeds, UK</w:t>
      </w:r>
    </w:p>
    <w:p w:rsidR="00261219" w:rsidRPr="004E25AA" w:rsidRDefault="00261219" w:rsidP="004E25AA">
      <w:pPr>
        <w:pStyle w:val="ListParagraph"/>
        <w:numPr>
          <w:ilvl w:val="0"/>
          <w:numId w:val="1"/>
        </w:numPr>
        <w:spacing w:after="0" w:line="240" w:lineRule="auto"/>
        <w:ind w:left="142"/>
        <w:rPr>
          <w:rFonts w:ascii="Times New Roman" w:hAnsi="Times New Roman"/>
          <w:sz w:val="28"/>
          <w:szCs w:val="28"/>
          <w:lang w:val="en-GB"/>
        </w:rPr>
      </w:pPr>
      <w:r w:rsidRPr="004E25AA">
        <w:rPr>
          <w:rFonts w:ascii="Times New Roman" w:hAnsi="Times New Roman"/>
          <w:i/>
          <w:sz w:val="28"/>
          <w:szCs w:val="28"/>
          <w:lang w:val="en-GB"/>
        </w:rPr>
        <w:t>International conference 2016 EMRS Spring Meeting</w:t>
      </w:r>
      <w:r w:rsidRPr="004E25AA">
        <w:rPr>
          <w:rFonts w:ascii="Times New Roman" w:hAnsi="Times New Roman"/>
          <w:sz w:val="28"/>
          <w:szCs w:val="28"/>
          <w:lang w:val="en-GB"/>
        </w:rPr>
        <w:t xml:space="preserve">, May 2 </w:t>
      </w:r>
      <w:r w:rsidRPr="004E25AA">
        <w:rPr>
          <w:rFonts w:ascii="Times New Roman" w:hAnsi="Times New Roman"/>
          <w:sz w:val="28"/>
          <w:szCs w:val="28"/>
        </w:rPr>
        <w:t>–</w:t>
      </w:r>
      <w:r w:rsidRPr="004E25A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4E25AA">
        <w:rPr>
          <w:rFonts w:ascii="Times New Roman" w:hAnsi="Times New Roman"/>
          <w:sz w:val="28"/>
          <w:szCs w:val="28"/>
          <w:lang w:val="en-GB"/>
        </w:rPr>
        <w:t>6, 2016, Lille, France</w:t>
      </w:r>
    </w:p>
    <w:p w:rsidR="00261219" w:rsidRPr="00B36761" w:rsidRDefault="00261219" w:rsidP="004E25AA">
      <w:pPr>
        <w:pStyle w:val="ListParagraph"/>
        <w:numPr>
          <w:ilvl w:val="0"/>
          <w:numId w:val="1"/>
        </w:numPr>
        <w:spacing w:after="0" w:line="240" w:lineRule="auto"/>
        <w:ind w:left="142"/>
        <w:jc w:val="both"/>
        <w:rPr>
          <w:rFonts w:ascii="Times New Roman" w:hAnsi="Times New Roman"/>
          <w:i/>
          <w:color w:val="000000"/>
          <w:sz w:val="28"/>
          <w:szCs w:val="28"/>
          <w:lang w:val="en-US"/>
        </w:rPr>
      </w:pPr>
      <w:r w:rsidRPr="004E25AA">
        <w:rPr>
          <w:rFonts w:ascii="Times New Roman" w:hAnsi="Times New Roman"/>
          <w:i/>
          <w:sz w:val="28"/>
          <w:szCs w:val="28"/>
        </w:rPr>
        <w:t>XXIII Galyna Puchkovska International School-Seminar «Spectroscopy of Molecules and Crystals»</w:t>
      </w:r>
      <w:r w:rsidRPr="004E25AA">
        <w:rPr>
          <w:rFonts w:ascii="Times New Roman" w:hAnsi="Times New Roman"/>
          <w:sz w:val="28"/>
          <w:szCs w:val="28"/>
        </w:rPr>
        <w:t>, Kyiv, Sept.</w:t>
      </w:r>
      <w:r w:rsidRPr="004E25A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4E25AA">
        <w:rPr>
          <w:rFonts w:ascii="Times New Roman" w:hAnsi="Times New Roman"/>
          <w:sz w:val="28"/>
          <w:szCs w:val="28"/>
        </w:rPr>
        <w:t>20–25, 2017</w:t>
      </w:r>
      <w:r>
        <w:rPr>
          <w:rFonts w:ascii="Times New Roman" w:hAnsi="Times New Roman"/>
          <w:sz w:val="28"/>
          <w:szCs w:val="28"/>
        </w:rPr>
        <w:t>.</w:t>
      </w:r>
    </w:p>
    <w:p w:rsidR="00261219" w:rsidRPr="004E25AA" w:rsidRDefault="00261219" w:rsidP="00B36761">
      <w:pPr>
        <w:pStyle w:val="ListParagraph"/>
        <w:spacing w:after="0" w:line="240" w:lineRule="auto"/>
        <w:ind w:left="142"/>
        <w:jc w:val="both"/>
        <w:rPr>
          <w:rFonts w:ascii="Times New Roman" w:hAnsi="Times New Roman"/>
          <w:i/>
          <w:color w:val="000000"/>
          <w:sz w:val="28"/>
          <w:szCs w:val="28"/>
          <w:lang w:val="en-US"/>
        </w:rPr>
      </w:pPr>
    </w:p>
    <w:p w:rsidR="00261219" w:rsidRPr="004E25AA" w:rsidRDefault="00261219" w:rsidP="004E25AA">
      <w:pPr>
        <w:pStyle w:val="Default"/>
        <w:ind w:firstLine="680"/>
        <w:jc w:val="both"/>
        <w:rPr>
          <w:b/>
          <w:sz w:val="28"/>
          <w:szCs w:val="28"/>
        </w:rPr>
      </w:pPr>
      <w:r w:rsidRPr="004E25AA">
        <w:rPr>
          <w:b/>
          <w:sz w:val="28"/>
          <w:szCs w:val="28"/>
        </w:rPr>
        <w:t xml:space="preserve">8. Публікації. </w:t>
      </w:r>
    </w:p>
    <w:p w:rsidR="00261219" w:rsidRDefault="00261219" w:rsidP="004E25AA">
      <w:pPr>
        <w:pStyle w:val="Default"/>
        <w:ind w:firstLine="680"/>
        <w:jc w:val="both"/>
        <w:rPr>
          <w:color w:val="auto"/>
          <w:sz w:val="28"/>
          <w:szCs w:val="28"/>
        </w:rPr>
      </w:pPr>
      <w:r w:rsidRPr="004E25AA">
        <w:rPr>
          <w:sz w:val="28"/>
          <w:szCs w:val="28"/>
        </w:rPr>
        <w:t>Основні результати дисертації опубліковано у 5</w:t>
      </w:r>
      <w:r w:rsidRPr="00351C45">
        <w:rPr>
          <w:sz w:val="28"/>
          <w:szCs w:val="28"/>
        </w:rPr>
        <w:t>0</w:t>
      </w:r>
      <w:r>
        <w:rPr>
          <w:sz w:val="28"/>
          <w:szCs w:val="28"/>
        </w:rPr>
        <w:t xml:space="preserve"> роботах</w:t>
      </w:r>
      <w:r w:rsidRPr="004E25AA">
        <w:rPr>
          <w:sz w:val="28"/>
          <w:szCs w:val="28"/>
        </w:rPr>
        <w:t xml:space="preserve">, в тому </w:t>
      </w:r>
      <w:r w:rsidRPr="004E25AA">
        <w:rPr>
          <w:color w:val="auto"/>
          <w:sz w:val="28"/>
          <w:szCs w:val="28"/>
        </w:rPr>
        <w:t>числі 25 статей у наукових виданнях, включених до Переліку наукових фахових  видань України та у наукових періодичних закордонних виданнях, зокрема, 18 з них у видання</w:t>
      </w:r>
      <w:r>
        <w:rPr>
          <w:color w:val="auto"/>
          <w:sz w:val="28"/>
          <w:szCs w:val="28"/>
        </w:rPr>
        <w:t>х</w:t>
      </w:r>
      <w:r w:rsidRPr="004E25AA">
        <w:rPr>
          <w:color w:val="auto"/>
          <w:sz w:val="28"/>
          <w:szCs w:val="28"/>
        </w:rPr>
        <w:t>,  проіндексованих у базах даних Web of Science Core Collection та Scopus (з них 14 статей робіт у виданнях, що входять до перших двох квартилів (Q1 та Q2) за класифікацією SCImago Journal and Country Rank</w:t>
      </w:r>
      <w:r>
        <w:rPr>
          <w:color w:val="auto"/>
          <w:sz w:val="28"/>
          <w:szCs w:val="28"/>
        </w:rPr>
        <w:t>)</w:t>
      </w:r>
      <w:r w:rsidRPr="004E25AA">
        <w:rPr>
          <w:color w:val="auto"/>
          <w:sz w:val="28"/>
          <w:szCs w:val="28"/>
        </w:rPr>
        <w:t xml:space="preserve">, 3 статті у журналах третього квартилю (Q3), 1 – четвертого квартилю (Q4), а також 1 розділ </w:t>
      </w:r>
      <w:r w:rsidRPr="004E25AA">
        <w:rPr>
          <w:color w:val="auto"/>
          <w:sz w:val="28"/>
          <w:szCs w:val="28"/>
        </w:rPr>
        <w:lastRenderedPageBreak/>
        <w:t>у колективній монографії та у 2</w:t>
      </w:r>
      <w:r>
        <w:rPr>
          <w:color w:val="auto"/>
          <w:sz w:val="28"/>
          <w:szCs w:val="28"/>
        </w:rPr>
        <w:t>5</w:t>
      </w:r>
      <w:r w:rsidRPr="004E25AA">
        <w:rPr>
          <w:color w:val="auto"/>
          <w:sz w:val="28"/>
          <w:szCs w:val="28"/>
        </w:rPr>
        <w:t xml:space="preserve"> роботах, що видан</w:t>
      </w:r>
      <w:r>
        <w:rPr>
          <w:color w:val="auto"/>
          <w:sz w:val="28"/>
          <w:szCs w:val="28"/>
        </w:rPr>
        <w:t>их</w:t>
      </w:r>
      <w:r w:rsidRPr="004E25AA">
        <w:rPr>
          <w:color w:val="auto"/>
          <w:sz w:val="28"/>
          <w:szCs w:val="28"/>
        </w:rPr>
        <w:t xml:space="preserve"> за матеріалами конференцій. Шість статей опубліковано у журналах, які на даний момент індексуються у базах даних Web of Science Core Collection та Scopus та входять до квартилів Q3 та Q4, але на момент публікації не оцінювались.</w:t>
      </w:r>
    </w:p>
    <w:p w:rsidR="00261219" w:rsidRDefault="00261219" w:rsidP="004E25AA">
      <w:pPr>
        <w:pStyle w:val="Default"/>
        <w:ind w:firstLine="680"/>
        <w:jc w:val="both"/>
        <w:rPr>
          <w:color w:val="auto"/>
          <w:sz w:val="28"/>
          <w:szCs w:val="28"/>
        </w:rPr>
      </w:pPr>
    </w:p>
    <w:p w:rsidR="00261219" w:rsidRPr="001B01EA" w:rsidRDefault="00261219" w:rsidP="004E25AA">
      <w:pPr>
        <w:pStyle w:val="Default"/>
        <w:ind w:firstLine="709"/>
        <w:jc w:val="both"/>
        <w:rPr>
          <w:b/>
          <w:sz w:val="28"/>
          <w:szCs w:val="28"/>
        </w:rPr>
      </w:pPr>
      <w:r w:rsidRPr="001B01EA">
        <w:rPr>
          <w:b/>
          <w:sz w:val="28"/>
          <w:szCs w:val="28"/>
        </w:rPr>
        <w:t>Список наукових праць, опублікованих за темою дисертації.</w:t>
      </w:r>
    </w:p>
    <w:p w:rsidR="00261219" w:rsidRPr="001B01EA" w:rsidRDefault="00261219" w:rsidP="004E25AA">
      <w:pPr>
        <w:pStyle w:val="Default"/>
        <w:ind w:firstLine="709"/>
        <w:jc w:val="both"/>
        <w:rPr>
          <w:b/>
          <w:sz w:val="28"/>
          <w:szCs w:val="28"/>
        </w:rPr>
      </w:pPr>
      <w:r w:rsidRPr="001B01EA">
        <w:rPr>
          <w:i/>
          <w:iCs/>
          <w:sz w:val="28"/>
          <w:szCs w:val="28"/>
        </w:rPr>
        <w:t>Статті у періодичних виданнях, проіндексованих у базах даних Scopus та/або Web of Science, віднесених до першого і другого квартилів (Q1 і Q2) відповідно до класифікації SCImago Journal and Country Rank або Journal Citation Reports:</w:t>
      </w:r>
    </w:p>
    <w:p w:rsidR="00261219" w:rsidRPr="001B01EA" w:rsidRDefault="00261219" w:rsidP="004E25AA">
      <w:pPr>
        <w:numPr>
          <w:ilvl w:val="0"/>
          <w:numId w:val="2"/>
        </w:numPr>
        <w:tabs>
          <w:tab w:val="clear" w:pos="360"/>
          <w:tab w:val="num" w:pos="-142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1B01EA">
        <w:rPr>
          <w:rFonts w:ascii="Times New Roman" w:hAnsi="Times New Roman"/>
          <w:color w:val="000000"/>
          <w:sz w:val="28"/>
          <w:szCs w:val="28"/>
        </w:rPr>
        <w:t xml:space="preserve">Lutsyk </w:t>
      </w:r>
      <w:r w:rsidRPr="001B01EA">
        <w:rPr>
          <w:rFonts w:ascii="Times New Roman" w:hAnsi="Times New Roman"/>
          <w:color w:val="000000"/>
          <w:sz w:val="28"/>
          <w:szCs w:val="28"/>
          <w:lang w:val="en-US"/>
        </w:rPr>
        <w:t>P</w:t>
      </w:r>
      <w:r w:rsidRPr="001B01EA">
        <w:rPr>
          <w:rFonts w:ascii="Times New Roman" w:hAnsi="Times New Roman"/>
          <w:color w:val="000000"/>
          <w:sz w:val="28"/>
          <w:szCs w:val="28"/>
        </w:rPr>
        <w:t>., Arif R., Hruby J., Bukivskyi A., Vinijchuk O., Shandura M., Yakubovskyi V., Kovtun Yu., Rance G.A., Fay M., Piryatinski Y</w:t>
      </w:r>
      <w:r w:rsidRPr="001B01EA">
        <w:rPr>
          <w:rFonts w:ascii="Times New Roman" w:hAnsi="Times New Roman"/>
          <w:color w:val="000000"/>
          <w:sz w:val="28"/>
          <w:szCs w:val="28"/>
          <w:lang w:val="en-US"/>
        </w:rPr>
        <w:t>u</w:t>
      </w:r>
      <w:r w:rsidRPr="001B01EA">
        <w:rPr>
          <w:rFonts w:ascii="Times New Roman" w:hAnsi="Times New Roman"/>
          <w:color w:val="000000"/>
          <w:sz w:val="28"/>
          <w:szCs w:val="28"/>
        </w:rPr>
        <w:t>., Kachkovsky O., Verbitsky A., and Rozhin A. A Sensing Mechanism For The Detection Of Carbon Nanotubes Using Selective Photoluminescent Probes Based On Ionic Complexes With Organic Dyes</w:t>
      </w:r>
      <w:r w:rsidRPr="001B01EA">
        <w:rPr>
          <w:rFonts w:ascii="Times New Roman" w:hAnsi="Times New Roman"/>
          <w:color w:val="000000"/>
          <w:sz w:val="28"/>
          <w:szCs w:val="28"/>
          <w:lang w:val="en-US"/>
        </w:rPr>
        <w:t>.</w:t>
      </w:r>
      <w:r w:rsidRPr="001B01E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B01EA">
        <w:rPr>
          <w:rFonts w:ascii="Times New Roman" w:hAnsi="Times New Roman"/>
          <w:bCs/>
          <w:i/>
          <w:iCs/>
          <w:color w:val="000000"/>
          <w:sz w:val="28"/>
          <w:szCs w:val="28"/>
        </w:rPr>
        <w:t>Light: Science&amp; Applications</w:t>
      </w:r>
      <w:r w:rsidRPr="001B01E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B01EA">
        <w:rPr>
          <w:rFonts w:ascii="Times New Roman" w:hAnsi="Times New Roman"/>
          <w:bCs/>
          <w:i/>
          <w:iCs/>
          <w:color w:val="000000"/>
          <w:sz w:val="28"/>
          <w:szCs w:val="28"/>
        </w:rPr>
        <w:t>(Nature Publ.Group)</w:t>
      </w:r>
      <w:r w:rsidRPr="001B01EA">
        <w:rPr>
          <w:rFonts w:ascii="Times New Roman" w:hAnsi="Times New Roman"/>
          <w:bCs/>
          <w:iCs/>
          <w:color w:val="000000"/>
          <w:sz w:val="28"/>
          <w:szCs w:val="28"/>
        </w:rPr>
        <w:t>.</w:t>
      </w:r>
      <w:r w:rsidRPr="001B01EA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1B01EA">
        <w:rPr>
          <w:rFonts w:ascii="Times New Roman" w:hAnsi="Times New Roman"/>
          <w:color w:val="000000"/>
          <w:sz w:val="28"/>
          <w:szCs w:val="28"/>
          <w:lang w:val="en-US"/>
        </w:rPr>
        <w:t>Vol</w:t>
      </w:r>
      <w:proofErr w:type="spellEnd"/>
      <w:r w:rsidRPr="001B01EA">
        <w:rPr>
          <w:rFonts w:ascii="Times New Roman" w:hAnsi="Times New Roman"/>
          <w:color w:val="000000"/>
          <w:sz w:val="28"/>
          <w:szCs w:val="28"/>
        </w:rPr>
        <w:t xml:space="preserve">.5. 2016. </w:t>
      </w:r>
      <w:r w:rsidRPr="001B01EA">
        <w:rPr>
          <w:rFonts w:ascii="Times New Roman" w:hAnsi="Times New Roman"/>
          <w:color w:val="000000"/>
          <w:sz w:val="28"/>
          <w:szCs w:val="28"/>
          <w:lang w:val="en-US"/>
        </w:rPr>
        <w:t>P</w:t>
      </w:r>
      <w:r w:rsidRPr="001B01EA">
        <w:rPr>
          <w:rFonts w:ascii="Times New Roman" w:hAnsi="Times New Roman"/>
          <w:color w:val="000000"/>
          <w:sz w:val="28"/>
          <w:szCs w:val="28"/>
        </w:rPr>
        <w:t xml:space="preserve">. e16028. </w:t>
      </w:r>
      <w:r w:rsidRPr="001B01EA">
        <w:rPr>
          <w:rFonts w:ascii="Times New Roman" w:hAnsi="Times New Roman"/>
          <w:color w:val="000000"/>
          <w:sz w:val="28"/>
          <w:szCs w:val="28"/>
          <w:lang w:val="en-US"/>
        </w:rPr>
        <w:t>DOI</w:t>
      </w:r>
      <w:r w:rsidRPr="001B01EA">
        <w:rPr>
          <w:rFonts w:ascii="Times New Roman" w:hAnsi="Times New Roman"/>
          <w:sz w:val="28"/>
          <w:szCs w:val="28"/>
        </w:rPr>
        <w:t xml:space="preserve">: </w:t>
      </w:r>
      <w:r w:rsidRPr="001B01EA">
        <w:rPr>
          <w:rFonts w:ascii="Times New Roman" w:hAnsi="Times New Roman"/>
          <w:sz w:val="28"/>
          <w:szCs w:val="28"/>
          <w:shd w:val="clear" w:color="auto" w:fill="FFFFFF"/>
        </w:rPr>
        <w:t>10.1038/lsa.2016.28</w:t>
      </w:r>
      <w:r w:rsidRPr="001B01EA">
        <w:rPr>
          <w:rFonts w:ascii="Times New Roman" w:hAnsi="Times New Roman"/>
          <w:b/>
          <w:color w:val="000000"/>
          <w:sz w:val="28"/>
          <w:szCs w:val="28"/>
        </w:rPr>
        <w:t xml:space="preserve"> (Scopus - </w:t>
      </w:r>
      <w:r w:rsidRPr="001B01EA">
        <w:rPr>
          <w:rFonts w:ascii="Times New Roman" w:hAnsi="Times New Roman"/>
          <w:b/>
          <w:color w:val="000000"/>
          <w:sz w:val="28"/>
          <w:szCs w:val="28"/>
          <w:lang w:val="en-US"/>
        </w:rPr>
        <w:t>Q</w:t>
      </w:r>
      <w:r w:rsidRPr="001B01EA">
        <w:rPr>
          <w:rFonts w:ascii="Times New Roman" w:hAnsi="Times New Roman"/>
          <w:b/>
          <w:color w:val="000000"/>
          <w:sz w:val="28"/>
          <w:szCs w:val="28"/>
        </w:rPr>
        <w:t xml:space="preserve">1). </w:t>
      </w:r>
    </w:p>
    <w:p w:rsidR="00261219" w:rsidRPr="001B01EA" w:rsidRDefault="00261219" w:rsidP="004E25AA">
      <w:pPr>
        <w:numPr>
          <w:ilvl w:val="0"/>
          <w:numId w:val="2"/>
        </w:numPr>
        <w:tabs>
          <w:tab w:val="clear" w:pos="360"/>
          <w:tab w:val="num" w:pos="-142"/>
        </w:tabs>
        <w:spacing w:after="0" w:line="240" w:lineRule="auto"/>
        <w:ind w:left="0" w:firstLine="0"/>
        <w:jc w:val="both"/>
        <w:rPr>
          <w:rStyle w:val="citationyear"/>
          <w:rFonts w:ascii="Times New Roman" w:hAnsi="Times New Roman"/>
          <w:bCs/>
          <w:sz w:val="28"/>
          <w:szCs w:val="28"/>
        </w:rPr>
      </w:pPr>
      <w:r w:rsidRPr="001B01EA">
        <w:rPr>
          <w:rFonts w:ascii="Times New Roman" w:eastAsia="TimesNewRoman" w:hAnsi="Times New Roman"/>
          <w:color w:val="000000"/>
          <w:sz w:val="28"/>
          <w:szCs w:val="28"/>
        </w:rPr>
        <w:t>Lutsyk Petro, Piryatinski Yuri, AlAraimi Mohammed, Arif Raz, Shandura Mykola, Kachkovsky Oleksiy, Verbitsky Anatoli, and Rozhin Aleksey.</w:t>
      </w:r>
      <w:r w:rsidRPr="001B01EA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1B01EA">
        <w:rPr>
          <w:rFonts w:ascii="Times New Roman" w:hAnsi="Times New Roman"/>
          <w:color w:val="000000"/>
          <w:sz w:val="28"/>
          <w:szCs w:val="28"/>
        </w:rPr>
        <w:t>Emergence Of Additional Visible Range Photoluminescence Due To Aggregation Of Cyanine Dye - Astraphloxin On Carbon Nanotubes Dispersed With Anionic Surfactant</w:t>
      </w:r>
      <w:r w:rsidRPr="001B01EA">
        <w:rPr>
          <w:rFonts w:ascii="Times New Roman" w:hAnsi="Times New Roman"/>
          <w:color w:val="000000"/>
          <w:sz w:val="28"/>
          <w:szCs w:val="28"/>
          <w:lang w:val="en-US"/>
        </w:rPr>
        <w:t>.</w:t>
      </w:r>
      <w:r w:rsidRPr="001B01EA">
        <w:rPr>
          <w:rStyle w:val="HTMLCite"/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J. Phys. Chem. C</w:t>
      </w:r>
      <w:r w:rsidRPr="001B01EA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. </w:t>
      </w:r>
      <w:r w:rsidRPr="001B01EA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2016. </w:t>
      </w:r>
      <w:proofErr w:type="spellStart"/>
      <w:r w:rsidRPr="001B01EA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  <w:lang w:val="en-US"/>
        </w:rPr>
        <w:t>Vol</w:t>
      </w:r>
      <w:proofErr w:type="spellEnd"/>
      <w:r w:rsidRPr="001B01EA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.</w:t>
      </w:r>
      <w:r w:rsidRPr="001B01EA">
        <w:rPr>
          <w:rStyle w:val="citationvolume"/>
          <w:rFonts w:ascii="Times New Roman" w:hAnsi="Times New Roman"/>
          <w:sz w:val="28"/>
          <w:szCs w:val="28"/>
          <w:shd w:val="clear" w:color="auto" w:fill="FFFFFF"/>
        </w:rPr>
        <w:t xml:space="preserve">120, </w:t>
      </w:r>
      <w:r w:rsidRPr="001B01EA">
        <w:rPr>
          <w:rStyle w:val="citationvolume"/>
          <w:rFonts w:ascii="Times New Roman" w:hAnsi="Times New Roman"/>
          <w:sz w:val="28"/>
          <w:szCs w:val="28"/>
          <w:shd w:val="clear" w:color="auto" w:fill="FFFFFF"/>
          <w:lang w:val="en-US"/>
        </w:rPr>
        <w:t>N</w:t>
      </w:r>
      <w:r w:rsidRPr="001B01EA">
        <w:rPr>
          <w:rStyle w:val="citationvolume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B01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36. </w:t>
      </w:r>
      <w:r w:rsidRPr="001B01E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P</w:t>
      </w:r>
      <w:r w:rsidRPr="001B01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20378–20386</w:t>
      </w:r>
      <w:r w:rsidRPr="001B01EA">
        <w:rPr>
          <w:rStyle w:val="citationyear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.</w:t>
      </w:r>
      <w:r w:rsidRPr="001B01EA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B01EA">
        <w:rPr>
          <w:rFonts w:ascii="Times New Roman" w:hAnsi="Times New Roman"/>
          <w:color w:val="000000"/>
          <w:sz w:val="28"/>
          <w:szCs w:val="28"/>
          <w:lang w:val="en-US"/>
        </w:rPr>
        <w:t>DOI</w:t>
      </w:r>
      <w:r w:rsidRPr="001B01EA">
        <w:rPr>
          <w:rFonts w:ascii="Times New Roman" w:hAnsi="Times New Roman"/>
          <w:color w:val="000000"/>
          <w:sz w:val="28"/>
          <w:szCs w:val="28"/>
        </w:rPr>
        <w:t>: 10.1021/</w:t>
      </w:r>
      <w:proofErr w:type="spellStart"/>
      <w:r w:rsidRPr="001B01EA">
        <w:rPr>
          <w:rFonts w:ascii="Times New Roman" w:hAnsi="Times New Roman"/>
          <w:color w:val="000000"/>
          <w:sz w:val="28"/>
          <w:szCs w:val="28"/>
          <w:lang w:val="en-US"/>
        </w:rPr>
        <w:t>acs</w:t>
      </w:r>
      <w:proofErr w:type="spellEnd"/>
      <w:r w:rsidRPr="001B01EA">
        <w:rPr>
          <w:rFonts w:ascii="Times New Roman" w:hAnsi="Times New Roman"/>
          <w:color w:val="000000"/>
          <w:sz w:val="28"/>
          <w:szCs w:val="28"/>
        </w:rPr>
        <w:t>.</w:t>
      </w:r>
      <w:proofErr w:type="spellStart"/>
      <w:r w:rsidRPr="001B01EA">
        <w:rPr>
          <w:rFonts w:ascii="Times New Roman" w:hAnsi="Times New Roman"/>
          <w:color w:val="000000"/>
          <w:sz w:val="28"/>
          <w:szCs w:val="28"/>
          <w:lang w:val="en-US"/>
        </w:rPr>
        <w:t>jpcc</w:t>
      </w:r>
      <w:proofErr w:type="spellEnd"/>
      <w:r w:rsidRPr="001B01EA">
        <w:rPr>
          <w:rFonts w:ascii="Times New Roman" w:hAnsi="Times New Roman"/>
          <w:color w:val="000000"/>
          <w:sz w:val="28"/>
          <w:szCs w:val="28"/>
        </w:rPr>
        <w:t>.6</w:t>
      </w:r>
      <w:r w:rsidRPr="001B01EA">
        <w:rPr>
          <w:rFonts w:ascii="Times New Roman" w:hAnsi="Times New Roman"/>
          <w:color w:val="000000"/>
          <w:sz w:val="28"/>
          <w:szCs w:val="28"/>
          <w:lang w:val="en-US"/>
        </w:rPr>
        <w:t>b</w:t>
      </w:r>
      <w:r w:rsidRPr="001B01EA">
        <w:rPr>
          <w:rFonts w:ascii="Times New Roman" w:hAnsi="Times New Roman"/>
          <w:color w:val="000000"/>
          <w:sz w:val="28"/>
          <w:szCs w:val="28"/>
        </w:rPr>
        <w:t>06272</w:t>
      </w:r>
      <w:r w:rsidRPr="001B01EA">
        <w:rPr>
          <w:rFonts w:ascii="Times New Roman" w:hAnsi="Times New Roman"/>
          <w:b/>
          <w:color w:val="000000"/>
          <w:sz w:val="28"/>
          <w:szCs w:val="28"/>
        </w:rPr>
        <w:t xml:space="preserve"> (Scopus - </w:t>
      </w:r>
      <w:r w:rsidRPr="001B01EA">
        <w:rPr>
          <w:rFonts w:ascii="Times New Roman" w:hAnsi="Times New Roman"/>
          <w:b/>
          <w:color w:val="000000"/>
          <w:sz w:val="28"/>
          <w:szCs w:val="28"/>
          <w:lang w:val="en-US"/>
        </w:rPr>
        <w:t>Q</w:t>
      </w:r>
      <w:r w:rsidRPr="001B01EA">
        <w:rPr>
          <w:rFonts w:ascii="Times New Roman" w:hAnsi="Times New Roman"/>
          <w:b/>
          <w:color w:val="000000"/>
          <w:sz w:val="28"/>
          <w:szCs w:val="28"/>
        </w:rPr>
        <w:t>1)</w:t>
      </w:r>
      <w:r w:rsidRPr="001B01EA">
        <w:rPr>
          <w:rFonts w:ascii="Times New Roman" w:hAnsi="Times New Roman"/>
          <w:i/>
          <w:iCs/>
          <w:sz w:val="28"/>
          <w:szCs w:val="28"/>
        </w:rPr>
        <w:t>.</w:t>
      </w:r>
    </w:p>
    <w:p w:rsidR="00261219" w:rsidRPr="001B01EA" w:rsidRDefault="00261219" w:rsidP="004E25AA">
      <w:pPr>
        <w:numPr>
          <w:ilvl w:val="0"/>
          <w:numId w:val="2"/>
        </w:numPr>
        <w:tabs>
          <w:tab w:val="clear" w:pos="360"/>
          <w:tab w:val="num" w:pos="-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01EA">
        <w:rPr>
          <w:rFonts w:ascii="Times New Roman" w:hAnsi="Times New Roman"/>
          <w:iCs/>
          <w:sz w:val="28"/>
          <w:szCs w:val="28"/>
        </w:rPr>
        <w:t>Al Araimi Mohammed, Lutsyk Petro, Verbitsky Anatoly, Piryatinski Yuri, Shandura</w:t>
      </w:r>
      <w:r w:rsidRPr="001B01EA">
        <w:rPr>
          <w:rFonts w:ascii="Times New Roman" w:hAnsi="Times New Roman"/>
          <w:iCs/>
          <w:sz w:val="28"/>
          <w:szCs w:val="28"/>
          <w:vertAlign w:val="superscript"/>
        </w:rPr>
        <w:t xml:space="preserve"> </w:t>
      </w:r>
      <w:r w:rsidRPr="001B01EA">
        <w:rPr>
          <w:rFonts w:ascii="Times New Roman" w:hAnsi="Times New Roman"/>
          <w:iCs/>
          <w:sz w:val="28"/>
          <w:szCs w:val="28"/>
        </w:rPr>
        <w:t>Mykola and Rozhin Alex</w:t>
      </w:r>
      <w:r w:rsidRPr="001B01EA">
        <w:rPr>
          <w:rFonts w:ascii="Times New Roman" w:hAnsi="Times New Roman"/>
          <w:iCs/>
          <w:sz w:val="28"/>
          <w:szCs w:val="28"/>
          <w:lang w:val="en-US"/>
        </w:rPr>
        <w:t>.</w:t>
      </w:r>
      <w:r w:rsidRPr="001B01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Dioxaborine Cyanine Dye As A Photoluminescence Probe For Sensing Of Carbon Nanotubes</w:t>
      </w:r>
      <w:r w:rsidRPr="001B01E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.</w:t>
      </w:r>
      <w:r w:rsidRPr="001B01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1B01EA">
        <w:rPr>
          <w:rFonts w:ascii="Times New Roman" w:hAnsi="Times New Roman"/>
          <w:bCs/>
          <w:i/>
          <w:iCs/>
          <w:color w:val="000000"/>
          <w:sz w:val="28"/>
          <w:szCs w:val="28"/>
          <w:shd w:val="clear" w:color="auto" w:fill="FFFFFF"/>
        </w:rPr>
        <w:t xml:space="preserve">Beilstein J. Nanotechnol. </w:t>
      </w:r>
      <w:r w:rsidRPr="001B01EA"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</w:rPr>
        <w:t>2016.</w:t>
      </w:r>
      <w:r w:rsidRPr="001B01EA">
        <w:rPr>
          <w:rFonts w:ascii="Times New Roman" w:hAnsi="Times New Roman"/>
          <w:bCs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B01EA"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  <w:lang w:val="en-US"/>
        </w:rPr>
        <w:t>Vol</w:t>
      </w:r>
      <w:proofErr w:type="spellEnd"/>
      <w:r w:rsidRPr="001B01EA"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</w:rPr>
        <w:t xml:space="preserve">.7. </w:t>
      </w:r>
      <w:r w:rsidRPr="001B01EA"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  <w:lang w:val="en-US"/>
        </w:rPr>
        <w:t>P</w:t>
      </w:r>
      <w:r w:rsidRPr="001B01EA"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</w:rPr>
        <w:t>. 1991–1999</w:t>
      </w:r>
      <w:r w:rsidRPr="001B01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 w:rsidRPr="001B01E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DOI</w:t>
      </w:r>
      <w:r w:rsidRPr="001B01E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: 10.3762/bjnano.7.190 </w:t>
      </w:r>
      <w:r w:rsidRPr="001B01EA">
        <w:rPr>
          <w:rFonts w:ascii="Times New Roman" w:hAnsi="Times New Roman"/>
          <w:b/>
          <w:color w:val="000000"/>
          <w:sz w:val="28"/>
          <w:szCs w:val="28"/>
        </w:rPr>
        <w:t xml:space="preserve">(Scopus - </w:t>
      </w:r>
      <w:r w:rsidRPr="001B01EA">
        <w:rPr>
          <w:rFonts w:ascii="Times New Roman" w:hAnsi="Times New Roman"/>
          <w:b/>
          <w:color w:val="000000"/>
          <w:sz w:val="28"/>
          <w:szCs w:val="28"/>
          <w:lang w:val="en-US"/>
        </w:rPr>
        <w:t>Q</w:t>
      </w:r>
      <w:r w:rsidRPr="001B01EA">
        <w:rPr>
          <w:rFonts w:ascii="Times New Roman" w:hAnsi="Times New Roman"/>
          <w:b/>
          <w:color w:val="000000"/>
          <w:sz w:val="28"/>
          <w:szCs w:val="28"/>
        </w:rPr>
        <w:t>1)</w:t>
      </w:r>
      <w:r w:rsidRPr="001B01EA">
        <w:rPr>
          <w:rFonts w:ascii="Times New Roman" w:hAnsi="Times New Roman"/>
          <w:i/>
          <w:iCs/>
          <w:sz w:val="28"/>
          <w:szCs w:val="28"/>
        </w:rPr>
        <w:t>.</w:t>
      </w:r>
    </w:p>
    <w:p w:rsidR="00261219" w:rsidRPr="001B01EA" w:rsidRDefault="00261219" w:rsidP="004E25AA">
      <w:pPr>
        <w:numPr>
          <w:ilvl w:val="0"/>
          <w:numId w:val="2"/>
        </w:numPr>
        <w:tabs>
          <w:tab w:val="clear" w:pos="360"/>
          <w:tab w:val="num" w:pos="-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01EA">
        <w:rPr>
          <w:rFonts w:ascii="Times New Roman" w:hAnsi="Times New Roman"/>
          <w:sz w:val="28"/>
          <w:szCs w:val="28"/>
        </w:rPr>
        <w:t>Lutsyk Petro, Piryatinski Yuri, Shandura Mykola, AlAraimi Mohammed, Tesa Maria, Arnaoutakis Georgios E., Melvin Ambrose Ashwin, Kachkovsky Oleksiy, Verbitsky Anatoly, Rozhin Aleksey. Self-Assembly for Two Types of J-Aggregates: cis-Isomers of Dye on the Carbon Nanotube Surface and Free Aggregates of Dye trans- Isomers</w:t>
      </w:r>
      <w:r w:rsidRPr="001B01EA">
        <w:rPr>
          <w:rFonts w:ascii="Times New Roman" w:hAnsi="Times New Roman"/>
          <w:sz w:val="28"/>
          <w:szCs w:val="28"/>
          <w:lang w:val="en-US"/>
        </w:rPr>
        <w:t>.</w:t>
      </w:r>
      <w:r w:rsidRPr="001B01EA">
        <w:rPr>
          <w:rFonts w:ascii="Times New Roman" w:hAnsi="Times New Roman"/>
          <w:sz w:val="28"/>
          <w:szCs w:val="28"/>
        </w:rPr>
        <w:t xml:space="preserve"> </w:t>
      </w:r>
      <w:r w:rsidRPr="001B01EA">
        <w:rPr>
          <w:rStyle w:val="HTMLCite"/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J. Phys. Chem. C</w:t>
      </w:r>
      <w:r w:rsidRPr="001B01EA">
        <w:rPr>
          <w:rFonts w:ascii="Times New Roman" w:hAnsi="Times New Roman"/>
          <w:sz w:val="28"/>
          <w:szCs w:val="28"/>
        </w:rPr>
        <w:t>. 2019.</w:t>
      </w:r>
      <w:r w:rsidRPr="001B01EA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Pr="001B01EA">
        <w:rPr>
          <w:rFonts w:ascii="Times New Roman" w:hAnsi="Times New Roman"/>
          <w:sz w:val="28"/>
          <w:szCs w:val="28"/>
          <w:lang w:val="en-US"/>
        </w:rPr>
        <w:t>Vol</w:t>
      </w:r>
      <w:proofErr w:type="spellEnd"/>
      <w:r w:rsidRPr="001B01EA">
        <w:rPr>
          <w:rFonts w:ascii="Times New Roman" w:hAnsi="Times New Roman"/>
          <w:sz w:val="28"/>
          <w:szCs w:val="28"/>
        </w:rPr>
        <w:t xml:space="preserve">.123, </w:t>
      </w:r>
      <w:r w:rsidRPr="001B01EA">
        <w:rPr>
          <w:rFonts w:ascii="Times New Roman" w:hAnsi="Times New Roman"/>
          <w:sz w:val="28"/>
          <w:szCs w:val="28"/>
          <w:lang w:val="en-US"/>
        </w:rPr>
        <w:t>P</w:t>
      </w:r>
      <w:r w:rsidRPr="001B01EA">
        <w:rPr>
          <w:rFonts w:ascii="Times New Roman" w:hAnsi="Times New Roman"/>
          <w:sz w:val="28"/>
          <w:szCs w:val="28"/>
        </w:rPr>
        <w:t xml:space="preserve">.19903−19911. </w:t>
      </w:r>
      <w:r w:rsidRPr="001B01EA">
        <w:rPr>
          <w:rFonts w:ascii="Times New Roman" w:hAnsi="Times New Roman"/>
          <w:color w:val="000000"/>
          <w:sz w:val="28"/>
          <w:szCs w:val="28"/>
          <w:lang w:val="en-US"/>
        </w:rPr>
        <w:t>DOI</w:t>
      </w:r>
      <w:r w:rsidRPr="001B01EA">
        <w:rPr>
          <w:rFonts w:ascii="Times New Roman" w:hAnsi="Times New Roman"/>
          <w:color w:val="000000"/>
          <w:sz w:val="28"/>
          <w:szCs w:val="28"/>
        </w:rPr>
        <w:t>: 10.1021/</w:t>
      </w:r>
      <w:proofErr w:type="spellStart"/>
      <w:r w:rsidRPr="001B01EA">
        <w:rPr>
          <w:rFonts w:ascii="Times New Roman" w:hAnsi="Times New Roman"/>
          <w:color w:val="000000"/>
          <w:sz w:val="28"/>
          <w:szCs w:val="28"/>
          <w:lang w:val="en-US"/>
        </w:rPr>
        <w:t>acs</w:t>
      </w:r>
      <w:proofErr w:type="spellEnd"/>
      <w:r w:rsidRPr="001B01EA">
        <w:rPr>
          <w:rFonts w:ascii="Times New Roman" w:hAnsi="Times New Roman"/>
          <w:color w:val="000000"/>
          <w:sz w:val="28"/>
          <w:szCs w:val="28"/>
        </w:rPr>
        <w:t>.</w:t>
      </w:r>
      <w:proofErr w:type="spellStart"/>
      <w:r w:rsidRPr="001B01EA">
        <w:rPr>
          <w:rFonts w:ascii="Times New Roman" w:hAnsi="Times New Roman"/>
          <w:color w:val="000000"/>
          <w:sz w:val="28"/>
          <w:szCs w:val="28"/>
          <w:lang w:val="en-US"/>
        </w:rPr>
        <w:t>jpcc</w:t>
      </w:r>
      <w:proofErr w:type="spellEnd"/>
      <w:r w:rsidRPr="001B01EA">
        <w:rPr>
          <w:rFonts w:ascii="Times New Roman" w:hAnsi="Times New Roman"/>
          <w:color w:val="000000"/>
          <w:sz w:val="28"/>
          <w:szCs w:val="28"/>
        </w:rPr>
        <w:t>.9</w:t>
      </w:r>
      <w:r w:rsidRPr="001B01EA">
        <w:rPr>
          <w:rFonts w:ascii="Times New Roman" w:hAnsi="Times New Roman"/>
          <w:color w:val="000000"/>
          <w:sz w:val="28"/>
          <w:szCs w:val="28"/>
          <w:lang w:val="en-US"/>
        </w:rPr>
        <w:t>b</w:t>
      </w:r>
      <w:r w:rsidRPr="001B01EA">
        <w:rPr>
          <w:rFonts w:ascii="Times New Roman" w:hAnsi="Times New Roman"/>
          <w:color w:val="000000"/>
          <w:sz w:val="28"/>
          <w:szCs w:val="28"/>
        </w:rPr>
        <w:t>03341</w:t>
      </w:r>
      <w:r w:rsidRPr="001B01EA">
        <w:rPr>
          <w:rFonts w:ascii="Times New Roman" w:hAnsi="Times New Roman"/>
          <w:b/>
          <w:color w:val="000000"/>
          <w:sz w:val="28"/>
          <w:szCs w:val="28"/>
        </w:rPr>
        <w:t xml:space="preserve"> (Scopus - </w:t>
      </w:r>
      <w:r w:rsidRPr="001B01EA">
        <w:rPr>
          <w:rFonts w:ascii="Times New Roman" w:hAnsi="Times New Roman"/>
          <w:b/>
          <w:color w:val="000000"/>
          <w:sz w:val="28"/>
          <w:szCs w:val="28"/>
          <w:lang w:val="en-US"/>
        </w:rPr>
        <w:t>Q</w:t>
      </w:r>
      <w:r w:rsidRPr="001B01EA">
        <w:rPr>
          <w:rFonts w:ascii="Times New Roman" w:hAnsi="Times New Roman"/>
          <w:b/>
          <w:color w:val="000000"/>
          <w:sz w:val="28"/>
          <w:szCs w:val="28"/>
        </w:rPr>
        <w:t>1)</w:t>
      </w:r>
      <w:r w:rsidRPr="001B01EA">
        <w:rPr>
          <w:rFonts w:ascii="Times New Roman" w:hAnsi="Times New Roman"/>
          <w:i/>
          <w:iCs/>
          <w:sz w:val="28"/>
          <w:szCs w:val="28"/>
        </w:rPr>
        <w:t>.</w:t>
      </w:r>
    </w:p>
    <w:p w:rsidR="00261219" w:rsidRPr="001B01EA" w:rsidRDefault="00261219" w:rsidP="004E25AA">
      <w:pPr>
        <w:numPr>
          <w:ilvl w:val="0"/>
          <w:numId w:val="2"/>
        </w:numPr>
        <w:tabs>
          <w:tab w:val="clear" w:pos="360"/>
          <w:tab w:val="num" w:pos="-142"/>
        </w:tabs>
        <w:spacing w:after="0" w:line="240" w:lineRule="auto"/>
        <w:ind w:left="0" w:firstLine="0"/>
        <w:jc w:val="both"/>
        <w:rPr>
          <w:rStyle w:val="anchor-text"/>
          <w:rFonts w:ascii="Times New Roman" w:hAnsi="Times New Roman"/>
          <w:sz w:val="28"/>
          <w:szCs w:val="28"/>
          <w:lang w:val="en-GB"/>
        </w:rPr>
      </w:pPr>
      <w:proofErr w:type="spellStart"/>
      <w:r w:rsidRPr="001B01EA">
        <w:rPr>
          <w:rFonts w:ascii="Times New Roman" w:hAnsi="Times New Roman"/>
          <w:sz w:val="28"/>
          <w:szCs w:val="28"/>
          <w:lang w:val="en-GB" w:eastAsia="ja-JP"/>
        </w:rPr>
        <w:t>Piryatinski</w:t>
      </w:r>
      <w:proofErr w:type="spellEnd"/>
      <w:r w:rsidRPr="001B01EA">
        <w:rPr>
          <w:rFonts w:ascii="Times New Roman" w:hAnsi="Times New Roman"/>
          <w:sz w:val="28"/>
          <w:szCs w:val="28"/>
          <w:lang w:eastAsia="ja-JP"/>
        </w:rPr>
        <w:t xml:space="preserve"> </w:t>
      </w:r>
      <w:r w:rsidRPr="001B01EA">
        <w:rPr>
          <w:rFonts w:ascii="Times New Roman" w:hAnsi="Times New Roman"/>
          <w:sz w:val="28"/>
          <w:szCs w:val="28"/>
          <w:lang w:val="en-GB" w:eastAsia="ja-JP"/>
        </w:rPr>
        <w:t>Yuri</w:t>
      </w:r>
      <w:r w:rsidRPr="001B01EA">
        <w:rPr>
          <w:rFonts w:ascii="Times New Roman" w:hAnsi="Times New Roman"/>
          <w:sz w:val="28"/>
          <w:szCs w:val="28"/>
          <w:lang w:eastAsia="ja-JP"/>
        </w:rPr>
        <w:t xml:space="preserve">, </w:t>
      </w:r>
      <w:proofErr w:type="spellStart"/>
      <w:r w:rsidRPr="001B01EA">
        <w:rPr>
          <w:rFonts w:ascii="Times New Roman" w:hAnsi="Times New Roman"/>
          <w:sz w:val="28"/>
          <w:szCs w:val="28"/>
          <w:lang w:val="en-GB" w:eastAsia="ja-JP"/>
        </w:rPr>
        <w:t>Verbitsky</w:t>
      </w:r>
      <w:proofErr w:type="spellEnd"/>
      <w:r w:rsidRPr="001B01EA">
        <w:rPr>
          <w:rFonts w:ascii="Times New Roman" w:hAnsi="Times New Roman"/>
          <w:sz w:val="28"/>
          <w:szCs w:val="28"/>
          <w:lang w:eastAsia="ja-JP"/>
        </w:rPr>
        <w:t xml:space="preserve"> </w:t>
      </w:r>
      <w:r w:rsidRPr="001B01EA">
        <w:rPr>
          <w:rFonts w:ascii="Times New Roman" w:hAnsi="Times New Roman"/>
          <w:sz w:val="28"/>
          <w:szCs w:val="28"/>
          <w:lang w:val="en-GB" w:eastAsia="ja-JP"/>
        </w:rPr>
        <w:t>Anatoly</w:t>
      </w:r>
      <w:r w:rsidRPr="001B01EA">
        <w:rPr>
          <w:rFonts w:ascii="Times New Roman" w:hAnsi="Times New Roman"/>
          <w:sz w:val="28"/>
          <w:szCs w:val="28"/>
          <w:lang w:eastAsia="ja-JP"/>
        </w:rPr>
        <w:t>,</w:t>
      </w:r>
      <w:r w:rsidRPr="001B01EA">
        <w:rPr>
          <w:rFonts w:ascii="Times New Roman" w:hAnsi="Times New Roman"/>
          <w:sz w:val="28"/>
          <w:szCs w:val="28"/>
          <w:vertAlign w:val="superscript"/>
          <w:lang w:eastAsia="ja-JP"/>
        </w:rPr>
        <w:t xml:space="preserve"> </w:t>
      </w:r>
      <w:proofErr w:type="spellStart"/>
      <w:r w:rsidRPr="001B01EA">
        <w:rPr>
          <w:rFonts w:ascii="Times New Roman" w:hAnsi="Times New Roman"/>
          <w:sz w:val="28"/>
          <w:szCs w:val="28"/>
          <w:lang w:val="en-GB" w:eastAsia="ja-JP"/>
        </w:rPr>
        <w:t>Malynovskyi</w:t>
      </w:r>
      <w:proofErr w:type="spellEnd"/>
      <w:r w:rsidRPr="001B01EA">
        <w:rPr>
          <w:rFonts w:ascii="Times New Roman" w:hAnsi="Times New Roman"/>
          <w:sz w:val="28"/>
          <w:szCs w:val="28"/>
          <w:lang w:eastAsia="ja-JP"/>
        </w:rPr>
        <w:t xml:space="preserve"> </w:t>
      </w:r>
      <w:proofErr w:type="spellStart"/>
      <w:r w:rsidRPr="001B01EA">
        <w:rPr>
          <w:rFonts w:ascii="Times New Roman" w:hAnsi="Times New Roman"/>
          <w:sz w:val="28"/>
          <w:szCs w:val="28"/>
          <w:lang w:val="en-GB" w:eastAsia="ja-JP"/>
        </w:rPr>
        <w:t>Markiian</w:t>
      </w:r>
      <w:proofErr w:type="spellEnd"/>
      <w:r w:rsidRPr="001B01EA">
        <w:rPr>
          <w:rFonts w:ascii="Times New Roman" w:hAnsi="Times New Roman"/>
          <w:sz w:val="28"/>
          <w:szCs w:val="28"/>
          <w:lang w:eastAsia="ja-JP"/>
        </w:rPr>
        <w:t>,</w:t>
      </w:r>
      <w:r w:rsidRPr="001B01EA">
        <w:rPr>
          <w:rFonts w:ascii="Times New Roman" w:hAnsi="Times New Roman"/>
          <w:sz w:val="28"/>
          <w:szCs w:val="28"/>
          <w:vertAlign w:val="superscript"/>
          <w:lang w:eastAsia="ja-JP"/>
        </w:rPr>
        <w:t xml:space="preserve"> </w:t>
      </w:r>
      <w:proofErr w:type="spellStart"/>
      <w:r w:rsidRPr="001B01EA">
        <w:rPr>
          <w:rFonts w:ascii="Times New Roman" w:hAnsi="Times New Roman"/>
          <w:sz w:val="28"/>
          <w:szCs w:val="28"/>
          <w:lang w:val="en-GB" w:eastAsia="ja-JP"/>
        </w:rPr>
        <w:t>Rozhin</w:t>
      </w:r>
      <w:proofErr w:type="spellEnd"/>
      <w:r w:rsidRPr="001B01EA">
        <w:rPr>
          <w:rFonts w:ascii="Times New Roman" w:hAnsi="Times New Roman"/>
          <w:sz w:val="28"/>
          <w:szCs w:val="28"/>
          <w:lang w:eastAsia="ja-JP"/>
        </w:rPr>
        <w:t xml:space="preserve"> </w:t>
      </w:r>
      <w:r w:rsidRPr="001B01EA">
        <w:rPr>
          <w:rFonts w:ascii="Times New Roman" w:hAnsi="Times New Roman"/>
          <w:sz w:val="28"/>
          <w:szCs w:val="28"/>
          <w:lang w:val="en-GB" w:eastAsia="ja-JP"/>
        </w:rPr>
        <w:t>Aleksey</w:t>
      </w:r>
      <w:r w:rsidRPr="001B01EA">
        <w:rPr>
          <w:rFonts w:ascii="Times New Roman" w:hAnsi="Times New Roman"/>
          <w:sz w:val="28"/>
          <w:szCs w:val="28"/>
          <w:lang w:eastAsia="ja-JP"/>
        </w:rPr>
        <w:t xml:space="preserve">, </w:t>
      </w:r>
      <w:proofErr w:type="spellStart"/>
      <w:r w:rsidRPr="001B01EA">
        <w:rPr>
          <w:rFonts w:ascii="Times New Roman" w:hAnsi="Times New Roman"/>
          <w:sz w:val="28"/>
          <w:szCs w:val="28"/>
          <w:lang w:val="en-GB" w:eastAsia="ja-JP"/>
        </w:rPr>
        <w:t>Kachkovsky</w:t>
      </w:r>
      <w:proofErr w:type="spellEnd"/>
      <w:r w:rsidRPr="001B01EA">
        <w:rPr>
          <w:rFonts w:ascii="Times New Roman" w:hAnsi="Times New Roman"/>
          <w:sz w:val="28"/>
          <w:szCs w:val="28"/>
          <w:lang w:eastAsia="ja-JP"/>
        </w:rPr>
        <w:t xml:space="preserve"> </w:t>
      </w:r>
      <w:proofErr w:type="spellStart"/>
      <w:r w:rsidRPr="001B01EA">
        <w:rPr>
          <w:rFonts w:ascii="Times New Roman" w:hAnsi="Times New Roman"/>
          <w:sz w:val="28"/>
          <w:szCs w:val="28"/>
          <w:lang w:val="en-GB" w:eastAsia="ja-JP"/>
        </w:rPr>
        <w:t>Oleksiy</w:t>
      </w:r>
      <w:proofErr w:type="spellEnd"/>
      <w:r w:rsidRPr="001B01EA">
        <w:rPr>
          <w:rFonts w:ascii="Times New Roman" w:hAnsi="Times New Roman"/>
          <w:sz w:val="28"/>
          <w:szCs w:val="28"/>
          <w:lang w:eastAsia="ja-JP"/>
        </w:rPr>
        <w:t>,</w:t>
      </w:r>
      <w:r w:rsidRPr="001B01EA">
        <w:rPr>
          <w:rFonts w:ascii="Times New Roman" w:hAnsi="Times New Roman"/>
          <w:sz w:val="28"/>
          <w:szCs w:val="28"/>
          <w:vertAlign w:val="superscript"/>
          <w:lang w:eastAsia="ja-JP"/>
        </w:rPr>
        <w:t xml:space="preserve"> </w:t>
      </w:r>
      <w:r w:rsidRPr="001B01EA">
        <w:rPr>
          <w:rFonts w:ascii="Times New Roman" w:hAnsi="Times New Roman"/>
          <w:sz w:val="28"/>
          <w:szCs w:val="28"/>
          <w:lang w:val="en-GB" w:eastAsia="ja-JP"/>
        </w:rPr>
        <w:t>Maiko</w:t>
      </w:r>
      <w:r w:rsidRPr="001B01EA">
        <w:rPr>
          <w:rFonts w:ascii="Times New Roman" w:hAnsi="Times New Roman"/>
          <w:sz w:val="28"/>
          <w:szCs w:val="28"/>
          <w:vertAlign w:val="superscript"/>
          <w:lang w:eastAsia="ja-JP"/>
        </w:rPr>
        <w:t xml:space="preserve"> </w:t>
      </w:r>
      <w:proofErr w:type="spellStart"/>
      <w:r w:rsidRPr="001B01EA">
        <w:rPr>
          <w:rFonts w:ascii="Times New Roman" w:hAnsi="Times New Roman"/>
          <w:sz w:val="28"/>
          <w:szCs w:val="28"/>
          <w:lang w:val="en-GB" w:eastAsia="ja-JP"/>
        </w:rPr>
        <w:t>Kateryna</w:t>
      </w:r>
      <w:proofErr w:type="spellEnd"/>
      <w:r w:rsidRPr="001B01EA">
        <w:rPr>
          <w:rFonts w:ascii="Times New Roman" w:hAnsi="Times New Roman"/>
          <w:sz w:val="28"/>
          <w:szCs w:val="28"/>
          <w:lang w:eastAsia="ja-JP"/>
        </w:rPr>
        <w:t xml:space="preserve">, </w:t>
      </w:r>
      <w:proofErr w:type="spellStart"/>
      <w:r w:rsidRPr="001B01EA">
        <w:rPr>
          <w:rFonts w:ascii="Times New Roman" w:hAnsi="Times New Roman"/>
          <w:sz w:val="28"/>
          <w:szCs w:val="28"/>
          <w:lang w:val="en-GB" w:eastAsia="ja-JP"/>
        </w:rPr>
        <w:t>Slominskii</w:t>
      </w:r>
      <w:proofErr w:type="spellEnd"/>
      <w:r w:rsidRPr="001B01EA">
        <w:rPr>
          <w:rFonts w:ascii="Times New Roman" w:hAnsi="Times New Roman"/>
          <w:sz w:val="28"/>
          <w:szCs w:val="28"/>
          <w:lang w:eastAsia="ja-JP"/>
        </w:rPr>
        <w:t xml:space="preserve"> </w:t>
      </w:r>
      <w:r w:rsidRPr="001B01EA">
        <w:rPr>
          <w:rFonts w:ascii="Times New Roman" w:hAnsi="Times New Roman"/>
          <w:sz w:val="28"/>
          <w:szCs w:val="28"/>
          <w:lang w:val="en-GB" w:eastAsia="ja-JP"/>
        </w:rPr>
        <w:t>Yuri</w:t>
      </w:r>
      <w:r w:rsidRPr="001B01EA">
        <w:rPr>
          <w:rFonts w:ascii="Times New Roman" w:hAnsi="Times New Roman"/>
          <w:sz w:val="28"/>
          <w:szCs w:val="28"/>
          <w:lang w:eastAsia="ja-JP"/>
        </w:rPr>
        <w:t>,</w:t>
      </w:r>
      <w:r w:rsidRPr="001B01EA">
        <w:rPr>
          <w:rFonts w:ascii="Times New Roman" w:hAnsi="Times New Roman"/>
          <w:sz w:val="28"/>
          <w:szCs w:val="28"/>
          <w:vertAlign w:val="superscript"/>
          <w:lang w:eastAsia="ja-JP"/>
        </w:rPr>
        <w:t xml:space="preserve"> </w:t>
      </w:r>
      <w:r w:rsidRPr="001B01EA">
        <w:rPr>
          <w:rFonts w:ascii="Times New Roman" w:hAnsi="Times New Roman"/>
          <w:sz w:val="28"/>
          <w:szCs w:val="28"/>
          <w:lang w:val="en-GB" w:eastAsia="ja-JP"/>
        </w:rPr>
        <w:t xml:space="preserve">and </w:t>
      </w:r>
      <w:proofErr w:type="spellStart"/>
      <w:r w:rsidRPr="001B01EA">
        <w:rPr>
          <w:rFonts w:ascii="Times New Roman" w:hAnsi="Times New Roman"/>
          <w:sz w:val="28"/>
          <w:szCs w:val="28"/>
          <w:lang w:val="en-GB" w:eastAsia="ja-JP"/>
        </w:rPr>
        <w:t>Lutsyk</w:t>
      </w:r>
      <w:proofErr w:type="spellEnd"/>
      <w:r w:rsidRPr="001B01EA">
        <w:rPr>
          <w:rFonts w:ascii="Times New Roman" w:hAnsi="Times New Roman"/>
          <w:sz w:val="28"/>
          <w:szCs w:val="28"/>
          <w:lang w:val="en-GB" w:eastAsia="ja-JP"/>
        </w:rPr>
        <w:t xml:space="preserve"> Petro,</w:t>
      </w:r>
      <w:r w:rsidRPr="001B01EA">
        <w:rPr>
          <w:rFonts w:ascii="Times New Roman" w:hAnsi="Times New Roman"/>
          <w:sz w:val="28"/>
          <w:szCs w:val="28"/>
          <w:shd w:val="clear" w:color="auto" w:fill="FFFFFF"/>
          <w:lang w:val="en-GB"/>
        </w:rPr>
        <w:t xml:space="preserve"> Impact of Terminal Group on Temperature-Dependent Excited State Relaxation in Cationic Dyes. </w:t>
      </w:r>
      <w:r w:rsidRPr="001B01EA">
        <w:rPr>
          <w:rFonts w:ascii="Times New Roman" w:hAnsi="Times New Roman"/>
          <w:i/>
          <w:sz w:val="28"/>
          <w:szCs w:val="28"/>
          <w:shd w:val="clear" w:color="auto" w:fill="FFFFFF"/>
          <w:lang w:val="en-GB"/>
        </w:rPr>
        <w:t>Chemical Physics</w:t>
      </w:r>
      <w:r w:rsidRPr="001B01EA">
        <w:rPr>
          <w:rFonts w:ascii="Times New Roman" w:hAnsi="Times New Roman"/>
          <w:sz w:val="28"/>
          <w:szCs w:val="28"/>
          <w:shd w:val="clear" w:color="auto" w:fill="FFFFFF"/>
          <w:lang w:val="en-GB"/>
        </w:rPr>
        <w:t xml:space="preserve">. 2025. Vol.592. P.112620. </w:t>
      </w:r>
      <w:r w:rsidRPr="001B01EA">
        <w:rPr>
          <w:rStyle w:val="anchor-text"/>
          <w:rFonts w:ascii="Times New Roman" w:hAnsi="Times New Roman"/>
          <w:sz w:val="28"/>
          <w:szCs w:val="28"/>
          <w:lang w:val="en-US"/>
        </w:rPr>
        <w:t xml:space="preserve">DOI: </w:t>
      </w:r>
      <w:r w:rsidRPr="001B01EA">
        <w:rPr>
          <w:rStyle w:val="anchor-text"/>
          <w:rFonts w:ascii="Times New Roman" w:hAnsi="Times New Roman"/>
          <w:sz w:val="28"/>
          <w:szCs w:val="28"/>
        </w:rPr>
        <w:t>10.1016/j.chemphys.2025.112620.</w:t>
      </w:r>
      <w:r w:rsidRPr="001B01EA">
        <w:rPr>
          <w:rStyle w:val="anchor-text"/>
          <w:rFonts w:ascii="Times New Roman" w:hAnsi="Times New Roman"/>
          <w:sz w:val="28"/>
          <w:szCs w:val="28"/>
          <w:lang w:val="en-US"/>
        </w:rPr>
        <w:t xml:space="preserve"> </w:t>
      </w:r>
      <w:r w:rsidRPr="001B01EA">
        <w:rPr>
          <w:rFonts w:ascii="Times New Roman" w:hAnsi="Times New Roman"/>
          <w:b/>
          <w:sz w:val="28"/>
          <w:szCs w:val="28"/>
          <w:lang w:val="en-GB"/>
        </w:rPr>
        <w:t>(</w:t>
      </w:r>
      <w:r w:rsidRPr="001B01EA">
        <w:rPr>
          <w:rFonts w:ascii="Times New Roman" w:hAnsi="Times New Roman"/>
          <w:b/>
          <w:color w:val="000000"/>
          <w:sz w:val="28"/>
          <w:szCs w:val="28"/>
        </w:rPr>
        <w:t xml:space="preserve">Scopus - </w:t>
      </w:r>
      <w:r w:rsidRPr="001B01EA">
        <w:rPr>
          <w:rFonts w:ascii="Times New Roman" w:hAnsi="Times New Roman"/>
          <w:b/>
          <w:sz w:val="28"/>
          <w:szCs w:val="28"/>
          <w:lang w:val="en-US"/>
        </w:rPr>
        <w:t>Q</w:t>
      </w:r>
      <w:r w:rsidRPr="001B01EA">
        <w:rPr>
          <w:rFonts w:ascii="Times New Roman" w:hAnsi="Times New Roman"/>
          <w:b/>
          <w:sz w:val="28"/>
          <w:szCs w:val="28"/>
          <w:lang w:val="en-GB"/>
        </w:rPr>
        <w:t>2)</w:t>
      </w:r>
      <w:r w:rsidRPr="001B01EA">
        <w:rPr>
          <w:rFonts w:ascii="Times New Roman" w:hAnsi="Times New Roman"/>
          <w:i/>
          <w:iCs/>
          <w:sz w:val="28"/>
          <w:szCs w:val="28"/>
        </w:rPr>
        <w:t>.</w:t>
      </w:r>
    </w:p>
    <w:p w:rsidR="00261219" w:rsidRPr="001B01EA" w:rsidRDefault="00261219" w:rsidP="004E25AA">
      <w:pPr>
        <w:numPr>
          <w:ilvl w:val="0"/>
          <w:numId w:val="2"/>
        </w:numPr>
        <w:tabs>
          <w:tab w:val="clear" w:pos="360"/>
          <w:tab w:val="num" w:pos="-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01EA">
        <w:rPr>
          <w:rFonts w:ascii="Times New Roman" w:hAnsi="Times New Roman"/>
          <w:sz w:val="28"/>
          <w:szCs w:val="28"/>
        </w:rPr>
        <w:t>Lutsyk Petro, Piryatinski Yuri, Kachkovsky Oleksiy, Verbitsky Anatoly, and Rozhin Aleksey</w:t>
      </w:r>
      <w:r w:rsidRPr="001B01EA">
        <w:rPr>
          <w:rFonts w:ascii="Times New Roman" w:hAnsi="Times New Roman"/>
          <w:sz w:val="28"/>
          <w:szCs w:val="28"/>
          <w:lang w:val="en-US"/>
        </w:rPr>
        <w:t>.</w:t>
      </w:r>
      <w:r w:rsidRPr="001B01EA">
        <w:rPr>
          <w:rFonts w:ascii="Times New Roman" w:hAnsi="Times New Roman"/>
          <w:sz w:val="28"/>
          <w:szCs w:val="28"/>
        </w:rPr>
        <w:t xml:space="preserve"> Unsymmetrical Relaxation Paths of the Excited States in Cyanine  Dyes Detected by Time-Resolved Fluorescence: Polymethinic and PolyenicForms</w:t>
      </w:r>
      <w:r w:rsidRPr="001B01EA">
        <w:rPr>
          <w:rFonts w:ascii="Times New Roman" w:hAnsi="Times New Roman"/>
          <w:sz w:val="28"/>
          <w:szCs w:val="28"/>
          <w:lang w:val="en-US"/>
        </w:rPr>
        <w:t>.</w:t>
      </w:r>
      <w:r w:rsidRPr="001B01EA">
        <w:rPr>
          <w:rFonts w:ascii="Times New Roman" w:hAnsi="Times New Roman"/>
          <w:sz w:val="28"/>
          <w:szCs w:val="28"/>
        </w:rPr>
        <w:t xml:space="preserve"> </w:t>
      </w:r>
      <w:r w:rsidRPr="001B01EA">
        <w:rPr>
          <w:rFonts w:ascii="Times New Roman" w:hAnsi="Times New Roman"/>
          <w:i/>
          <w:sz w:val="28"/>
          <w:szCs w:val="28"/>
        </w:rPr>
        <w:t>J. Phys. Chem. A</w:t>
      </w:r>
      <w:r w:rsidRPr="001B01EA">
        <w:rPr>
          <w:rFonts w:ascii="Times New Roman" w:hAnsi="Times New Roman"/>
          <w:sz w:val="28"/>
          <w:szCs w:val="28"/>
        </w:rPr>
        <w:t xml:space="preserve">. 2017. </w:t>
      </w:r>
      <w:proofErr w:type="spellStart"/>
      <w:r w:rsidRPr="001B01EA">
        <w:rPr>
          <w:rFonts w:ascii="Times New Roman" w:hAnsi="Times New Roman"/>
          <w:sz w:val="28"/>
          <w:szCs w:val="28"/>
          <w:lang w:val="en-US"/>
        </w:rPr>
        <w:t>Vol</w:t>
      </w:r>
      <w:proofErr w:type="spellEnd"/>
      <w:r w:rsidRPr="001B01EA">
        <w:rPr>
          <w:rFonts w:ascii="Times New Roman" w:hAnsi="Times New Roman"/>
          <w:sz w:val="28"/>
          <w:szCs w:val="28"/>
        </w:rPr>
        <w:t xml:space="preserve">. 121, N 43. </w:t>
      </w:r>
      <w:r w:rsidRPr="001B01EA">
        <w:rPr>
          <w:rFonts w:ascii="Times New Roman" w:hAnsi="Times New Roman"/>
          <w:sz w:val="28"/>
          <w:szCs w:val="28"/>
          <w:lang w:val="en-US"/>
        </w:rPr>
        <w:t>P</w:t>
      </w:r>
      <w:r w:rsidRPr="001B01EA">
        <w:rPr>
          <w:rFonts w:ascii="Times New Roman" w:hAnsi="Times New Roman"/>
          <w:sz w:val="28"/>
          <w:szCs w:val="28"/>
        </w:rPr>
        <w:t xml:space="preserve">. 8236–8246. </w:t>
      </w:r>
      <w:r w:rsidRPr="001B01EA">
        <w:rPr>
          <w:rFonts w:ascii="Times New Roman" w:hAnsi="Times New Roman"/>
          <w:sz w:val="28"/>
          <w:szCs w:val="28"/>
          <w:lang w:val="en-US"/>
        </w:rPr>
        <w:t>DOI</w:t>
      </w:r>
      <w:r w:rsidRPr="001B01EA">
        <w:rPr>
          <w:rFonts w:ascii="Times New Roman" w:hAnsi="Times New Roman"/>
          <w:sz w:val="28"/>
          <w:szCs w:val="28"/>
        </w:rPr>
        <w:t>: 10.1021/</w:t>
      </w:r>
      <w:proofErr w:type="spellStart"/>
      <w:r w:rsidRPr="001B01EA">
        <w:rPr>
          <w:rFonts w:ascii="Times New Roman" w:hAnsi="Times New Roman"/>
          <w:sz w:val="28"/>
          <w:szCs w:val="28"/>
          <w:lang w:val="en-US"/>
        </w:rPr>
        <w:t>acs</w:t>
      </w:r>
      <w:proofErr w:type="spellEnd"/>
      <w:r w:rsidRPr="001B01EA">
        <w:rPr>
          <w:rFonts w:ascii="Times New Roman" w:hAnsi="Times New Roman"/>
          <w:sz w:val="28"/>
          <w:szCs w:val="28"/>
        </w:rPr>
        <w:t>.</w:t>
      </w:r>
      <w:proofErr w:type="spellStart"/>
      <w:r w:rsidRPr="001B01EA">
        <w:rPr>
          <w:rFonts w:ascii="Times New Roman" w:hAnsi="Times New Roman"/>
          <w:sz w:val="28"/>
          <w:szCs w:val="28"/>
          <w:lang w:val="en-US"/>
        </w:rPr>
        <w:t>jpca</w:t>
      </w:r>
      <w:proofErr w:type="spellEnd"/>
      <w:r w:rsidRPr="001B01EA">
        <w:rPr>
          <w:rFonts w:ascii="Times New Roman" w:hAnsi="Times New Roman"/>
          <w:sz w:val="28"/>
          <w:szCs w:val="28"/>
        </w:rPr>
        <w:t>.7</w:t>
      </w:r>
      <w:r w:rsidRPr="001B01EA">
        <w:rPr>
          <w:rFonts w:ascii="Times New Roman" w:hAnsi="Times New Roman"/>
          <w:sz w:val="28"/>
          <w:szCs w:val="28"/>
          <w:lang w:val="en-US"/>
        </w:rPr>
        <w:t>b</w:t>
      </w:r>
      <w:r w:rsidRPr="001B01EA">
        <w:rPr>
          <w:rFonts w:ascii="Times New Roman" w:hAnsi="Times New Roman"/>
          <w:sz w:val="28"/>
          <w:szCs w:val="28"/>
        </w:rPr>
        <w:t xml:space="preserve">08680 </w:t>
      </w:r>
      <w:r w:rsidRPr="001B01EA">
        <w:rPr>
          <w:rFonts w:ascii="Times New Roman" w:hAnsi="Times New Roman"/>
          <w:b/>
          <w:sz w:val="28"/>
          <w:szCs w:val="28"/>
        </w:rPr>
        <w:t>(</w:t>
      </w:r>
      <w:r w:rsidRPr="001B01EA">
        <w:rPr>
          <w:rFonts w:ascii="Times New Roman" w:hAnsi="Times New Roman"/>
          <w:b/>
          <w:color w:val="000000"/>
          <w:sz w:val="28"/>
          <w:szCs w:val="28"/>
        </w:rPr>
        <w:t xml:space="preserve">Scopus - </w:t>
      </w:r>
      <w:r w:rsidRPr="001B01EA">
        <w:rPr>
          <w:rFonts w:ascii="Times New Roman" w:hAnsi="Times New Roman"/>
          <w:b/>
          <w:sz w:val="28"/>
          <w:szCs w:val="28"/>
          <w:lang w:val="en-US"/>
        </w:rPr>
        <w:t>Q</w:t>
      </w:r>
      <w:r w:rsidRPr="001B01EA">
        <w:rPr>
          <w:rFonts w:ascii="Times New Roman" w:hAnsi="Times New Roman"/>
          <w:b/>
          <w:sz w:val="28"/>
          <w:szCs w:val="28"/>
        </w:rPr>
        <w:t>1)</w:t>
      </w:r>
      <w:r w:rsidRPr="001B01EA">
        <w:rPr>
          <w:rFonts w:ascii="Times New Roman" w:hAnsi="Times New Roman"/>
          <w:i/>
          <w:iCs/>
          <w:sz w:val="28"/>
          <w:szCs w:val="28"/>
        </w:rPr>
        <w:t>.</w:t>
      </w:r>
    </w:p>
    <w:p w:rsidR="00261219" w:rsidRPr="001B01EA" w:rsidRDefault="00261219" w:rsidP="004E25AA">
      <w:pPr>
        <w:numPr>
          <w:ilvl w:val="0"/>
          <w:numId w:val="2"/>
        </w:numPr>
        <w:tabs>
          <w:tab w:val="clear" w:pos="360"/>
          <w:tab w:val="num" w:pos="-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01EA">
        <w:rPr>
          <w:rFonts w:ascii="Times New Roman" w:hAnsi="Times New Roman"/>
          <w:sz w:val="28"/>
          <w:szCs w:val="28"/>
        </w:rPr>
        <w:t>Vertsimakha Ya.I. , Verbitsky A.B. Oxygen Effect on Photovoltaic Properties of Pentacene-Based Barrier Structures</w:t>
      </w:r>
      <w:r w:rsidRPr="001B01EA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1B01EA">
        <w:rPr>
          <w:rFonts w:ascii="Times New Roman" w:hAnsi="Times New Roman"/>
          <w:sz w:val="28"/>
          <w:szCs w:val="28"/>
        </w:rPr>
        <w:t xml:space="preserve"> </w:t>
      </w:r>
      <w:r w:rsidRPr="001B01EA">
        <w:rPr>
          <w:rFonts w:ascii="Times New Roman" w:hAnsi="Times New Roman"/>
          <w:i/>
          <w:iCs/>
          <w:sz w:val="28"/>
          <w:szCs w:val="28"/>
        </w:rPr>
        <w:t>Synthetic Metals</w:t>
      </w:r>
      <w:r w:rsidRPr="001B01EA">
        <w:rPr>
          <w:rFonts w:ascii="Times New Roman" w:hAnsi="Times New Roman"/>
          <w:sz w:val="28"/>
          <w:szCs w:val="28"/>
        </w:rPr>
        <w:t>.  2000. V</w:t>
      </w:r>
      <w:proofErr w:type="spellStart"/>
      <w:r w:rsidRPr="001B01EA">
        <w:rPr>
          <w:rFonts w:ascii="Times New Roman" w:hAnsi="Times New Roman"/>
          <w:sz w:val="28"/>
          <w:szCs w:val="28"/>
          <w:lang w:val="en-US"/>
        </w:rPr>
        <w:t>ol</w:t>
      </w:r>
      <w:proofErr w:type="spellEnd"/>
      <w:r w:rsidRPr="001B01EA">
        <w:rPr>
          <w:rFonts w:ascii="Times New Roman" w:hAnsi="Times New Roman"/>
          <w:sz w:val="28"/>
          <w:szCs w:val="28"/>
        </w:rPr>
        <w:t>.</w:t>
      </w:r>
      <w:r w:rsidRPr="001B01EA">
        <w:rPr>
          <w:rFonts w:ascii="Times New Roman" w:hAnsi="Times New Roman"/>
          <w:bCs/>
          <w:sz w:val="28"/>
          <w:szCs w:val="28"/>
        </w:rPr>
        <w:t>109</w:t>
      </w:r>
      <w:r w:rsidRPr="001B01EA">
        <w:rPr>
          <w:rFonts w:ascii="Times New Roman" w:hAnsi="Times New Roman"/>
          <w:sz w:val="28"/>
          <w:szCs w:val="28"/>
        </w:rPr>
        <w:t>, N 2-3. P.291-294.</w:t>
      </w:r>
      <w:r w:rsidRPr="001B01EA">
        <w:rPr>
          <w:rFonts w:ascii="Times New Roman" w:hAnsi="Times New Roman"/>
          <w:b/>
          <w:sz w:val="28"/>
          <w:szCs w:val="28"/>
        </w:rPr>
        <w:t xml:space="preserve"> </w:t>
      </w:r>
      <w:r w:rsidRPr="001B01EA">
        <w:rPr>
          <w:rFonts w:ascii="Times New Roman" w:hAnsi="Times New Roman"/>
          <w:sz w:val="28"/>
          <w:szCs w:val="28"/>
          <w:lang w:val="en-US"/>
        </w:rPr>
        <w:t>DOI</w:t>
      </w:r>
      <w:r w:rsidRPr="001B01EA">
        <w:rPr>
          <w:rFonts w:ascii="Times New Roman" w:hAnsi="Times New Roman"/>
          <w:sz w:val="28"/>
          <w:szCs w:val="28"/>
        </w:rPr>
        <w:t>: 1016/</w:t>
      </w:r>
      <w:r w:rsidRPr="001B01EA">
        <w:rPr>
          <w:rFonts w:ascii="Times New Roman" w:hAnsi="Times New Roman"/>
          <w:sz w:val="28"/>
          <w:szCs w:val="28"/>
          <w:lang w:val="en-US"/>
        </w:rPr>
        <w:t>S</w:t>
      </w:r>
      <w:r w:rsidRPr="001B01EA">
        <w:rPr>
          <w:rFonts w:ascii="Times New Roman" w:hAnsi="Times New Roman"/>
          <w:sz w:val="28"/>
          <w:szCs w:val="28"/>
        </w:rPr>
        <w:t>0379-6779(99)00248-9</w:t>
      </w:r>
      <w:r w:rsidRPr="001B01EA">
        <w:rPr>
          <w:rFonts w:ascii="Times New Roman" w:hAnsi="Times New Roman"/>
          <w:b/>
          <w:sz w:val="28"/>
          <w:szCs w:val="28"/>
        </w:rPr>
        <w:t xml:space="preserve"> (</w:t>
      </w:r>
      <w:r w:rsidRPr="001B01EA">
        <w:rPr>
          <w:rFonts w:ascii="Times New Roman" w:hAnsi="Times New Roman"/>
          <w:b/>
          <w:sz w:val="28"/>
          <w:szCs w:val="28"/>
          <w:lang w:val="en-US"/>
        </w:rPr>
        <w:t>Scopus</w:t>
      </w:r>
      <w:r w:rsidRPr="001B01EA">
        <w:rPr>
          <w:rFonts w:ascii="Times New Roman" w:hAnsi="Times New Roman"/>
          <w:b/>
          <w:sz w:val="28"/>
          <w:szCs w:val="28"/>
        </w:rPr>
        <w:t xml:space="preserve"> - </w:t>
      </w:r>
      <w:r w:rsidRPr="001B01EA">
        <w:rPr>
          <w:rFonts w:ascii="Times New Roman" w:hAnsi="Times New Roman"/>
          <w:b/>
          <w:sz w:val="28"/>
          <w:szCs w:val="28"/>
          <w:lang w:val="en-US"/>
        </w:rPr>
        <w:t>Q</w:t>
      </w:r>
      <w:r w:rsidRPr="001B01EA">
        <w:rPr>
          <w:rFonts w:ascii="Times New Roman" w:hAnsi="Times New Roman"/>
          <w:b/>
          <w:sz w:val="28"/>
          <w:szCs w:val="28"/>
        </w:rPr>
        <w:t>1)</w:t>
      </w:r>
      <w:r w:rsidRPr="001B01EA">
        <w:rPr>
          <w:rFonts w:ascii="Times New Roman" w:hAnsi="Times New Roman"/>
          <w:i/>
          <w:iCs/>
          <w:sz w:val="28"/>
          <w:szCs w:val="28"/>
        </w:rPr>
        <w:t>.</w:t>
      </w:r>
    </w:p>
    <w:p w:rsidR="00261219" w:rsidRPr="001B01EA" w:rsidRDefault="00261219" w:rsidP="004E25AA">
      <w:pPr>
        <w:numPr>
          <w:ilvl w:val="0"/>
          <w:numId w:val="2"/>
        </w:numPr>
        <w:tabs>
          <w:tab w:val="clear" w:pos="360"/>
          <w:tab w:val="num" w:pos="-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01EA">
        <w:rPr>
          <w:rFonts w:ascii="Times New Roman" w:hAnsi="Times New Roman"/>
          <w:sz w:val="28"/>
          <w:szCs w:val="28"/>
        </w:rPr>
        <w:lastRenderedPageBreak/>
        <w:t xml:space="preserve">Piryatinski, Yu.P., Verbitsky, A.B., Dmytruk, A.M., Malynovskyi, M.B., Lutsyk, P.M.,  Rozhin, A. G., Kachkovsky, O.D., Prostota, Ya.O., Kurdyukov, V.V. </w:t>
      </w:r>
      <w:r w:rsidRPr="001B01EA">
        <w:rPr>
          <w:rStyle w:val="title-text"/>
          <w:rFonts w:ascii="Times New Roman" w:hAnsi="Times New Roman"/>
          <w:color w:val="1F1F1F"/>
          <w:sz w:val="28"/>
          <w:szCs w:val="28"/>
        </w:rPr>
        <w:t>Excited state relaxation in cationic pentamethine cyanines studied by time-resolved spectroscopy</w:t>
      </w:r>
      <w:r w:rsidRPr="001B01EA">
        <w:rPr>
          <w:rFonts w:ascii="Times New Roman" w:hAnsi="Times New Roman"/>
          <w:i/>
          <w:sz w:val="28"/>
          <w:szCs w:val="28"/>
        </w:rPr>
        <w:t>. Dyes Pigments</w:t>
      </w:r>
      <w:r w:rsidRPr="001B01EA">
        <w:rPr>
          <w:rFonts w:ascii="Times New Roman" w:hAnsi="Times New Roman"/>
          <w:sz w:val="28"/>
          <w:szCs w:val="28"/>
        </w:rPr>
        <w:t>. 2021. Vol.193, N 12, P. 109539. DOI: 10.1016/j.dyepig.2021.109539</w:t>
      </w:r>
      <w:r w:rsidRPr="001B01EA">
        <w:rPr>
          <w:rFonts w:ascii="Times New Roman" w:hAnsi="Times New Roman"/>
          <w:b/>
          <w:sz w:val="28"/>
          <w:szCs w:val="28"/>
        </w:rPr>
        <w:t xml:space="preserve"> (</w:t>
      </w:r>
      <w:r w:rsidRPr="001B01EA">
        <w:rPr>
          <w:rFonts w:ascii="Times New Roman" w:hAnsi="Times New Roman"/>
          <w:b/>
          <w:color w:val="000000"/>
          <w:sz w:val="28"/>
          <w:szCs w:val="28"/>
        </w:rPr>
        <w:t xml:space="preserve">Scopus – </w:t>
      </w:r>
      <w:r w:rsidRPr="001B01EA">
        <w:rPr>
          <w:rFonts w:ascii="Times New Roman" w:hAnsi="Times New Roman"/>
          <w:b/>
          <w:sz w:val="28"/>
          <w:szCs w:val="28"/>
          <w:lang w:val="en-US"/>
        </w:rPr>
        <w:t>Q1</w:t>
      </w:r>
      <w:r w:rsidRPr="001B01EA">
        <w:rPr>
          <w:rFonts w:ascii="Times New Roman" w:hAnsi="Times New Roman"/>
          <w:b/>
          <w:sz w:val="28"/>
          <w:szCs w:val="28"/>
        </w:rPr>
        <w:t>)</w:t>
      </w:r>
      <w:r w:rsidRPr="001B01EA">
        <w:rPr>
          <w:rFonts w:ascii="Times New Roman" w:hAnsi="Times New Roman"/>
          <w:i/>
          <w:iCs/>
          <w:sz w:val="28"/>
          <w:szCs w:val="28"/>
        </w:rPr>
        <w:t>.</w:t>
      </w:r>
    </w:p>
    <w:p w:rsidR="00261219" w:rsidRPr="001B01EA" w:rsidRDefault="00261219" w:rsidP="004E25AA">
      <w:pPr>
        <w:numPr>
          <w:ilvl w:val="0"/>
          <w:numId w:val="2"/>
        </w:numPr>
        <w:tabs>
          <w:tab w:val="clear" w:pos="360"/>
          <w:tab w:val="num" w:pos="-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01EA">
        <w:rPr>
          <w:rFonts w:ascii="Times New Roman" w:eastAsia="SFRM0900" w:hAnsi="Times New Roman"/>
          <w:sz w:val="28"/>
          <w:szCs w:val="28"/>
        </w:rPr>
        <w:t>Gorishnyi M.P., Verbitsky A.B.</w:t>
      </w:r>
      <w:r w:rsidRPr="001B01EA">
        <w:rPr>
          <w:rFonts w:ascii="Times New Roman" w:hAnsi="Times New Roman"/>
          <w:sz w:val="28"/>
          <w:szCs w:val="28"/>
        </w:rPr>
        <w:t xml:space="preserve"> </w:t>
      </w:r>
      <w:r w:rsidRPr="001B01EA">
        <w:rPr>
          <w:rFonts w:ascii="Times New Roman" w:eastAsia="SFBX1200" w:hAnsi="Times New Roman"/>
          <w:sz w:val="28"/>
          <w:szCs w:val="28"/>
        </w:rPr>
        <w:t>Structural, Optical, And Photovoltaic Properties Of Tetracene Thin Films</w:t>
      </w:r>
      <w:r w:rsidRPr="001B01EA">
        <w:rPr>
          <w:rFonts w:ascii="Times New Roman" w:eastAsia="SFBX1200" w:hAnsi="Times New Roman"/>
          <w:sz w:val="28"/>
          <w:szCs w:val="28"/>
          <w:lang w:val="en-US"/>
        </w:rPr>
        <w:t>.</w:t>
      </w:r>
      <w:r w:rsidRPr="001B01EA">
        <w:rPr>
          <w:rFonts w:ascii="Times New Roman" w:hAnsi="Times New Roman"/>
          <w:sz w:val="28"/>
          <w:szCs w:val="28"/>
        </w:rPr>
        <w:t xml:space="preserve"> </w:t>
      </w:r>
      <w:r w:rsidRPr="001B01EA">
        <w:rPr>
          <w:rFonts w:ascii="Times New Roman" w:hAnsi="Times New Roman"/>
          <w:i/>
          <w:iCs/>
          <w:sz w:val="28"/>
          <w:szCs w:val="28"/>
        </w:rPr>
        <w:t>Ukr.J.Phys.</w:t>
      </w:r>
      <w:r w:rsidRPr="001B01EA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1B01EA">
        <w:rPr>
          <w:rFonts w:ascii="Times New Roman" w:hAnsi="Times New Roman"/>
          <w:sz w:val="28"/>
          <w:szCs w:val="28"/>
        </w:rPr>
        <w:t xml:space="preserve">2016. </w:t>
      </w:r>
      <w:r w:rsidRPr="001B01EA">
        <w:rPr>
          <w:rFonts w:ascii="Times New Roman" w:hAnsi="Times New Roman"/>
          <w:sz w:val="28"/>
          <w:szCs w:val="28"/>
          <w:lang w:val="en-US"/>
        </w:rPr>
        <w:t>V</w:t>
      </w:r>
      <w:r w:rsidRPr="001B01EA">
        <w:rPr>
          <w:rFonts w:ascii="Times New Roman" w:hAnsi="Times New Roman"/>
          <w:sz w:val="28"/>
          <w:szCs w:val="28"/>
        </w:rPr>
        <w:t xml:space="preserve">ol.61, N1.  </w:t>
      </w:r>
      <w:r w:rsidRPr="001B01EA">
        <w:rPr>
          <w:rFonts w:ascii="Times New Roman" w:hAnsi="Times New Roman"/>
          <w:sz w:val="28"/>
          <w:szCs w:val="28"/>
          <w:lang w:val="en-US"/>
        </w:rPr>
        <w:t>P</w:t>
      </w:r>
      <w:r w:rsidRPr="001B01EA">
        <w:rPr>
          <w:rFonts w:ascii="Times New Roman" w:hAnsi="Times New Roman"/>
          <w:sz w:val="28"/>
          <w:szCs w:val="28"/>
        </w:rPr>
        <w:t xml:space="preserve">.50-58. </w:t>
      </w:r>
      <w:r w:rsidRPr="001B01EA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DOI</w:t>
      </w:r>
      <w:r w:rsidRPr="001B01EA">
        <w:rPr>
          <w:rFonts w:ascii="Times New Roman" w:hAnsi="Times New Roman"/>
          <w:sz w:val="28"/>
          <w:szCs w:val="28"/>
          <w:shd w:val="clear" w:color="auto" w:fill="FFFFFF"/>
        </w:rPr>
        <w:t>:  10.15407/ujpe61.01.0050</w:t>
      </w:r>
      <w:r w:rsidRPr="001B01EA">
        <w:rPr>
          <w:rFonts w:ascii="Times New Roman" w:hAnsi="Times New Roman"/>
          <w:b/>
          <w:sz w:val="28"/>
          <w:szCs w:val="28"/>
        </w:rPr>
        <w:t xml:space="preserve"> (</w:t>
      </w:r>
      <w:r w:rsidRPr="001B01EA">
        <w:rPr>
          <w:rFonts w:ascii="Times New Roman" w:hAnsi="Times New Roman"/>
          <w:b/>
          <w:color w:val="000000"/>
          <w:sz w:val="28"/>
          <w:szCs w:val="28"/>
        </w:rPr>
        <w:t xml:space="preserve">Scopus - </w:t>
      </w:r>
      <w:r w:rsidRPr="001B01EA">
        <w:rPr>
          <w:rFonts w:ascii="Times New Roman" w:hAnsi="Times New Roman"/>
          <w:b/>
          <w:sz w:val="28"/>
          <w:szCs w:val="28"/>
          <w:lang w:val="en-US"/>
        </w:rPr>
        <w:t>Q</w:t>
      </w:r>
      <w:r w:rsidRPr="001B01EA">
        <w:rPr>
          <w:rFonts w:ascii="Times New Roman" w:hAnsi="Times New Roman"/>
          <w:b/>
          <w:sz w:val="28"/>
          <w:szCs w:val="28"/>
        </w:rPr>
        <w:t>2)</w:t>
      </w:r>
      <w:r w:rsidRPr="001B01EA">
        <w:rPr>
          <w:rFonts w:ascii="Times New Roman" w:hAnsi="Times New Roman"/>
          <w:i/>
          <w:iCs/>
          <w:sz w:val="28"/>
          <w:szCs w:val="28"/>
        </w:rPr>
        <w:t>.</w:t>
      </w:r>
    </w:p>
    <w:p w:rsidR="00261219" w:rsidRPr="001B01EA" w:rsidRDefault="00261219" w:rsidP="004E25AA">
      <w:pPr>
        <w:numPr>
          <w:ilvl w:val="0"/>
          <w:numId w:val="2"/>
        </w:numPr>
        <w:tabs>
          <w:tab w:val="clear" w:pos="360"/>
          <w:tab w:val="num" w:pos="-142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1B01EA">
        <w:rPr>
          <w:rFonts w:ascii="Times New Roman" w:hAnsi="Times New Roman"/>
          <w:sz w:val="28"/>
          <w:szCs w:val="28"/>
        </w:rPr>
        <w:t xml:space="preserve">Boiko O., Verbitsky A.. </w:t>
      </w:r>
      <w:r w:rsidRPr="001B01EA">
        <w:rPr>
          <w:rFonts w:ascii="Times New Roman" w:hAnsi="Times New Roman"/>
          <w:bCs/>
          <w:sz w:val="28"/>
          <w:szCs w:val="28"/>
        </w:rPr>
        <w:t>Photovoltaic Properties of C</w:t>
      </w:r>
      <w:r w:rsidRPr="001B01EA">
        <w:rPr>
          <w:rFonts w:ascii="Times New Roman" w:hAnsi="Times New Roman"/>
          <w:bCs/>
          <w:sz w:val="28"/>
          <w:szCs w:val="28"/>
          <w:vertAlign w:val="subscript"/>
        </w:rPr>
        <w:t>60</w:t>
      </w:r>
      <w:r w:rsidRPr="001B01EA">
        <w:rPr>
          <w:rFonts w:ascii="Times New Roman" w:hAnsi="Times New Roman"/>
          <w:bCs/>
          <w:sz w:val="28"/>
          <w:szCs w:val="28"/>
        </w:rPr>
        <w:t xml:space="preserve"> / Liquid Crystal Composites and Heterostructures</w:t>
      </w:r>
      <w:r w:rsidRPr="001B01EA">
        <w:rPr>
          <w:rFonts w:ascii="Times New Roman" w:hAnsi="Times New Roman"/>
          <w:bCs/>
          <w:sz w:val="28"/>
          <w:szCs w:val="28"/>
          <w:lang w:val="en-US"/>
        </w:rPr>
        <w:t>.</w:t>
      </w:r>
      <w:r w:rsidRPr="001B01EA">
        <w:rPr>
          <w:rFonts w:ascii="Times New Roman" w:hAnsi="Times New Roman"/>
          <w:bCs/>
          <w:sz w:val="28"/>
          <w:szCs w:val="28"/>
        </w:rPr>
        <w:t xml:space="preserve"> </w:t>
      </w:r>
      <w:r w:rsidRPr="001B01EA">
        <w:rPr>
          <w:rFonts w:ascii="Times New Roman" w:hAnsi="Times New Roman"/>
          <w:bCs/>
          <w:i/>
          <w:iCs/>
          <w:sz w:val="28"/>
          <w:szCs w:val="28"/>
        </w:rPr>
        <w:t xml:space="preserve">Molecular Crystals and Liquid Crystals. </w:t>
      </w:r>
      <w:r w:rsidRPr="001B01EA">
        <w:rPr>
          <w:rFonts w:ascii="Times New Roman" w:hAnsi="Times New Roman"/>
          <w:bCs/>
          <w:iCs/>
          <w:sz w:val="28"/>
          <w:szCs w:val="28"/>
        </w:rPr>
        <w:t>2002.</w:t>
      </w:r>
      <w:r w:rsidRPr="001B01EA">
        <w:rPr>
          <w:rFonts w:ascii="Times New Roman" w:hAnsi="Times New Roman"/>
          <w:bCs/>
          <w:sz w:val="28"/>
          <w:szCs w:val="28"/>
        </w:rPr>
        <w:t xml:space="preserve"> </w:t>
      </w:r>
      <w:r w:rsidRPr="001B01EA">
        <w:rPr>
          <w:rFonts w:ascii="Times New Roman" w:hAnsi="Times New Roman"/>
          <w:bCs/>
          <w:sz w:val="28"/>
          <w:szCs w:val="28"/>
          <w:lang w:val="en-US"/>
        </w:rPr>
        <w:t>V</w:t>
      </w:r>
      <w:r w:rsidRPr="001B01EA">
        <w:rPr>
          <w:rFonts w:ascii="Times New Roman" w:hAnsi="Times New Roman"/>
          <w:bCs/>
          <w:sz w:val="28"/>
          <w:szCs w:val="28"/>
        </w:rPr>
        <w:t>ol.</w:t>
      </w:r>
      <w:r w:rsidRPr="001B01EA">
        <w:rPr>
          <w:rFonts w:ascii="Times New Roman" w:hAnsi="Times New Roman"/>
          <w:sz w:val="28"/>
          <w:szCs w:val="28"/>
        </w:rPr>
        <w:t>384.</w:t>
      </w:r>
      <w:r w:rsidRPr="001B01EA">
        <w:rPr>
          <w:rFonts w:ascii="Times New Roman" w:hAnsi="Times New Roman"/>
          <w:bCs/>
          <w:sz w:val="28"/>
          <w:szCs w:val="28"/>
        </w:rPr>
        <w:t xml:space="preserve"> </w:t>
      </w:r>
      <w:r w:rsidRPr="001B01EA">
        <w:rPr>
          <w:rFonts w:ascii="Times New Roman" w:hAnsi="Times New Roman"/>
          <w:bCs/>
          <w:sz w:val="28"/>
          <w:szCs w:val="28"/>
          <w:lang w:val="en-US"/>
        </w:rPr>
        <w:t>P</w:t>
      </w:r>
      <w:r w:rsidRPr="001B01EA">
        <w:rPr>
          <w:rFonts w:ascii="Times New Roman" w:hAnsi="Times New Roman"/>
          <w:bCs/>
          <w:sz w:val="28"/>
          <w:szCs w:val="28"/>
        </w:rPr>
        <w:t xml:space="preserve">.85-91 (2002). </w:t>
      </w:r>
      <w:r w:rsidRPr="001B01EA">
        <w:rPr>
          <w:rFonts w:ascii="Times New Roman" w:hAnsi="Times New Roman"/>
          <w:bCs/>
          <w:sz w:val="28"/>
          <w:szCs w:val="28"/>
          <w:lang w:val="en-US"/>
        </w:rPr>
        <w:t>DOI</w:t>
      </w:r>
      <w:r w:rsidRPr="001B01EA">
        <w:rPr>
          <w:rFonts w:ascii="Times New Roman" w:hAnsi="Times New Roman"/>
          <w:bCs/>
          <w:sz w:val="28"/>
          <w:szCs w:val="28"/>
        </w:rPr>
        <w:t xml:space="preserve">: 10.1080/713738779 </w:t>
      </w:r>
      <w:r w:rsidRPr="001B01EA">
        <w:rPr>
          <w:rFonts w:ascii="Times New Roman" w:hAnsi="Times New Roman"/>
          <w:b/>
          <w:sz w:val="28"/>
          <w:szCs w:val="28"/>
        </w:rPr>
        <w:t>(</w:t>
      </w:r>
      <w:r w:rsidRPr="001B01EA">
        <w:rPr>
          <w:rFonts w:ascii="Times New Roman" w:hAnsi="Times New Roman"/>
          <w:b/>
          <w:color w:val="000000"/>
          <w:sz w:val="28"/>
          <w:szCs w:val="28"/>
        </w:rPr>
        <w:t xml:space="preserve">Scopus - </w:t>
      </w:r>
      <w:r w:rsidRPr="001B01EA">
        <w:rPr>
          <w:rFonts w:ascii="Times New Roman" w:hAnsi="Times New Roman"/>
          <w:b/>
          <w:sz w:val="28"/>
          <w:szCs w:val="28"/>
          <w:lang w:val="en-US"/>
        </w:rPr>
        <w:t>Q</w:t>
      </w:r>
      <w:r w:rsidRPr="001B01EA">
        <w:rPr>
          <w:rFonts w:ascii="Times New Roman" w:hAnsi="Times New Roman"/>
          <w:b/>
          <w:sz w:val="28"/>
          <w:szCs w:val="28"/>
        </w:rPr>
        <w:t>2)</w:t>
      </w:r>
      <w:r w:rsidRPr="001B01EA">
        <w:rPr>
          <w:rFonts w:ascii="Times New Roman" w:hAnsi="Times New Roman"/>
          <w:i/>
          <w:iCs/>
          <w:sz w:val="28"/>
          <w:szCs w:val="28"/>
        </w:rPr>
        <w:t>.</w:t>
      </w:r>
    </w:p>
    <w:p w:rsidR="00261219" w:rsidRPr="001B01EA" w:rsidRDefault="00261219" w:rsidP="004E25AA">
      <w:pPr>
        <w:numPr>
          <w:ilvl w:val="0"/>
          <w:numId w:val="2"/>
        </w:numPr>
        <w:tabs>
          <w:tab w:val="clear" w:pos="360"/>
          <w:tab w:val="num" w:pos="-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01EA">
        <w:rPr>
          <w:rFonts w:ascii="Times New Roman" w:hAnsi="Times New Roman"/>
          <w:sz w:val="28"/>
          <w:szCs w:val="28"/>
        </w:rPr>
        <w:t>Manzhara V.S., Fedorovich R.D., Verbitsky A.B., Derevyanko N.A., Ishchenko A.A., Kulinich A.V. Photo- And Electroluminescences Of Merocyanine Dye M-440</w:t>
      </w:r>
      <w:r w:rsidRPr="001B01EA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1B01EA">
        <w:rPr>
          <w:rFonts w:ascii="Times New Roman" w:hAnsi="Times New Roman"/>
          <w:bCs/>
          <w:i/>
          <w:iCs/>
          <w:sz w:val="28"/>
          <w:szCs w:val="28"/>
        </w:rPr>
        <w:t>Molecular Crystals and Liquid Crystals</w:t>
      </w:r>
      <w:r w:rsidRPr="001B01EA">
        <w:rPr>
          <w:rFonts w:ascii="Times New Roman" w:hAnsi="Times New Roman"/>
          <w:bCs/>
          <w:i/>
          <w:iCs/>
          <w:sz w:val="28"/>
          <w:szCs w:val="28"/>
          <w:lang w:val="en-US"/>
        </w:rPr>
        <w:t xml:space="preserve">. </w:t>
      </w:r>
      <w:r w:rsidRPr="001B01EA">
        <w:rPr>
          <w:rFonts w:ascii="Times New Roman" w:hAnsi="Times New Roman"/>
          <w:bCs/>
          <w:iCs/>
          <w:sz w:val="28"/>
          <w:szCs w:val="28"/>
          <w:lang w:val="en-US"/>
        </w:rPr>
        <w:t>2005. V</w:t>
      </w:r>
      <w:r w:rsidRPr="001B01EA">
        <w:rPr>
          <w:rFonts w:ascii="Times New Roman" w:hAnsi="Times New Roman"/>
          <w:bCs/>
          <w:sz w:val="28"/>
          <w:szCs w:val="28"/>
        </w:rPr>
        <w:t>ol.</w:t>
      </w:r>
      <w:r w:rsidRPr="001B01EA">
        <w:rPr>
          <w:rFonts w:ascii="Times New Roman" w:hAnsi="Times New Roman"/>
          <w:sz w:val="28"/>
          <w:szCs w:val="28"/>
        </w:rPr>
        <w:t>426</w:t>
      </w:r>
      <w:r w:rsidRPr="001B01EA">
        <w:rPr>
          <w:rFonts w:ascii="Times New Roman" w:hAnsi="Times New Roman"/>
          <w:bCs/>
          <w:sz w:val="28"/>
          <w:szCs w:val="28"/>
          <w:lang w:val="en-US"/>
        </w:rPr>
        <w:t>. P.</w:t>
      </w:r>
      <w:r w:rsidRPr="001B01EA">
        <w:rPr>
          <w:rFonts w:ascii="Times New Roman" w:hAnsi="Times New Roman"/>
          <w:bCs/>
          <w:sz w:val="28"/>
          <w:szCs w:val="28"/>
        </w:rPr>
        <w:t xml:space="preserve"> 303-312.</w:t>
      </w:r>
      <w:r w:rsidRPr="001B01EA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1B01EA">
        <w:rPr>
          <w:rFonts w:ascii="Times New Roman" w:hAnsi="Times New Roman"/>
          <w:sz w:val="28"/>
          <w:szCs w:val="28"/>
          <w:lang w:val="en-US"/>
        </w:rPr>
        <w:t>DOI: 10.1080/15421400590891407</w:t>
      </w:r>
      <w:r w:rsidRPr="001B01EA">
        <w:rPr>
          <w:rFonts w:ascii="Times New Roman" w:hAnsi="Times New Roman"/>
          <w:b/>
          <w:sz w:val="28"/>
          <w:szCs w:val="28"/>
          <w:lang w:val="en-US"/>
        </w:rPr>
        <w:t xml:space="preserve"> (</w:t>
      </w:r>
      <w:r w:rsidRPr="001B01EA">
        <w:rPr>
          <w:rFonts w:ascii="Times New Roman" w:hAnsi="Times New Roman"/>
          <w:b/>
          <w:color w:val="000000"/>
          <w:sz w:val="28"/>
          <w:szCs w:val="28"/>
        </w:rPr>
        <w:t xml:space="preserve">Scopus - </w:t>
      </w:r>
      <w:r w:rsidRPr="001B01EA">
        <w:rPr>
          <w:rFonts w:ascii="Times New Roman" w:hAnsi="Times New Roman"/>
          <w:b/>
          <w:sz w:val="28"/>
          <w:szCs w:val="28"/>
          <w:lang w:val="en-US"/>
        </w:rPr>
        <w:t>Q2)</w:t>
      </w:r>
      <w:r w:rsidRPr="001B01EA">
        <w:rPr>
          <w:rFonts w:ascii="Times New Roman" w:hAnsi="Times New Roman"/>
          <w:i/>
          <w:iCs/>
          <w:sz w:val="28"/>
          <w:szCs w:val="28"/>
        </w:rPr>
        <w:t>.</w:t>
      </w:r>
    </w:p>
    <w:p w:rsidR="00261219" w:rsidRPr="001B01EA" w:rsidRDefault="00261219" w:rsidP="004E25AA">
      <w:pPr>
        <w:numPr>
          <w:ilvl w:val="0"/>
          <w:numId w:val="2"/>
        </w:numPr>
        <w:tabs>
          <w:tab w:val="clear" w:pos="360"/>
          <w:tab w:val="num" w:pos="-142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1B01EA">
        <w:rPr>
          <w:rFonts w:ascii="Times New Roman" w:hAnsi="Times New Roman"/>
          <w:sz w:val="28"/>
          <w:szCs w:val="28"/>
        </w:rPr>
        <w:t xml:space="preserve">Fenenko L.I., Ishchenko A.A., Verbitsky A.B., Vertsimakha Ya.I., </w:t>
      </w:r>
      <w:r w:rsidRPr="001B01EA">
        <w:rPr>
          <w:rFonts w:ascii="Times New Roman" w:hAnsi="Times New Roman"/>
          <w:bCs/>
          <w:sz w:val="28"/>
          <w:szCs w:val="28"/>
        </w:rPr>
        <w:t>Photovoltaic Effects In Composites Of V</w:t>
      </w:r>
      <w:r w:rsidRPr="001B01EA">
        <w:rPr>
          <w:rFonts w:ascii="Times New Roman" w:hAnsi="Times New Roman"/>
          <w:bCs/>
          <w:sz w:val="28"/>
          <w:szCs w:val="28"/>
          <w:vertAlign w:val="subscript"/>
        </w:rPr>
        <w:t>2</w:t>
      </w:r>
      <w:r w:rsidRPr="001B01EA">
        <w:rPr>
          <w:rFonts w:ascii="Times New Roman" w:hAnsi="Times New Roman"/>
          <w:bCs/>
          <w:sz w:val="28"/>
          <w:szCs w:val="28"/>
        </w:rPr>
        <w:t>O</w:t>
      </w:r>
      <w:r w:rsidRPr="001B01EA">
        <w:rPr>
          <w:rFonts w:ascii="Times New Roman" w:hAnsi="Times New Roman"/>
          <w:bCs/>
          <w:sz w:val="28"/>
          <w:szCs w:val="28"/>
          <w:vertAlign w:val="subscript"/>
        </w:rPr>
        <w:t>5</w:t>
      </w:r>
      <w:r w:rsidRPr="001B01EA">
        <w:rPr>
          <w:rFonts w:ascii="Times New Roman" w:hAnsi="Times New Roman"/>
          <w:bCs/>
          <w:sz w:val="28"/>
          <w:szCs w:val="28"/>
        </w:rPr>
        <w:t xml:space="preserve"> Xerogel With Polymethine Dye</w:t>
      </w:r>
      <w:r w:rsidRPr="001B01EA">
        <w:rPr>
          <w:rFonts w:ascii="Times New Roman" w:hAnsi="Times New Roman"/>
          <w:bCs/>
          <w:sz w:val="28"/>
          <w:szCs w:val="28"/>
          <w:lang w:val="en-US"/>
        </w:rPr>
        <w:t>.</w:t>
      </w:r>
      <w:r w:rsidRPr="001B01EA">
        <w:rPr>
          <w:rFonts w:ascii="Times New Roman" w:hAnsi="Times New Roman"/>
          <w:bCs/>
          <w:sz w:val="28"/>
          <w:szCs w:val="28"/>
        </w:rPr>
        <w:t xml:space="preserve"> </w:t>
      </w:r>
      <w:r w:rsidRPr="001B01EA">
        <w:rPr>
          <w:rFonts w:ascii="Times New Roman" w:hAnsi="Times New Roman"/>
          <w:bCs/>
          <w:i/>
          <w:iCs/>
          <w:sz w:val="28"/>
          <w:szCs w:val="28"/>
        </w:rPr>
        <w:t xml:space="preserve">Molecular Crystals and Liquid Crystals. </w:t>
      </w:r>
      <w:r w:rsidRPr="001B01EA">
        <w:rPr>
          <w:rFonts w:ascii="Times New Roman" w:hAnsi="Times New Roman"/>
          <w:bCs/>
          <w:iCs/>
          <w:sz w:val="28"/>
          <w:szCs w:val="28"/>
        </w:rPr>
        <w:t>2005.</w:t>
      </w:r>
      <w:r w:rsidRPr="001B01EA">
        <w:rPr>
          <w:rFonts w:ascii="Times New Roman" w:hAnsi="Times New Roman"/>
          <w:bCs/>
          <w:i/>
          <w:iCs/>
          <w:sz w:val="28"/>
          <w:szCs w:val="28"/>
        </w:rPr>
        <w:t xml:space="preserve">  </w:t>
      </w:r>
      <w:r w:rsidRPr="001B01EA">
        <w:rPr>
          <w:rFonts w:ascii="Times New Roman" w:hAnsi="Times New Roman"/>
          <w:bCs/>
          <w:sz w:val="28"/>
          <w:szCs w:val="28"/>
          <w:lang w:val="en-US"/>
        </w:rPr>
        <w:t>V</w:t>
      </w:r>
      <w:r w:rsidRPr="001B01EA">
        <w:rPr>
          <w:rFonts w:ascii="Times New Roman" w:hAnsi="Times New Roman"/>
          <w:bCs/>
          <w:sz w:val="28"/>
          <w:szCs w:val="28"/>
        </w:rPr>
        <w:t>ol.</w:t>
      </w:r>
      <w:r w:rsidRPr="001B01EA">
        <w:rPr>
          <w:rFonts w:ascii="Times New Roman" w:hAnsi="Times New Roman"/>
          <w:sz w:val="28"/>
          <w:szCs w:val="28"/>
        </w:rPr>
        <w:t>426</w:t>
      </w:r>
      <w:r w:rsidRPr="001B01EA">
        <w:rPr>
          <w:rFonts w:ascii="Times New Roman" w:hAnsi="Times New Roman"/>
          <w:bCs/>
          <w:sz w:val="28"/>
          <w:szCs w:val="28"/>
        </w:rPr>
        <w:t xml:space="preserve">. </w:t>
      </w:r>
      <w:r w:rsidRPr="001B01EA">
        <w:rPr>
          <w:rFonts w:ascii="Times New Roman" w:hAnsi="Times New Roman"/>
          <w:bCs/>
          <w:sz w:val="28"/>
          <w:szCs w:val="28"/>
          <w:lang w:val="en-US"/>
        </w:rPr>
        <w:t>P</w:t>
      </w:r>
      <w:r w:rsidRPr="001B01EA">
        <w:rPr>
          <w:rFonts w:ascii="Times New Roman" w:hAnsi="Times New Roman"/>
          <w:bCs/>
          <w:sz w:val="28"/>
          <w:szCs w:val="28"/>
        </w:rPr>
        <w:t>.157-169.</w:t>
      </w:r>
      <w:r w:rsidRPr="001B01EA">
        <w:rPr>
          <w:rFonts w:ascii="Times New Roman" w:hAnsi="Times New Roman"/>
          <w:b/>
          <w:sz w:val="28"/>
          <w:szCs w:val="28"/>
        </w:rPr>
        <w:t xml:space="preserve"> </w:t>
      </w:r>
      <w:r w:rsidRPr="001B01EA">
        <w:rPr>
          <w:rFonts w:ascii="Times New Roman" w:hAnsi="Times New Roman"/>
          <w:sz w:val="28"/>
          <w:szCs w:val="28"/>
          <w:lang w:val="en-US"/>
        </w:rPr>
        <w:t>DOI</w:t>
      </w:r>
      <w:r w:rsidRPr="001B01EA">
        <w:rPr>
          <w:rFonts w:ascii="Times New Roman" w:hAnsi="Times New Roman"/>
          <w:sz w:val="28"/>
          <w:szCs w:val="28"/>
        </w:rPr>
        <w:t xml:space="preserve">: 10.1080/15421400590891056 </w:t>
      </w:r>
      <w:r w:rsidRPr="001B01EA">
        <w:rPr>
          <w:rFonts w:ascii="Times New Roman" w:hAnsi="Times New Roman"/>
          <w:b/>
          <w:sz w:val="28"/>
          <w:szCs w:val="28"/>
        </w:rPr>
        <w:t>(</w:t>
      </w:r>
      <w:r w:rsidRPr="001B01EA">
        <w:rPr>
          <w:rFonts w:ascii="Times New Roman" w:hAnsi="Times New Roman"/>
          <w:b/>
          <w:color w:val="000000"/>
          <w:sz w:val="28"/>
          <w:szCs w:val="28"/>
        </w:rPr>
        <w:t xml:space="preserve">Scopus - </w:t>
      </w:r>
      <w:r w:rsidRPr="001B01EA">
        <w:rPr>
          <w:rFonts w:ascii="Times New Roman" w:hAnsi="Times New Roman"/>
          <w:b/>
          <w:sz w:val="28"/>
          <w:szCs w:val="28"/>
          <w:lang w:val="en-US"/>
        </w:rPr>
        <w:t>Q</w:t>
      </w:r>
      <w:r w:rsidRPr="001B01EA">
        <w:rPr>
          <w:rFonts w:ascii="Times New Roman" w:hAnsi="Times New Roman"/>
          <w:b/>
          <w:sz w:val="28"/>
          <w:szCs w:val="28"/>
        </w:rPr>
        <w:t>2)</w:t>
      </w:r>
      <w:r w:rsidRPr="001B01EA">
        <w:rPr>
          <w:rFonts w:ascii="Times New Roman" w:hAnsi="Times New Roman"/>
          <w:i/>
          <w:iCs/>
          <w:sz w:val="28"/>
          <w:szCs w:val="28"/>
        </w:rPr>
        <w:t>.</w:t>
      </w:r>
    </w:p>
    <w:p w:rsidR="00261219" w:rsidRPr="001B01EA" w:rsidRDefault="00261219" w:rsidP="004E25AA">
      <w:pPr>
        <w:numPr>
          <w:ilvl w:val="0"/>
          <w:numId w:val="2"/>
        </w:numPr>
        <w:tabs>
          <w:tab w:val="clear" w:pos="360"/>
          <w:tab w:val="num" w:pos="-142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1B01EA">
        <w:rPr>
          <w:rFonts w:ascii="Times New Roman" w:hAnsi="Times New Roman"/>
          <w:sz w:val="28"/>
          <w:szCs w:val="28"/>
          <w:lang w:eastAsia="ru-RU"/>
        </w:rPr>
        <w:t>Vertsimakha Ya., Verbitsky A., Derevyanko N., and Ishchenko A. Widening Of Polymer Composites Photosensitivity In Near I</w:t>
      </w:r>
      <w:r w:rsidRPr="001B01EA">
        <w:rPr>
          <w:rFonts w:ascii="Times New Roman" w:hAnsi="Times New Roman"/>
          <w:sz w:val="28"/>
          <w:szCs w:val="28"/>
          <w:lang w:val="en-US" w:eastAsia="ru-RU"/>
        </w:rPr>
        <w:t xml:space="preserve">R </w:t>
      </w:r>
      <w:r w:rsidRPr="001B01EA">
        <w:rPr>
          <w:rFonts w:ascii="Times New Roman" w:hAnsi="Times New Roman"/>
          <w:sz w:val="28"/>
          <w:szCs w:val="28"/>
          <w:lang w:eastAsia="ru-RU"/>
        </w:rPr>
        <w:t>Region</w:t>
      </w:r>
      <w:r w:rsidRPr="001B01EA">
        <w:rPr>
          <w:rFonts w:ascii="Times New Roman" w:hAnsi="Times New Roman"/>
          <w:sz w:val="28"/>
          <w:szCs w:val="28"/>
          <w:lang w:val="en-US" w:eastAsia="ru-RU"/>
        </w:rPr>
        <w:t>.</w:t>
      </w:r>
      <w:r w:rsidRPr="001B01EA">
        <w:rPr>
          <w:rFonts w:ascii="Times New Roman" w:hAnsi="Times New Roman"/>
          <w:bCs/>
          <w:i/>
          <w:iCs/>
          <w:sz w:val="28"/>
          <w:szCs w:val="28"/>
        </w:rPr>
        <w:t xml:space="preserve"> Molecular Crystals and Liquid Crystals.</w:t>
      </w:r>
      <w:r w:rsidRPr="001B01EA">
        <w:rPr>
          <w:rFonts w:ascii="Times New Roman" w:hAnsi="Times New Roman"/>
          <w:bCs/>
          <w:iCs/>
          <w:sz w:val="28"/>
          <w:szCs w:val="28"/>
        </w:rPr>
        <w:t xml:space="preserve"> 2008. </w:t>
      </w:r>
      <w:proofErr w:type="spellStart"/>
      <w:r w:rsidRPr="001B01EA">
        <w:rPr>
          <w:rFonts w:ascii="Times New Roman" w:hAnsi="Times New Roman"/>
          <w:bCs/>
          <w:iCs/>
          <w:sz w:val="28"/>
          <w:szCs w:val="28"/>
          <w:lang w:val="en-US"/>
        </w:rPr>
        <w:t>Vol</w:t>
      </w:r>
      <w:proofErr w:type="spellEnd"/>
      <w:r w:rsidRPr="001B01EA">
        <w:rPr>
          <w:rFonts w:ascii="Times New Roman" w:hAnsi="Times New Roman"/>
          <w:bCs/>
          <w:iCs/>
          <w:sz w:val="28"/>
          <w:szCs w:val="28"/>
        </w:rPr>
        <w:t>.</w:t>
      </w:r>
      <w:r w:rsidRPr="001B01EA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1B01EA">
        <w:rPr>
          <w:rFonts w:ascii="Times New Roman" w:hAnsi="Times New Roman"/>
          <w:bCs/>
          <w:iCs/>
          <w:sz w:val="28"/>
          <w:szCs w:val="28"/>
        </w:rPr>
        <w:t xml:space="preserve">497. </w:t>
      </w:r>
      <w:r w:rsidRPr="001B01EA">
        <w:rPr>
          <w:rFonts w:ascii="Times New Roman" w:hAnsi="Times New Roman"/>
          <w:bCs/>
          <w:iCs/>
          <w:sz w:val="28"/>
          <w:szCs w:val="28"/>
          <w:lang w:val="en-US"/>
        </w:rPr>
        <w:t>P</w:t>
      </w:r>
      <w:r w:rsidRPr="001B01EA">
        <w:rPr>
          <w:rFonts w:ascii="Times New Roman" w:hAnsi="Times New Roman"/>
          <w:bCs/>
          <w:iCs/>
          <w:sz w:val="28"/>
          <w:szCs w:val="28"/>
        </w:rPr>
        <w:t xml:space="preserve">.101-108. </w:t>
      </w:r>
      <w:r w:rsidRPr="001B01EA">
        <w:rPr>
          <w:rFonts w:ascii="Times New Roman" w:hAnsi="Times New Roman"/>
          <w:bCs/>
          <w:iCs/>
          <w:sz w:val="28"/>
          <w:szCs w:val="28"/>
          <w:lang w:val="en-US"/>
        </w:rPr>
        <w:t>DOI</w:t>
      </w:r>
      <w:r w:rsidRPr="001B01EA">
        <w:rPr>
          <w:rFonts w:ascii="Times New Roman" w:hAnsi="Times New Roman"/>
          <w:bCs/>
          <w:iCs/>
          <w:sz w:val="28"/>
          <w:szCs w:val="28"/>
        </w:rPr>
        <w:t xml:space="preserve">: 10.1080/15421400802458704 </w:t>
      </w:r>
      <w:r w:rsidRPr="001B01EA">
        <w:rPr>
          <w:rFonts w:ascii="Times New Roman" w:hAnsi="Times New Roman"/>
          <w:b/>
          <w:sz w:val="28"/>
          <w:szCs w:val="28"/>
        </w:rPr>
        <w:t xml:space="preserve">(Scopus - </w:t>
      </w:r>
      <w:r w:rsidRPr="001B01EA">
        <w:rPr>
          <w:rFonts w:ascii="Times New Roman" w:hAnsi="Times New Roman"/>
          <w:b/>
          <w:sz w:val="28"/>
          <w:szCs w:val="28"/>
          <w:lang w:val="en-US"/>
        </w:rPr>
        <w:t>Q</w:t>
      </w:r>
      <w:r w:rsidRPr="001B01EA">
        <w:rPr>
          <w:rFonts w:ascii="Times New Roman" w:hAnsi="Times New Roman"/>
          <w:b/>
          <w:sz w:val="28"/>
          <w:szCs w:val="28"/>
        </w:rPr>
        <w:t>2)</w:t>
      </w:r>
      <w:r w:rsidRPr="001B01EA">
        <w:rPr>
          <w:rFonts w:ascii="Times New Roman" w:hAnsi="Times New Roman"/>
          <w:i/>
          <w:iCs/>
          <w:sz w:val="28"/>
          <w:szCs w:val="28"/>
        </w:rPr>
        <w:t>.</w:t>
      </w:r>
    </w:p>
    <w:p w:rsidR="00261219" w:rsidRPr="001B01EA" w:rsidRDefault="00261219" w:rsidP="004E25AA">
      <w:pPr>
        <w:numPr>
          <w:ilvl w:val="0"/>
          <w:numId w:val="2"/>
        </w:numPr>
        <w:tabs>
          <w:tab w:val="clear" w:pos="360"/>
          <w:tab w:val="num" w:pos="-142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1B01EA">
        <w:rPr>
          <w:rFonts w:ascii="Times New Roman" w:hAnsi="Times New Roman"/>
          <w:sz w:val="28"/>
          <w:szCs w:val="28"/>
        </w:rPr>
        <w:t>Vertsimakha Ya., Verbitsky A., Ishchenko A., Syromyatnikov V., Pomaz I.</w:t>
      </w:r>
      <w:r w:rsidRPr="001B01EA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1B01EA">
        <w:rPr>
          <w:rFonts w:ascii="Times New Roman" w:hAnsi="Times New Roman"/>
          <w:bCs/>
          <w:sz w:val="28"/>
          <w:szCs w:val="28"/>
        </w:rPr>
        <w:t>Effect Of Polymer Molecular Structure On Photosensitivity Of Composites Films Based On Infra-Red Polymethine Dye.</w:t>
      </w:r>
      <w:r w:rsidRPr="001B01EA">
        <w:rPr>
          <w:rFonts w:ascii="Times New Roman" w:hAnsi="Times New Roman"/>
          <w:sz w:val="28"/>
          <w:szCs w:val="28"/>
        </w:rPr>
        <w:t xml:space="preserve"> </w:t>
      </w:r>
      <w:r w:rsidRPr="001B01EA">
        <w:rPr>
          <w:rFonts w:ascii="Times New Roman" w:hAnsi="Times New Roman"/>
          <w:bCs/>
          <w:i/>
          <w:iCs/>
          <w:sz w:val="28"/>
          <w:szCs w:val="28"/>
        </w:rPr>
        <w:t xml:space="preserve">Molecular Crystals and Liquid Crystals. </w:t>
      </w:r>
      <w:r w:rsidRPr="001B01EA">
        <w:rPr>
          <w:rFonts w:ascii="Times New Roman" w:hAnsi="Times New Roman"/>
          <w:bCs/>
          <w:iCs/>
          <w:sz w:val="28"/>
          <w:szCs w:val="28"/>
        </w:rPr>
        <w:t>2011.</w:t>
      </w:r>
      <w:r w:rsidRPr="001B01EA">
        <w:rPr>
          <w:rFonts w:ascii="Times New Roman" w:hAnsi="Times New Roman"/>
          <w:sz w:val="28"/>
          <w:szCs w:val="28"/>
        </w:rPr>
        <w:t xml:space="preserve"> Vol.536. </w:t>
      </w:r>
      <w:r w:rsidRPr="001B01EA">
        <w:rPr>
          <w:rFonts w:ascii="Times New Roman" w:hAnsi="Times New Roman"/>
          <w:sz w:val="28"/>
          <w:szCs w:val="28"/>
          <w:lang w:val="en-US"/>
        </w:rPr>
        <w:t>P</w:t>
      </w:r>
      <w:r w:rsidRPr="001B01EA">
        <w:rPr>
          <w:rFonts w:ascii="Times New Roman" w:hAnsi="Times New Roman"/>
          <w:sz w:val="28"/>
          <w:szCs w:val="28"/>
        </w:rPr>
        <w:t>. 93-98</w:t>
      </w:r>
      <w:r w:rsidRPr="001B01EA">
        <w:rPr>
          <w:rFonts w:ascii="Times New Roman" w:hAnsi="Times New Roman"/>
          <w:bCs/>
          <w:i/>
          <w:iCs/>
          <w:sz w:val="28"/>
          <w:szCs w:val="28"/>
        </w:rPr>
        <w:t>.</w:t>
      </w:r>
      <w:r w:rsidRPr="001B01EA">
        <w:rPr>
          <w:rFonts w:ascii="Times New Roman" w:hAnsi="Times New Roman"/>
          <w:b/>
          <w:sz w:val="28"/>
          <w:szCs w:val="28"/>
        </w:rPr>
        <w:t xml:space="preserve"> </w:t>
      </w:r>
      <w:r w:rsidRPr="001B01EA">
        <w:rPr>
          <w:rFonts w:ascii="Times New Roman" w:hAnsi="Times New Roman"/>
          <w:sz w:val="28"/>
          <w:szCs w:val="28"/>
          <w:lang w:val="en-US"/>
        </w:rPr>
        <w:t>DOI</w:t>
      </w:r>
      <w:r w:rsidRPr="001B01EA">
        <w:rPr>
          <w:rFonts w:ascii="Times New Roman" w:hAnsi="Times New Roman"/>
          <w:sz w:val="28"/>
          <w:szCs w:val="28"/>
        </w:rPr>
        <w:t>: 10.1080/15421406.2011.538312</w:t>
      </w:r>
      <w:r w:rsidRPr="001B01EA">
        <w:rPr>
          <w:rFonts w:ascii="Times New Roman" w:hAnsi="Times New Roman"/>
          <w:b/>
          <w:sz w:val="28"/>
          <w:szCs w:val="28"/>
        </w:rPr>
        <w:t xml:space="preserve"> (</w:t>
      </w:r>
      <w:r w:rsidRPr="001B01EA">
        <w:rPr>
          <w:rFonts w:ascii="Times New Roman" w:hAnsi="Times New Roman"/>
          <w:b/>
          <w:color w:val="000000"/>
          <w:sz w:val="28"/>
          <w:szCs w:val="28"/>
        </w:rPr>
        <w:t xml:space="preserve">Scopus - </w:t>
      </w:r>
      <w:r w:rsidRPr="001B01EA">
        <w:rPr>
          <w:rFonts w:ascii="Times New Roman" w:hAnsi="Times New Roman"/>
          <w:b/>
          <w:sz w:val="28"/>
          <w:szCs w:val="28"/>
          <w:lang w:val="en-US"/>
        </w:rPr>
        <w:t>Q</w:t>
      </w:r>
      <w:r w:rsidRPr="001B01EA">
        <w:rPr>
          <w:rFonts w:ascii="Times New Roman" w:hAnsi="Times New Roman"/>
          <w:b/>
          <w:sz w:val="28"/>
          <w:szCs w:val="28"/>
        </w:rPr>
        <w:t>2)</w:t>
      </w:r>
      <w:r w:rsidRPr="001B01EA">
        <w:rPr>
          <w:rFonts w:ascii="Times New Roman" w:hAnsi="Times New Roman"/>
          <w:i/>
          <w:iCs/>
          <w:sz w:val="28"/>
          <w:szCs w:val="28"/>
        </w:rPr>
        <w:t>.</w:t>
      </w:r>
    </w:p>
    <w:p w:rsidR="00261219" w:rsidRPr="001B01EA" w:rsidRDefault="00261219" w:rsidP="004E25AA">
      <w:pPr>
        <w:tabs>
          <w:tab w:val="num" w:pos="-142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B01EA">
        <w:rPr>
          <w:rFonts w:ascii="Times New Roman" w:hAnsi="Times New Roman"/>
          <w:i/>
          <w:iCs/>
          <w:sz w:val="28"/>
          <w:szCs w:val="28"/>
        </w:rPr>
        <w:t>Статті у періодичних виданнях, проіндексованих у базах даних Scopus та/або Web of Science, віднесених до третього та четвертого квартилів (Q3 та Q4) відповідно до класифікації SCImago Journal and Country Rank або Journal Citation Reports:</w:t>
      </w:r>
    </w:p>
    <w:p w:rsidR="00261219" w:rsidRPr="001B01EA" w:rsidRDefault="00261219" w:rsidP="004E25AA">
      <w:pPr>
        <w:numPr>
          <w:ilvl w:val="0"/>
          <w:numId w:val="2"/>
        </w:numPr>
        <w:tabs>
          <w:tab w:val="clear" w:pos="360"/>
          <w:tab w:val="num" w:pos="-142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Shandura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 M.,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Kovtun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 Yu.,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Yakubovskyi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 V.,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Lutsyk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 P.,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Piryatinski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 Yu.,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Perminov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 R.,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Verbitsky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 A., </w:t>
      </w:r>
      <w:proofErr w:type="spellStart"/>
      <w:proofErr w:type="gramStart"/>
      <w:r w:rsidRPr="001B01EA">
        <w:rPr>
          <w:rFonts w:ascii="Times New Roman" w:hAnsi="Times New Roman"/>
          <w:sz w:val="28"/>
          <w:szCs w:val="28"/>
          <w:lang w:val="en-GB"/>
        </w:rPr>
        <w:t>Rozhin</w:t>
      </w:r>
      <w:proofErr w:type="spellEnd"/>
      <w:proofErr w:type="gramEnd"/>
      <w:r w:rsidRPr="001B01EA">
        <w:rPr>
          <w:rFonts w:ascii="Times New Roman" w:hAnsi="Times New Roman"/>
          <w:sz w:val="28"/>
          <w:szCs w:val="28"/>
          <w:lang w:val="en-GB"/>
        </w:rPr>
        <w:t xml:space="preserve"> A.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Dehydroacetic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 Acid Based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Dioxaborine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Styryl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 Dye: Effective Fluorescent Probe For Ammonia And Amine Detection.</w:t>
      </w:r>
      <w:r w:rsidRPr="001B01EA">
        <w:rPr>
          <w:rFonts w:ascii="Times New Roman" w:hAnsi="Times New Roman"/>
          <w:sz w:val="28"/>
          <w:szCs w:val="28"/>
        </w:rPr>
        <w:t xml:space="preserve"> </w:t>
      </w:r>
      <w:r w:rsidRPr="001B01EA">
        <w:rPr>
          <w:rFonts w:ascii="Times New Roman" w:hAnsi="Times New Roman"/>
          <w:i/>
          <w:iCs/>
          <w:sz w:val="28"/>
          <w:szCs w:val="28"/>
          <w:lang w:val="en-GB"/>
        </w:rPr>
        <w:t>Key</w:t>
      </w:r>
      <w:r w:rsidRPr="001B01E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1B01EA">
        <w:rPr>
          <w:rFonts w:ascii="Times New Roman" w:hAnsi="Times New Roman"/>
          <w:i/>
          <w:iCs/>
          <w:sz w:val="28"/>
          <w:szCs w:val="28"/>
          <w:lang w:val="en-GB"/>
        </w:rPr>
        <w:t>Engineering</w:t>
      </w:r>
      <w:r w:rsidRPr="001B01E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1B01EA">
        <w:rPr>
          <w:rFonts w:ascii="Times New Roman" w:hAnsi="Times New Roman"/>
          <w:i/>
          <w:iCs/>
          <w:sz w:val="28"/>
          <w:szCs w:val="28"/>
          <w:lang w:val="en-GB"/>
        </w:rPr>
        <w:t>Materials</w:t>
      </w:r>
      <w:r w:rsidRPr="001B01EA">
        <w:rPr>
          <w:rFonts w:ascii="Times New Roman" w:hAnsi="Times New Roman"/>
          <w:sz w:val="28"/>
          <w:szCs w:val="28"/>
        </w:rPr>
        <w:t>. 2013.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Vol</w:t>
      </w:r>
      <w:proofErr w:type="spellEnd"/>
      <w:r w:rsidRPr="001B01EA">
        <w:rPr>
          <w:rFonts w:ascii="Times New Roman" w:hAnsi="Times New Roman"/>
          <w:sz w:val="28"/>
          <w:szCs w:val="28"/>
        </w:rPr>
        <w:t xml:space="preserve">. 605. </w:t>
      </w:r>
      <w:r w:rsidRPr="001B01EA">
        <w:rPr>
          <w:rFonts w:ascii="Times New Roman" w:hAnsi="Times New Roman"/>
          <w:sz w:val="28"/>
          <w:szCs w:val="28"/>
          <w:lang w:val="en-US"/>
        </w:rPr>
        <w:t>P</w:t>
      </w:r>
      <w:r w:rsidRPr="001B01EA">
        <w:rPr>
          <w:rFonts w:ascii="Times New Roman" w:hAnsi="Times New Roman"/>
          <w:sz w:val="28"/>
          <w:szCs w:val="28"/>
        </w:rPr>
        <w:t xml:space="preserve">.159-162. </w:t>
      </w:r>
      <w:r w:rsidRPr="001B01EA">
        <w:rPr>
          <w:rFonts w:ascii="Times New Roman" w:hAnsi="Times New Roman"/>
          <w:sz w:val="28"/>
          <w:szCs w:val="28"/>
          <w:lang w:val="en-US"/>
        </w:rPr>
        <w:t>DOI</w:t>
      </w:r>
      <w:r w:rsidRPr="001B01EA">
        <w:rPr>
          <w:rFonts w:ascii="Times New Roman" w:hAnsi="Times New Roman"/>
          <w:sz w:val="28"/>
          <w:szCs w:val="28"/>
        </w:rPr>
        <w:t>: 10.4028/</w:t>
      </w:r>
      <w:r w:rsidRPr="001B01EA">
        <w:rPr>
          <w:rFonts w:ascii="Times New Roman" w:hAnsi="Times New Roman"/>
          <w:sz w:val="28"/>
          <w:szCs w:val="28"/>
          <w:lang w:val="en-US"/>
        </w:rPr>
        <w:t>www</w:t>
      </w:r>
      <w:r w:rsidRPr="001B01EA">
        <w:rPr>
          <w:rFonts w:ascii="Times New Roman" w:hAnsi="Times New Roman"/>
          <w:sz w:val="28"/>
          <w:szCs w:val="28"/>
        </w:rPr>
        <w:t>.</w:t>
      </w:r>
      <w:r w:rsidRPr="001B01EA">
        <w:rPr>
          <w:rFonts w:ascii="Times New Roman" w:hAnsi="Times New Roman"/>
          <w:sz w:val="28"/>
          <w:szCs w:val="28"/>
          <w:lang w:val="en-US"/>
        </w:rPr>
        <w:t>scientific</w:t>
      </w:r>
      <w:r w:rsidRPr="001B01EA">
        <w:rPr>
          <w:rFonts w:ascii="Times New Roman" w:hAnsi="Times New Roman"/>
          <w:sz w:val="28"/>
          <w:szCs w:val="28"/>
        </w:rPr>
        <w:t>.</w:t>
      </w:r>
      <w:r w:rsidRPr="001B01EA">
        <w:rPr>
          <w:rFonts w:ascii="Times New Roman" w:hAnsi="Times New Roman"/>
          <w:sz w:val="28"/>
          <w:szCs w:val="28"/>
          <w:lang w:val="en-US"/>
        </w:rPr>
        <w:t>net</w:t>
      </w:r>
      <w:r w:rsidRPr="001B01EA">
        <w:rPr>
          <w:rFonts w:ascii="Times New Roman" w:hAnsi="Times New Roman"/>
          <w:sz w:val="28"/>
          <w:szCs w:val="28"/>
        </w:rPr>
        <w:t>/</w:t>
      </w:r>
      <w:r w:rsidRPr="001B01EA">
        <w:rPr>
          <w:rFonts w:ascii="Times New Roman" w:hAnsi="Times New Roman"/>
          <w:sz w:val="28"/>
          <w:szCs w:val="28"/>
          <w:lang w:val="en-US"/>
        </w:rPr>
        <w:t>KEM</w:t>
      </w:r>
      <w:r w:rsidRPr="001B01EA">
        <w:rPr>
          <w:rFonts w:ascii="Times New Roman" w:hAnsi="Times New Roman"/>
          <w:sz w:val="28"/>
          <w:szCs w:val="28"/>
        </w:rPr>
        <w:t xml:space="preserve">.605.159 </w:t>
      </w:r>
      <w:r w:rsidRPr="001B01EA">
        <w:rPr>
          <w:rFonts w:ascii="Times New Roman" w:hAnsi="Times New Roman"/>
          <w:b/>
          <w:sz w:val="28"/>
          <w:szCs w:val="28"/>
        </w:rPr>
        <w:t>(</w:t>
      </w:r>
      <w:r w:rsidRPr="001B01EA">
        <w:rPr>
          <w:rFonts w:ascii="Times New Roman" w:hAnsi="Times New Roman"/>
          <w:b/>
          <w:color w:val="000000"/>
          <w:sz w:val="28"/>
          <w:szCs w:val="28"/>
        </w:rPr>
        <w:t xml:space="preserve">Scopus - </w:t>
      </w:r>
      <w:r w:rsidRPr="001B01EA">
        <w:rPr>
          <w:rFonts w:ascii="Times New Roman" w:hAnsi="Times New Roman"/>
          <w:b/>
          <w:sz w:val="28"/>
          <w:szCs w:val="28"/>
          <w:lang w:val="en-US"/>
        </w:rPr>
        <w:t>Q</w:t>
      </w:r>
      <w:r w:rsidRPr="001B01EA">
        <w:rPr>
          <w:rFonts w:ascii="Times New Roman" w:hAnsi="Times New Roman"/>
          <w:b/>
          <w:sz w:val="28"/>
          <w:szCs w:val="28"/>
        </w:rPr>
        <w:t>3)</w:t>
      </w:r>
      <w:r w:rsidRPr="001B01EA">
        <w:rPr>
          <w:rFonts w:ascii="Times New Roman" w:hAnsi="Times New Roman"/>
          <w:i/>
          <w:iCs/>
          <w:sz w:val="28"/>
          <w:szCs w:val="28"/>
        </w:rPr>
        <w:t>.</w:t>
      </w:r>
    </w:p>
    <w:p w:rsidR="00261219" w:rsidRPr="001B01EA" w:rsidRDefault="00261219" w:rsidP="004E25AA">
      <w:pPr>
        <w:numPr>
          <w:ilvl w:val="0"/>
          <w:numId w:val="2"/>
        </w:numPr>
        <w:tabs>
          <w:tab w:val="clear" w:pos="360"/>
          <w:tab w:val="num" w:pos="-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en-GB"/>
        </w:rPr>
      </w:pPr>
      <w:r w:rsidRPr="001B01EA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Shandura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 M.P.,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Kovtun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Yu.P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.,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Yakubovskyi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 V.P.,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Piryatinski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Yu.P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.,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Lutsyk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 P.M.,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Perminov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 R.J.,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Arif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 R.N.,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Verbitsky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 A.B. and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Rozhin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 A. </w:t>
      </w:r>
      <w:proofErr w:type="spellStart"/>
      <w:r w:rsidRPr="001B01EA">
        <w:rPr>
          <w:rFonts w:ascii="Times New Roman" w:hAnsi="Times New Roman"/>
          <w:bCs/>
          <w:sz w:val="28"/>
          <w:szCs w:val="28"/>
          <w:lang w:val="en-GB"/>
        </w:rPr>
        <w:t>D</w:t>
      </w:r>
      <w:r w:rsidRPr="001B01EA">
        <w:rPr>
          <w:rFonts w:ascii="Times New Roman" w:hAnsi="Times New Roman"/>
          <w:sz w:val="28"/>
          <w:szCs w:val="28"/>
          <w:lang w:val="en-GB"/>
        </w:rPr>
        <w:t>ioxaborine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 Dyes As Fluorescent Probes For Amines And Carbon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Nanotubes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. </w:t>
      </w:r>
      <w:r w:rsidRPr="001B01EA">
        <w:rPr>
          <w:rFonts w:ascii="Times New Roman" w:hAnsi="Times New Roman"/>
          <w:i/>
          <w:iCs/>
          <w:sz w:val="28"/>
          <w:szCs w:val="28"/>
          <w:lang w:val="en-GB"/>
        </w:rPr>
        <w:t>Sensor Letters.</w:t>
      </w:r>
      <w:r w:rsidRPr="001B01EA">
        <w:rPr>
          <w:rFonts w:ascii="Times New Roman" w:hAnsi="Times New Roman"/>
          <w:iCs/>
          <w:sz w:val="28"/>
          <w:szCs w:val="28"/>
          <w:lang w:val="en-GB"/>
        </w:rPr>
        <w:t>2014.</w:t>
      </w:r>
      <w:r w:rsidRPr="001B01EA">
        <w:rPr>
          <w:rFonts w:ascii="Times New Roman" w:hAnsi="Times New Roman"/>
          <w:sz w:val="28"/>
          <w:szCs w:val="28"/>
          <w:lang w:val="en-GB"/>
        </w:rPr>
        <w:t xml:space="preserve"> Vol.1</w:t>
      </w:r>
      <w:r w:rsidRPr="001B01EA">
        <w:rPr>
          <w:rFonts w:ascii="Times New Roman" w:hAnsi="Times New Roman"/>
          <w:sz w:val="28"/>
          <w:szCs w:val="28"/>
        </w:rPr>
        <w:t>2, N 9</w:t>
      </w:r>
      <w:r w:rsidRPr="001B01EA">
        <w:rPr>
          <w:rFonts w:ascii="Times New Roman" w:hAnsi="Times New Roman"/>
          <w:sz w:val="28"/>
          <w:szCs w:val="28"/>
          <w:lang w:val="en-US"/>
        </w:rPr>
        <w:t>. P</w:t>
      </w:r>
      <w:r w:rsidRPr="001B01EA">
        <w:rPr>
          <w:rFonts w:ascii="Times New Roman" w:hAnsi="Times New Roman"/>
          <w:sz w:val="28"/>
          <w:szCs w:val="28"/>
        </w:rPr>
        <w:t>.1361-1367</w:t>
      </w:r>
      <w:r w:rsidRPr="001B01EA">
        <w:rPr>
          <w:rFonts w:ascii="Times New Roman" w:hAnsi="Times New Roman"/>
          <w:sz w:val="28"/>
          <w:szCs w:val="28"/>
          <w:lang w:val="en-GB"/>
        </w:rPr>
        <w:t xml:space="preserve">. DOI: 10.1166/sl.2014.3315 </w:t>
      </w:r>
      <w:r w:rsidRPr="001B01EA">
        <w:rPr>
          <w:rFonts w:ascii="Times New Roman" w:hAnsi="Times New Roman"/>
          <w:b/>
          <w:sz w:val="28"/>
          <w:szCs w:val="28"/>
          <w:lang w:val="en-US"/>
        </w:rPr>
        <w:t>(</w:t>
      </w:r>
      <w:r w:rsidRPr="001B01EA">
        <w:rPr>
          <w:rFonts w:ascii="Times New Roman" w:hAnsi="Times New Roman"/>
          <w:b/>
          <w:color w:val="000000"/>
          <w:sz w:val="28"/>
          <w:szCs w:val="28"/>
        </w:rPr>
        <w:t xml:space="preserve">Scopus - </w:t>
      </w:r>
      <w:r w:rsidRPr="001B01EA">
        <w:rPr>
          <w:rFonts w:ascii="Times New Roman" w:hAnsi="Times New Roman"/>
          <w:b/>
          <w:sz w:val="28"/>
          <w:szCs w:val="28"/>
          <w:lang w:val="en-US"/>
        </w:rPr>
        <w:t>Q3)</w:t>
      </w:r>
      <w:r w:rsidRPr="001B01EA">
        <w:rPr>
          <w:rFonts w:ascii="Times New Roman" w:hAnsi="Times New Roman"/>
          <w:i/>
          <w:iCs/>
          <w:sz w:val="28"/>
          <w:szCs w:val="28"/>
        </w:rPr>
        <w:t>.</w:t>
      </w:r>
    </w:p>
    <w:p w:rsidR="00261219" w:rsidRPr="001B01EA" w:rsidRDefault="00261219" w:rsidP="004E25AA">
      <w:pPr>
        <w:numPr>
          <w:ilvl w:val="0"/>
          <w:numId w:val="2"/>
        </w:numPr>
        <w:tabs>
          <w:tab w:val="clear" w:pos="360"/>
          <w:tab w:val="num" w:pos="-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en-GB"/>
        </w:rPr>
      </w:pPr>
      <w:r w:rsidRPr="001B01EA">
        <w:rPr>
          <w:rFonts w:ascii="Times New Roman" w:hAnsi="Times New Roman"/>
          <w:sz w:val="28"/>
          <w:szCs w:val="28"/>
        </w:rPr>
        <w:t>Piryatinski Yu.P., Verbitsky A.B., Lutsyk P.M., Rozhin A.G., Kachkovskii O.D., Prostota Ya.O., Brovarets V.S., Kurdyukov V.V. Suppression Of Kasha’s Rule In Higher Excited States Of 4-Pyrylocyanine</w:t>
      </w:r>
      <w:r w:rsidRPr="001B01EA">
        <w:rPr>
          <w:rFonts w:ascii="Times New Roman" w:hAnsi="Times New Roman"/>
          <w:sz w:val="28"/>
          <w:szCs w:val="28"/>
          <w:lang w:val="en-US"/>
        </w:rPr>
        <w:t>.</w:t>
      </w:r>
      <w:r w:rsidRPr="001B01EA">
        <w:rPr>
          <w:rFonts w:ascii="Times New Roman" w:hAnsi="Times New Roman"/>
          <w:sz w:val="28"/>
          <w:szCs w:val="28"/>
        </w:rPr>
        <w:t xml:space="preserve"> </w:t>
      </w:r>
      <w:r w:rsidRPr="001B01EA">
        <w:rPr>
          <w:rFonts w:ascii="Times New Roman" w:hAnsi="Times New Roman"/>
          <w:i/>
          <w:sz w:val="28"/>
          <w:szCs w:val="28"/>
        </w:rPr>
        <w:t>Molecular Crystals and Liquid Crystals</w:t>
      </w:r>
      <w:r w:rsidRPr="001B01EA">
        <w:rPr>
          <w:rFonts w:ascii="Times New Roman" w:hAnsi="Times New Roman"/>
          <w:sz w:val="28"/>
          <w:szCs w:val="28"/>
          <w:lang w:val="en-US"/>
        </w:rPr>
        <w:t>.</w:t>
      </w:r>
      <w:r w:rsidRPr="001B01EA">
        <w:rPr>
          <w:rFonts w:ascii="Times New Roman" w:hAnsi="Times New Roman"/>
          <w:sz w:val="28"/>
          <w:szCs w:val="28"/>
        </w:rPr>
        <w:t xml:space="preserve"> </w:t>
      </w:r>
      <w:r w:rsidRPr="001B01EA">
        <w:rPr>
          <w:rFonts w:ascii="Times New Roman" w:hAnsi="Times New Roman"/>
          <w:sz w:val="28"/>
          <w:szCs w:val="28"/>
          <w:lang w:val="en-US"/>
        </w:rPr>
        <w:t xml:space="preserve">2018. </w:t>
      </w:r>
      <w:r w:rsidRPr="001B01EA">
        <w:rPr>
          <w:rFonts w:ascii="Times New Roman" w:hAnsi="Times New Roman"/>
          <w:sz w:val="28"/>
          <w:szCs w:val="28"/>
        </w:rPr>
        <w:t>V. 672</w:t>
      </w:r>
      <w:r w:rsidRPr="001B01EA">
        <w:rPr>
          <w:rFonts w:ascii="Times New Roman" w:hAnsi="Times New Roman"/>
          <w:sz w:val="28"/>
          <w:szCs w:val="28"/>
          <w:lang w:val="en-US"/>
        </w:rPr>
        <w:t>.</w:t>
      </w:r>
      <w:r w:rsidRPr="001B01EA">
        <w:rPr>
          <w:rFonts w:ascii="Times New Roman" w:hAnsi="Times New Roman"/>
          <w:sz w:val="28"/>
          <w:szCs w:val="28"/>
        </w:rPr>
        <w:t xml:space="preserve"> </w:t>
      </w:r>
      <w:r w:rsidRPr="001B01EA">
        <w:rPr>
          <w:rFonts w:ascii="Times New Roman" w:hAnsi="Times New Roman"/>
          <w:sz w:val="28"/>
          <w:szCs w:val="28"/>
          <w:lang w:val="en-US"/>
        </w:rPr>
        <w:t>P</w:t>
      </w:r>
      <w:r w:rsidRPr="001B01EA">
        <w:rPr>
          <w:rFonts w:ascii="Times New Roman" w:hAnsi="Times New Roman"/>
          <w:sz w:val="28"/>
          <w:szCs w:val="28"/>
        </w:rPr>
        <w:t>.33-40.</w:t>
      </w:r>
      <w:r w:rsidRPr="001B01EA">
        <w:rPr>
          <w:rFonts w:ascii="Times New Roman" w:hAnsi="Times New Roman"/>
          <w:sz w:val="28"/>
          <w:szCs w:val="28"/>
          <w:lang w:val="en-US"/>
        </w:rPr>
        <w:t xml:space="preserve"> DOI: 10.1080/15421406.2018.1542104 </w:t>
      </w:r>
      <w:r w:rsidRPr="001B01EA">
        <w:rPr>
          <w:rFonts w:ascii="Times New Roman" w:hAnsi="Times New Roman"/>
          <w:b/>
          <w:sz w:val="28"/>
          <w:szCs w:val="28"/>
          <w:lang w:val="en-US"/>
        </w:rPr>
        <w:t>(</w:t>
      </w:r>
      <w:r w:rsidRPr="001B01EA">
        <w:rPr>
          <w:rFonts w:ascii="Times New Roman" w:hAnsi="Times New Roman"/>
          <w:b/>
          <w:color w:val="000000"/>
          <w:sz w:val="28"/>
          <w:szCs w:val="28"/>
        </w:rPr>
        <w:t xml:space="preserve">Scopus - </w:t>
      </w:r>
      <w:r w:rsidRPr="001B01EA">
        <w:rPr>
          <w:rFonts w:ascii="Times New Roman" w:hAnsi="Times New Roman"/>
          <w:b/>
          <w:sz w:val="28"/>
          <w:szCs w:val="28"/>
          <w:lang w:val="en-US"/>
        </w:rPr>
        <w:t>Q3)</w:t>
      </w:r>
      <w:r w:rsidRPr="001B01EA">
        <w:rPr>
          <w:rFonts w:ascii="Times New Roman" w:hAnsi="Times New Roman"/>
          <w:i/>
          <w:iCs/>
          <w:sz w:val="28"/>
          <w:szCs w:val="28"/>
        </w:rPr>
        <w:t>.</w:t>
      </w:r>
    </w:p>
    <w:p w:rsidR="00261219" w:rsidRPr="001B01EA" w:rsidRDefault="00261219" w:rsidP="004E25AA">
      <w:pPr>
        <w:numPr>
          <w:ilvl w:val="0"/>
          <w:numId w:val="2"/>
        </w:numPr>
        <w:tabs>
          <w:tab w:val="clear" w:pos="360"/>
          <w:tab w:val="num" w:pos="-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1B01EA">
        <w:rPr>
          <w:rFonts w:ascii="Times New Roman" w:eastAsia="SFRM0900" w:hAnsi="Times New Roman"/>
          <w:sz w:val="28"/>
          <w:szCs w:val="28"/>
        </w:rPr>
        <w:lastRenderedPageBreak/>
        <w:t>G</w:t>
      </w:r>
      <w:proofErr w:type="spellStart"/>
      <w:r w:rsidRPr="001B01EA">
        <w:rPr>
          <w:rFonts w:ascii="Times New Roman" w:eastAsia="SFRM0900" w:hAnsi="Times New Roman"/>
          <w:sz w:val="28"/>
          <w:szCs w:val="28"/>
          <w:lang w:val="en-US"/>
        </w:rPr>
        <w:t>orishnyi</w:t>
      </w:r>
      <w:proofErr w:type="spellEnd"/>
      <w:r w:rsidRPr="001B01EA">
        <w:rPr>
          <w:rFonts w:ascii="Times New Roman" w:eastAsia="SFRM0900" w:hAnsi="Times New Roman"/>
          <w:sz w:val="28"/>
          <w:szCs w:val="28"/>
        </w:rPr>
        <w:t xml:space="preserve"> M.P., V</w:t>
      </w:r>
      <w:proofErr w:type="spellStart"/>
      <w:r w:rsidRPr="001B01EA">
        <w:rPr>
          <w:rFonts w:ascii="Times New Roman" w:eastAsia="SFRM0900" w:hAnsi="Times New Roman"/>
          <w:sz w:val="28"/>
          <w:szCs w:val="28"/>
          <w:lang w:val="en-US"/>
        </w:rPr>
        <w:t>erbitsky</w:t>
      </w:r>
      <w:proofErr w:type="spellEnd"/>
      <w:r w:rsidRPr="001B01EA">
        <w:rPr>
          <w:rFonts w:ascii="Times New Roman" w:hAnsi="Times New Roman"/>
          <w:sz w:val="28"/>
          <w:szCs w:val="28"/>
        </w:rPr>
        <w:t xml:space="preserve"> </w:t>
      </w:r>
      <w:r w:rsidRPr="001B01EA">
        <w:rPr>
          <w:rFonts w:ascii="Times New Roman" w:eastAsia="SFRM0900" w:hAnsi="Times New Roman"/>
          <w:sz w:val="28"/>
          <w:szCs w:val="28"/>
        </w:rPr>
        <w:t xml:space="preserve">A.B. </w:t>
      </w:r>
      <w:r w:rsidRPr="001B01EA">
        <w:rPr>
          <w:rFonts w:ascii="Times New Roman" w:eastAsia="SFBX1200" w:hAnsi="Times New Roman"/>
          <w:sz w:val="28"/>
          <w:szCs w:val="28"/>
        </w:rPr>
        <w:t>Donor-Acceptor Interaction In Films</w:t>
      </w:r>
      <w:r w:rsidRPr="001B01EA">
        <w:rPr>
          <w:rFonts w:ascii="Times New Roman" w:eastAsia="SFBX1200" w:hAnsi="Times New Roman"/>
          <w:sz w:val="28"/>
          <w:szCs w:val="28"/>
          <w:lang w:val="en-US"/>
        </w:rPr>
        <w:t xml:space="preserve"> </w:t>
      </w:r>
      <w:r w:rsidRPr="001B01EA">
        <w:rPr>
          <w:rFonts w:ascii="Times New Roman" w:eastAsia="SFBX1200" w:hAnsi="Times New Roman"/>
          <w:sz w:val="28"/>
          <w:szCs w:val="28"/>
        </w:rPr>
        <w:t>Of Tetracene–Tetracyanoquinodimethane</w:t>
      </w:r>
      <w:r w:rsidRPr="001B01EA">
        <w:rPr>
          <w:rFonts w:ascii="Times New Roman" w:eastAsia="SFBX1200" w:hAnsi="Times New Roman"/>
          <w:sz w:val="28"/>
          <w:szCs w:val="28"/>
          <w:lang w:val="en-US"/>
        </w:rPr>
        <w:t xml:space="preserve"> </w:t>
      </w:r>
      <w:r w:rsidRPr="001B01EA">
        <w:rPr>
          <w:rFonts w:ascii="Times New Roman" w:eastAsia="SFBX1200" w:hAnsi="Times New Roman"/>
          <w:sz w:val="28"/>
          <w:szCs w:val="28"/>
        </w:rPr>
        <w:t>Heterostructures And Composites</w:t>
      </w:r>
      <w:r w:rsidRPr="001B01EA">
        <w:rPr>
          <w:rFonts w:ascii="Times New Roman" w:eastAsia="SFBX1200" w:hAnsi="Times New Roman"/>
          <w:sz w:val="28"/>
          <w:szCs w:val="28"/>
          <w:lang w:val="en-US"/>
        </w:rPr>
        <w:t>.</w:t>
      </w:r>
      <w:r w:rsidRPr="001B01EA">
        <w:rPr>
          <w:rFonts w:ascii="Times New Roman" w:hAnsi="Times New Roman"/>
          <w:sz w:val="28"/>
          <w:szCs w:val="28"/>
        </w:rPr>
        <w:t xml:space="preserve"> </w:t>
      </w:r>
      <w:r w:rsidRPr="001B01EA">
        <w:rPr>
          <w:rFonts w:ascii="Times New Roman" w:hAnsi="Times New Roman"/>
          <w:b/>
          <w:i/>
          <w:iCs/>
          <w:sz w:val="28"/>
          <w:szCs w:val="28"/>
        </w:rPr>
        <w:t>Ukr.J.Phys</w:t>
      </w:r>
      <w:r w:rsidRPr="001B01EA">
        <w:rPr>
          <w:rFonts w:ascii="Times New Roman" w:hAnsi="Times New Roman"/>
          <w:sz w:val="28"/>
          <w:szCs w:val="28"/>
          <w:lang w:val="en-US"/>
        </w:rPr>
        <w:t>. 2018. Vol.</w:t>
      </w:r>
      <w:r w:rsidRPr="001B01EA">
        <w:rPr>
          <w:rFonts w:ascii="Times New Roman" w:hAnsi="Times New Roman"/>
          <w:sz w:val="28"/>
          <w:szCs w:val="28"/>
        </w:rPr>
        <w:t xml:space="preserve">63, </w:t>
      </w:r>
      <w:r w:rsidRPr="001B01EA">
        <w:rPr>
          <w:rFonts w:ascii="Times New Roman" w:hAnsi="Times New Roman"/>
          <w:sz w:val="28"/>
          <w:szCs w:val="28"/>
          <w:lang w:val="en-GB"/>
        </w:rPr>
        <w:t>N</w:t>
      </w:r>
      <w:r w:rsidRPr="001B01EA">
        <w:rPr>
          <w:rFonts w:ascii="Times New Roman" w:hAnsi="Times New Roman"/>
          <w:sz w:val="28"/>
          <w:szCs w:val="28"/>
        </w:rPr>
        <w:t>о1</w:t>
      </w:r>
      <w:r w:rsidRPr="001B01EA">
        <w:rPr>
          <w:rFonts w:ascii="Times New Roman" w:hAnsi="Times New Roman"/>
          <w:sz w:val="28"/>
          <w:szCs w:val="28"/>
          <w:lang w:val="en-US"/>
        </w:rPr>
        <w:t>. P.70</w:t>
      </w:r>
      <w:r w:rsidRPr="001B01EA">
        <w:rPr>
          <w:rFonts w:ascii="Times New Roman" w:hAnsi="Times New Roman"/>
          <w:sz w:val="28"/>
          <w:szCs w:val="28"/>
        </w:rPr>
        <w:t>-</w:t>
      </w:r>
      <w:r w:rsidRPr="001B01EA">
        <w:rPr>
          <w:rFonts w:ascii="Times New Roman" w:hAnsi="Times New Roman"/>
          <w:sz w:val="28"/>
          <w:szCs w:val="28"/>
          <w:lang w:val="en-US"/>
        </w:rPr>
        <w:t>80</w:t>
      </w:r>
      <w:r w:rsidRPr="001B01EA">
        <w:rPr>
          <w:rFonts w:ascii="Times New Roman" w:hAnsi="Times New Roman"/>
          <w:sz w:val="28"/>
          <w:szCs w:val="28"/>
        </w:rPr>
        <w:t>.</w:t>
      </w:r>
      <w:r w:rsidRPr="001B01EA">
        <w:rPr>
          <w:rFonts w:ascii="Times New Roman" w:hAnsi="Times New Roman"/>
          <w:b/>
          <w:sz w:val="28"/>
          <w:szCs w:val="28"/>
        </w:rPr>
        <w:t xml:space="preserve"> </w:t>
      </w:r>
      <w:r w:rsidRPr="001B01EA">
        <w:rPr>
          <w:rFonts w:ascii="Times New Roman" w:hAnsi="Times New Roman"/>
          <w:color w:val="474747"/>
          <w:sz w:val="28"/>
          <w:szCs w:val="28"/>
          <w:shd w:val="clear" w:color="auto" w:fill="FFFFFF"/>
        </w:rPr>
        <w:t> </w:t>
      </w:r>
      <w:r w:rsidRPr="001B01EA">
        <w:rPr>
          <w:rStyle w:val="Emphasis"/>
          <w:rFonts w:ascii="Times New Roman" w:hAnsi="Times New Roman"/>
          <w:bCs/>
          <w:i w:val="0"/>
          <w:iCs w:val="0"/>
          <w:sz w:val="28"/>
          <w:szCs w:val="28"/>
          <w:shd w:val="clear" w:color="auto" w:fill="FFFFFF"/>
          <w:lang w:val="en-US"/>
        </w:rPr>
        <w:t xml:space="preserve">DOI: </w:t>
      </w:r>
      <w:r w:rsidRPr="001B01EA">
        <w:rPr>
          <w:rFonts w:ascii="Times New Roman" w:eastAsia="SFRM0700" w:hAnsi="Times New Roman"/>
          <w:sz w:val="28"/>
          <w:szCs w:val="28"/>
        </w:rPr>
        <w:t>10.15407/ujpe63.01.0070</w:t>
      </w:r>
      <w:r w:rsidRPr="001B01EA">
        <w:rPr>
          <w:rFonts w:ascii="Times New Roman" w:eastAsia="SFRM0700" w:hAnsi="Times New Roman"/>
          <w:sz w:val="28"/>
          <w:szCs w:val="28"/>
          <w:lang w:val="en-US"/>
        </w:rPr>
        <w:t xml:space="preserve"> </w:t>
      </w:r>
      <w:r w:rsidRPr="001B01EA">
        <w:rPr>
          <w:rFonts w:ascii="Times New Roman" w:hAnsi="Times New Roman"/>
          <w:b/>
          <w:sz w:val="28"/>
          <w:szCs w:val="28"/>
        </w:rPr>
        <w:t>(</w:t>
      </w:r>
      <w:r w:rsidRPr="001B01EA">
        <w:rPr>
          <w:rFonts w:ascii="Times New Roman" w:hAnsi="Times New Roman"/>
          <w:b/>
          <w:color w:val="000000"/>
          <w:sz w:val="28"/>
          <w:szCs w:val="28"/>
        </w:rPr>
        <w:t xml:space="preserve">Scopus - </w:t>
      </w:r>
      <w:r w:rsidRPr="001B01EA">
        <w:rPr>
          <w:rFonts w:ascii="Times New Roman" w:hAnsi="Times New Roman"/>
          <w:b/>
          <w:sz w:val="28"/>
          <w:szCs w:val="28"/>
          <w:lang w:val="en-US"/>
        </w:rPr>
        <w:t>Q</w:t>
      </w:r>
      <w:r w:rsidRPr="001B01EA">
        <w:rPr>
          <w:rFonts w:ascii="Times New Roman" w:hAnsi="Times New Roman"/>
          <w:b/>
          <w:sz w:val="28"/>
          <w:szCs w:val="28"/>
        </w:rPr>
        <w:t>3)</w:t>
      </w:r>
      <w:r w:rsidRPr="001B01EA">
        <w:rPr>
          <w:rFonts w:ascii="Times New Roman" w:hAnsi="Times New Roman"/>
          <w:i/>
          <w:iCs/>
          <w:sz w:val="28"/>
          <w:szCs w:val="28"/>
        </w:rPr>
        <w:t>.</w:t>
      </w:r>
    </w:p>
    <w:p w:rsidR="00261219" w:rsidRPr="001B01EA" w:rsidRDefault="00261219" w:rsidP="004E25AA">
      <w:pPr>
        <w:tabs>
          <w:tab w:val="num" w:pos="-142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1B01EA">
        <w:rPr>
          <w:rFonts w:ascii="Times New Roman" w:eastAsia="SFRM0900" w:hAnsi="Times New Roman"/>
          <w:i/>
          <w:sz w:val="28"/>
          <w:szCs w:val="28"/>
        </w:rPr>
        <w:t>Розділ у монографії.</w:t>
      </w:r>
    </w:p>
    <w:p w:rsidR="00261219" w:rsidRPr="001B01EA" w:rsidRDefault="00261219" w:rsidP="004E25AA">
      <w:pPr>
        <w:numPr>
          <w:ilvl w:val="0"/>
          <w:numId w:val="2"/>
        </w:numPr>
        <w:tabs>
          <w:tab w:val="clear" w:pos="360"/>
          <w:tab w:val="num" w:pos="-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1B01EA">
        <w:rPr>
          <w:rFonts w:ascii="Times New Roman" w:hAnsi="Times New Roman"/>
          <w:sz w:val="28"/>
          <w:szCs w:val="28"/>
        </w:rPr>
        <w:t>Vertsimakha Ya., Verbitsky A.</w:t>
      </w:r>
      <w:r w:rsidRPr="001B01EA">
        <w:rPr>
          <w:rFonts w:ascii="Times New Roman" w:hAnsi="Times New Roman"/>
          <w:sz w:val="28"/>
          <w:szCs w:val="28"/>
          <w:lang w:val="en-US"/>
        </w:rPr>
        <w:t>.</w:t>
      </w:r>
      <w:r w:rsidRPr="001B01EA">
        <w:rPr>
          <w:rFonts w:ascii="Times New Roman" w:hAnsi="Times New Roman"/>
          <w:sz w:val="28"/>
          <w:szCs w:val="28"/>
        </w:rPr>
        <w:t xml:space="preserve"> New Method Of Preparation Of Composites Promising For The Development Of Plastic Solar Cells</w:t>
      </w:r>
      <w:r w:rsidRPr="001B01EA">
        <w:rPr>
          <w:rFonts w:ascii="Times New Roman" w:hAnsi="Times New Roman"/>
          <w:sz w:val="28"/>
          <w:szCs w:val="28"/>
          <w:lang w:val="en-US"/>
        </w:rPr>
        <w:t>,</w:t>
      </w:r>
      <w:r w:rsidRPr="001B01EA">
        <w:rPr>
          <w:rFonts w:ascii="Times New Roman" w:hAnsi="Times New Roman"/>
          <w:sz w:val="28"/>
          <w:szCs w:val="28"/>
        </w:rPr>
        <w:t xml:space="preserve"> Chapter 8, pp.297-317, in: “</w:t>
      </w:r>
      <w:r w:rsidRPr="001B01EA">
        <w:rPr>
          <w:rFonts w:ascii="Times New Roman" w:hAnsi="Times New Roman"/>
          <w:bCs/>
          <w:i/>
          <w:iCs/>
          <w:sz w:val="28"/>
          <w:szCs w:val="28"/>
        </w:rPr>
        <w:t>Solar Cells Research Progress</w:t>
      </w:r>
      <w:r w:rsidRPr="001B01EA">
        <w:rPr>
          <w:rFonts w:ascii="Times New Roman" w:hAnsi="Times New Roman"/>
          <w:sz w:val="28"/>
          <w:szCs w:val="28"/>
        </w:rPr>
        <w:t>”, Editor</w:t>
      </w:r>
      <w:r w:rsidRPr="001B01EA">
        <w:rPr>
          <w:rFonts w:ascii="Times New Roman" w:hAnsi="Times New Roman"/>
          <w:b/>
          <w:bCs/>
          <w:sz w:val="28"/>
          <w:szCs w:val="28"/>
        </w:rPr>
        <w:t xml:space="preserve">: </w:t>
      </w:r>
      <w:r w:rsidRPr="001B01EA">
        <w:rPr>
          <w:rFonts w:ascii="Times New Roman" w:hAnsi="Times New Roman"/>
          <w:sz w:val="28"/>
          <w:szCs w:val="28"/>
        </w:rPr>
        <w:t>J. Carson, “Nova Publishers”, NY, 2008.</w:t>
      </w:r>
      <w:r w:rsidRPr="001B01EA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261219" w:rsidRPr="001B01EA" w:rsidRDefault="00261219" w:rsidP="004E25AA">
      <w:pPr>
        <w:tabs>
          <w:tab w:val="num" w:pos="-142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1B01EA">
        <w:rPr>
          <w:rFonts w:ascii="Times New Roman" w:hAnsi="Times New Roman"/>
          <w:sz w:val="28"/>
          <w:szCs w:val="28"/>
          <w:lang w:val="en-US"/>
        </w:rPr>
        <w:t>URL:https://books.google.com.ua/books/about/Solar_Cell_Research_Progress.html?id=uXPW4Z08eGYC&amp;redir_esc=y</w:t>
      </w:r>
      <w:r w:rsidRPr="001B01EA">
        <w:rPr>
          <w:rFonts w:ascii="Times New Roman" w:hAnsi="Times New Roman"/>
          <w:i/>
          <w:iCs/>
          <w:sz w:val="28"/>
          <w:szCs w:val="28"/>
        </w:rPr>
        <w:t>.</w:t>
      </w:r>
    </w:p>
    <w:p w:rsidR="00261219" w:rsidRPr="001B01EA" w:rsidRDefault="00261219" w:rsidP="004E25AA">
      <w:pPr>
        <w:tabs>
          <w:tab w:val="num" w:pos="-14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B01EA">
        <w:rPr>
          <w:rFonts w:ascii="Times New Roman" w:hAnsi="Times New Roman"/>
          <w:i/>
          <w:iCs/>
          <w:sz w:val="28"/>
          <w:szCs w:val="28"/>
        </w:rPr>
        <w:t>Статті у фахових наукових виданнях України та закордонних періодичних виданнях, що на момент публікації не індексувалися у базах даних Scopus та/або Web of Science.</w:t>
      </w:r>
    </w:p>
    <w:p w:rsidR="00261219" w:rsidRPr="001B01EA" w:rsidRDefault="00261219" w:rsidP="004E25AA">
      <w:pPr>
        <w:numPr>
          <w:ilvl w:val="0"/>
          <w:numId w:val="2"/>
        </w:numPr>
        <w:tabs>
          <w:tab w:val="clear" w:pos="360"/>
          <w:tab w:val="num" w:pos="-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01EA">
        <w:rPr>
          <w:rFonts w:ascii="Times New Roman" w:hAnsi="Times New Roman"/>
          <w:sz w:val="28"/>
          <w:szCs w:val="28"/>
        </w:rPr>
        <w:t>Gorishnyi M.P., Verbitsky A.B., Kovalchuk A.V., Kovalchuk T.N., Lutsyk P.N.</w:t>
      </w:r>
      <w:r w:rsidRPr="001B01EA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1B01EA">
        <w:rPr>
          <w:rFonts w:ascii="Times New Roman" w:hAnsi="Times New Roman"/>
          <w:sz w:val="28"/>
          <w:szCs w:val="28"/>
        </w:rPr>
        <w:t>Optical And Photoelectrical Properties Of The Tetrathiotetracene - Fullerene (T</w:t>
      </w:r>
      <w:r w:rsidRPr="001B01EA">
        <w:rPr>
          <w:rFonts w:ascii="Times New Roman" w:hAnsi="Times New Roman"/>
          <w:sz w:val="28"/>
          <w:szCs w:val="28"/>
          <w:lang w:val="en-US"/>
        </w:rPr>
        <w:t>TT</w:t>
      </w:r>
      <w:r w:rsidRPr="001B01EA">
        <w:rPr>
          <w:rFonts w:ascii="Times New Roman" w:hAnsi="Times New Roman"/>
          <w:sz w:val="28"/>
          <w:szCs w:val="28"/>
        </w:rPr>
        <w:t>/C</w:t>
      </w:r>
      <w:r w:rsidRPr="001B01EA">
        <w:rPr>
          <w:rFonts w:ascii="Times New Roman" w:hAnsi="Times New Roman"/>
          <w:sz w:val="28"/>
          <w:szCs w:val="28"/>
          <w:vertAlign w:val="subscript"/>
        </w:rPr>
        <w:t>60</w:t>
      </w:r>
      <w:r w:rsidRPr="001B01EA">
        <w:rPr>
          <w:rFonts w:ascii="Times New Roman" w:hAnsi="Times New Roman"/>
          <w:sz w:val="28"/>
          <w:szCs w:val="28"/>
        </w:rPr>
        <w:t>) Film Heterostructures</w:t>
      </w:r>
      <w:r w:rsidRPr="001B01EA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1B01EA">
        <w:rPr>
          <w:rFonts w:ascii="Times New Roman" w:hAnsi="Times New Roman"/>
          <w:i/>
          <w:sz w:val="28"/>
          <w:szCs w:val="28"/>
        </w:rPr>
        <w:t>Semiconductor Physics Quantum Electronics &amp; Optoelectronics</w:t>
      </w:r>
      <w:r w:rsidRPr="001B01EA">
        <w:rPr>
          <w:rFonts w:ascii="Times New Roman" w:hAnsi="Times New Roman"/>
          <w:sz w:val="28"/>
          <w:szCs w:val="28"/>
          <w:lang w:val="en-US"/>
        </w:rPr>
        <w:t>. 2008.</w:t>
      </w:r>
      <w:r w:rsidRPr="001B01E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B01EA">
        <w:rPr>
          <w:rFonts w:ascii="Times New Roman" w:hAnsi="Times New Roman"/>
          <w:sz w:val="28"/>
          <w:szCs w:val="28"/>
          <w:lang w:val="en-US"/>
        </w:rPr>
        <w:t>Vol</w:t>
      </w:r>
      <w:proofErr w:type="spellEnd"/>
      <w:r w:rsidRPr="001B01EA">
        <w:rPr>
          <w:rFonts w:ascii="Times New Roman" w:hAnsi="Times New Roman"/>
          <w:sz w:val="28"/>
          <w:szCs w:val="28"/>
        </w:rPr>
        <w:t>.</w:t>
      </w:r>
      <w:r w:rsidRPr="001B01EA">
        <w:rPr>
          <w:rFonts w:ascii="Times New Roman" w:hAnsi="Times New Roman"/>
          <w:bCs/>
          <w:sz w:val="28"/>
          <w:szCs w:val="28"/>
        </w:rPr>
        <w:t>11</w:t>
      </w:r>
      <w:r w:rsidRPr="001B01EA">
        <w:rPr>
          <w:rFonts w:ascii="Times New Roman" w:hAnsi="Times New Roman"/>
          <w:sz w:val="28"/>
          <w:szCs w:val="28"/>
        </w:rPr>
        <w:t>, N 3</w:t>
      </w:r>
      <w:r w:rsidRPr="001B01EA">
        <w:rPr>
          <w:rFonts w:ascii="Times New Roman" w:hAnsi="Times New Roman"/>
          <w:sz w:val="28"/>
          <w:szCs w:val="28"/>
          <w:lang w:val="en-US"/>
        </w:rPr>
        <w:t>. P.</w:t>
      </w:r>
      <w:r w:rsidRPr="001B01EA">
        <w:rPr>
          <w:rFonts w:ascii="Times New Roman" w:hAnsi="Times New Roman"/>
          <w:sz w:val="28"/>
          <w:szCs w:val="28"/>
        </w:rPr>
        <w:t>236-239.</w:t>
      </w:r>
      <w:r w:rsidRPr="001B01EA">
        <w:rPr>
          <w:rFonts w:ascii="Times New Roman" w:hAnsi="Times New Roman"/>
          <w:sz w:val="28"/>
          <w:szCs w:val="28"/>
          <w:lang w:val="en-US"/>
        </w:rPr>
        <w:t xml:space="preserve"> DOI: 10.15407/spqeo11.03.236</w:t>
      </w:r>
    </w:p>
    <w:p w:rsidR="00261219" w:rsidRPr="001B01EA" w:rsidRDefault="00261219" w:rsidP="004E25AA">
      <w:pPr>
        <w:numPr>
          <w:ilvl w:val="0"/>
          <w:numId w:val="2"/>
        </w:numPr>
        <w:tabs>
          <w:tab w:val="clear" w:pos="360"/>
          <w:tab w:val="num" w:pos="-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01EA">
        <w:rPr>
          <w:rFonts w:ascii="Times New Roman" w:hAnsi="Times New Roman"/>
          <w:sz w:val="28"/>
          <w:szCs w:val="28"/>
        </w:rPr>
        <w:t>Vertsimakha Ya., Verbitsky A., Ishchenko A., Derevyanko N.</w:t>
      </w:r>
      <w:r w:rsidRPr="001B01E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1B01EA">
        <w:rPr>
          <w:rFonts w:ascii="Times New Roman" w:hAnsi="Times New Roman"/>
          <w:iCs/>
          <w:sz w:val="28"/>
          <w:szCs w:val="28"/>
        </w:rPr>
        <w:t>Photovoltaic Properties of Photosensitive in Wide Spectral Region Heterostructures</w:t>
      </w:r>
      <w:r w:rsidRPr="001B01EA">
        <w:rPr>
          <w:rFonts w:ascii="Times New Roman" w:hAnsi="Times New Roman"/>
          <w:sz w:val="28"/>
          <w:szCs w:val="28"/>
        </w:rPr>
        <w:t xml:space="preserve">, in: A.Graja, B.R.Bulka and F.Kajzar (Eds.), </w:t>
      </w:r>
      <w:r w:rsidRPr="001B01EA">
        <w:rPr>
          <w:rFonts w:ascii="Times New Roman" w:hAnsi="Times New Roman"/>
          <w:i/>
          <w:iCs/>
          <w:sz w:val="28"/>
          <w:szCs w:val="28"/>
        </w:rPr>
        <w:t>Molecular Low Dimensional and Nanostructured Materials for Advanced Application</w:t>
      </w:r>
      <w:r w:rsidRPr="001B01EA">
        <w:rPr>
          <w:rFonts w:ascii="Times New Roman" w:hAnsi="Times New Roman"/>
          <w:sz w:val="28"/>
          <w:szCs w:val="28"/>
        </w:rPr>
        <w:t xml:space="preserve">, </w:t>
      </w:r>
      <w:r w:rsidRPr="001B01EA">
        <w:rPr>
          <w:rFonts w:ascii="Times New Roman" w:hAnsi="Times New Roman"/>
          <w:i/>
          <w:iCs/>
          <w:sz w:val="28"/>
          <w:szCs w:val="28"/>
        </w:rPr>
        <w:t>NATO Science Series, II. Mathematics, Physics and Chemistry</w:t>
      </w:r>
      <w:r w:rsidRPr="001B01EA">
        <w:rPr>
          <w:rFonts w:ascii="Times New Roman" w:hAnsi="Times New Roman"/>
          <w:sz w:val="28"/>
          <w:szCs w:val="28"/>
        </w:rPr>
        <w:t>, Kluwer Academic Publishers, Dordrecht/Boston/London 2002, p.311-314</w:t>
      </w:r>
      <w:r w:rsidRPr="001B01EA">
        <w:rPr>
          <w:rFonts w:ascii="Times New Roman" w:hAnsi="Times New Roman"/>
          <w:sz w:val="28"/>
          <w:szCs w:val="28"/>
          <w:lang w:val="en-US"/>
        </w:rPr>
        <w:t>. DOI</w:t>
      </w:r>
      <w:r w:rsidRPr="001B01EA">
        <w:rPr>
          <w:rFonts w:ascii="Times New Roman" w:hAnsi="Times New Roman"/>
          <w:sz w:val="28"/>
          <w:szCs w:val="28"/>
          <w:lang w:val="ru-RU"/>
        </w:rPr>
        <w:t xml:space="preserve">: </w:t>
      </w:r>
      <w:r w:rsidRPr="001B01EA">
        <w:rPr>
          <w:rFonts w:ascii="Times New Roman" w:hAnsi="Times New Roman"/>
          <w:sz w:val="28"/>
          <w:szCs w:val="28"/>
          <w:shd w:val="clear" w:color="auto" w:fill="FFFFFF"/>
        </w:rPr>
        <w:t>10.1007/978-94-010-0349-0_38</w:t>
      </w:r>
      <w:r w:rsidRPr="001B01E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.</w:t>
      </w:r>
    </w:p>
    <w:p w:rsidR="00261219" w:rsidRPr="001B01EA" w:rsidRDefault="00261219" w:rsidP="004E25AA">
      <w:pPr>
        <w:numPr>
          <w:ilvl w:val="0"/>
          <w:numId w:val="2"/>
        </w:numPr>
        <w:tabs>
          <w:tab w:val="clear" w:pos="360"/>
          <w:tab w:val="num" w:pos="-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01EA">
        <w:rPr>
          <w:rFonts w:ascii="Times New Roman" w:hAnsi="Times New Roman"/>
          <w:sz w:val="28"/>
          <w:szCs w:val="28"/>
        </w:rPr>
        <w:t>Ishchenko A., Derevyanko N., P.Piryatinskii Yu., Verbitsky A., Filonenko D., Studzinsky S.. Optical And Photovoltaic Properties Of Films And Polymer Composites Based On Near Infra-Red Polymethine Dye</w:t>
      </w:r>
      <w:r w:rsidRPr="001B01EA">
        <w:rPr>
          <w:rFonts w:ascii="Times New Roman" w:hAnsi="Times New Roman"/>
          <w:sz w:val="28"/>
          <w:szCs w:val="28"/>
          <w:lang w:val="en-US"/>
        </w:rPr>
        <w:t>.</w:t>
      </w:r>
      <w:r w:rsidRPr="001B01EA">
        <w:rPr>
          <w:rFonts w:ascii="Times New Roman" w:hAnsi="Times New Roman"/>
          <w:sz w:val="28"/>
          <w:szCs w:val="28"/>
        </w:rPr>
        <w:t xml:space="preserve"> </w:t>
      </w:r>
      <w:r w:rsidRPr="001B01EA">
        <w:rPr>
          <w:rFonts w:ascii="Times New Roman" w:hAnsi="Times New Roman"/>
          <w:i/>
          <w:iCs/>
          <w:sz w:val="28"/>
          <w:szCs w:val="28"/>
        </w:rPr>
        <w:t>Materials Science</w:t>
      </w:r>
      <w:r w:rsidRPr="001B01EA">
        <w:rPr>
          <w:rFonts w:ascii="Times New Roman" w:hAnsi="Times New Roman"/>
          <w:i/>
          <w:iCs/>
          <w:sz w:val="28"/>
          <w:szCs w:val="28"/>
          <w:lang w:val="en-US"/>
        </w:rPr>
        <w:t xml:space="preserve">. </w:t>
      </w:r>
      <w:r w:rsidRPr="001B01EA">
        <w:rPr>
          <w:rFonts w:ascii="Times New Roman" w:hAnsi="Times New Roman"/>
          <w:iCs/>
          <w:sz w:val="28"/>
          <w:szCs w:val="28"/>
          <w:lang w:val="en-US"/>
        </w:rPr>
        <w:t>2002</w:t>
      </w:r>
      <w:r w:rsidRPr="001B01EA">
        <w:rPr>
          <w:rFonts w:ascii="Times New Roman" w:hAnsi="Times New Roman"/>
          <w:i/>
          <w:iCs/>
          <w:sz w:val="28"/>
          <w:szCs w:val="28"/>
          <w:lang w:val="en-US"/>
        </w:rPr>
        <w:t>.</w:t>
      </w:r>
      <w:r w:rsidRPr="001B01EA">
        <w:rPr>
          <w:rFonts w:ascii="Times New Roman" w:hAnsi="Times New Roman"/>
          <w:sz w:val="28"/>
          <w:szCs w:val="28"/>
        </w:rPr>
        <w:t xml:space="preserve"> </w:t>
      </w:r>
      <w:r w:rsidRPr="001B01EA">
        <w:rPr>
          <w:rFonts w:ascii="Times New Roman" w:hAnsi="Times New Roman"/>
          <w:sz w:val="28"/>
          <w:szCs w:val="28"/>
          <w:lang w:val="en-US"/>
        </w:rPr>
        <w:t>V</w:t>
      </w:r>
      <w:r w:rsidRPr="001B01EA">
        <w:rPr>
          <w:rFonts w:ascii="Times New Roman" w:hAnsi="Times New Roman"/>
          <w:sz w:val="28"/>
          <w:szCs w:val="28"/>
        </w:rPr>
        <w:t>ol.</w:t>
      </w:r>
      <w:r w:rsidRPr="001B01EA">
        <w:rPr>
          <w:rFonts w:ascii="Times New Roman" w:hAnsi="Times New Roman"/>
          <w:bCs/>
          <w:sz w:val="28"/>
          <w:szCs w:val="28"/>
        </w:rPr>
        <w:t>20</w:t>
      </w:r>
      <w:r w:rsidRPr="001B01EA">
        <w:rPr>
          <w:rFonts w:ascii="Times New Roman" w:hAnsi="Times New Roman"/>
          <w:sz w:val="28"/>
          <w:szCs w:val="28"/>
        </w:rPr>
        <w:t>, N 4</w:t>
      </w:r>
      <w:r w:rsidRPr="001B01EA">
        <w:rPr>
          <w:rFonts w:ascii="Times New Roman" w:hAnsi="Times New Roman"/>
          <w:sz w:val="28"/>
          <w:szCs w:val="28"/>
          <w:lang w:val="en-US"/>
        </w:rPr>
        <w:t>. P.</w:t>
      </w:r>
      <w:r w:rsidRPr="001B01EA">
        <w:rPr>
          <w:rFonts w:ascii="Times New Roman" w:hAnsi="Times New Roman"/>
          <w:sz w:val="28"/>
          <w:szCs w:val="28"/>
        </w:rPr>
        <w:t xml:space="preserve"> 5-12. </w:t>
      </w:r>
      <w:r w:rsidRPr="001B01EA">
        <w:rPr>
          <w:rFonts w:ascii="Times New Roman" w:hAnsi="Times New Roman"/>
          <w:sz w:val="28"/>
          <w:szCs w:val="28"/>
          <w:lang w:val="en-US"/>
        </w:rPr>
        <w:t>URL</w:t>
      </w:r>
      <w:r w:rsidRPr="001B01EA">
        <w:rPr>
          <w:rFonts w:ascii="Times New Roman" w:hAnsi="Times New Roman"/>
          <w:sz w:val="28"/>
          <w:szCs w:val="28"/>
        </w:rPr>
        <w:t>:https://www.materialsscience.pwr.wroc.pl/bi/vol20no4/</w:t>
      </w:r>
    </w:p>
    <w:p w:rsidR="00261219" w:rsidRPr="001B01EA" w:rsidRDefault="00261219" w:rsidP="004E25AA">
      <w:pPr>
        <w:tabs>
          <w:tab w:val="num" w:pos="-14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B01EA">
        <w:rPr>
          <w:rFonts w:ascii="Times New Roman" w:hAnsi="Times New Roman"/>
          <w:sz w:val="28"/>
          <w:szCs w:val="28"/>
        </w:rPr>
        <w:t>articles/ms_2002_006.pdf</w:t>
      </w:r>
      <w:r w:rsidRPr="001B01EA">
        <w:rPr>
          <w:rFonts w:ascii="Times New Roman" w:hAnsi="Times New Roman"/>
          <w:i/>
          <w:iCs/>
          <w:sz w:val="28"/>
          <w:szCs w:val="28"/>
        </w:rPr>
        <w:t>.</w:t>
      </w:r>
    </w:p>
    <w:p w:rsidR="00261219" w:rsidRPr="001B01EA" w:rsidRDefault="00261219" w:rsidP="004E25AA">
      <w:pPr>
        <w:numPr>
          <w:ilvl w:val="0"/>
          <w:numId w:val="2"/>
        </w:numPr>
        <w:tabs>
          <w:tab w:val="clear" w:pos="360"/>
          <w:tab w:val="num" w:pos="-142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1B01EA">
        <w:rPr>
          <w:rFonts w:ascii="Times New Roman" w:hAnsi="Times New Roman"/>
          <w:iCs/>
          <w:sz w:val="28"/>
          <w:szCs w:val="28"/>
        </w:rPr>
        <w:t>Derevyanko N., Ishchenko A., Verbitsky A.. Effect Of Aggregation On Optical And Photovoltaic Properties Of Metalorganic Compound</w:t>
      </w:r>
      <w:r w:rsidRPr="001B01EA">
        <w:rPr>
          <w:rFonts w:ascii="Times New Roman" w:hAnsi="Times New Roman"/>
          <w:iCs/>
          <w:sz w:val="28"/>
          <w:szCs w:val="28"/>
          <w:lang w:val="en-US"/>
        </w:rPr>
        <w:t>.</w:t>
      </w:r>
      <w:r w:rsidRPr="001B01EA">
        <w:rPr>
          <w:rFonts w:ascii="Times New Roman" w:hAnsi="Times New Roman"/>
          <w:iCs/>
          <w:sz w:val="28"/>
          <w:szCs w:val="28"/>
        </w:rPr>
        <w:t xml:space="preserve"> </w:t>
      </w:r>
      <w:r w:rsidRPr="001B01EA">
        <w:rPr>
          <w:rFonts w:ascii="Times New Roman" w:hAnsi="Times New Roman"/>
          <w:i/>
          <w:iCs/>
          <w:sz w:val="28"/>
          <w:szCs w:val="28"/>
        </w:rPr>
        <w:t>Materials Science</w:t>
      </w:r>
      <w:r w:rsidRPr="001B01EA">
        <w:rPr>
          <w:rFonts w:ascii="Times New Roman" w:hAnsi="Times New Roman"/>
          <w:sz w:val="28"/>
          <w:szCs w:val="28"/>
        </w:rPr>
        <w:t xml:space="preserve">, 2002. </w:t>
      </w:r>
      <w:r w:rsidRPr="001B01EA">
        <w:rPr>
          <w:rFonts w:ascii="Times New Roman" w:hAnsi="Times New Roman"/>
          <w:sz w:val="28"/>
          <w:szCs w:val="28"/>
          <w:lang w:val="en-US"/>
        </w:rPr>
        <w:t>V</w:t>
      </w:r>
      <w:r w:rsidRPr="001B01EA">
        <w:rPr>
          <w:rFonts w:ascii="Times New Roman" w:hAnsi="Times New Roman"/>
          <w:sz w:val="28"/>
          <w:szCs w:val="28"/>
        </w:rPr>
        <w:t>ol.</w:t>
      </w:r>
      <w:r w:rsidRPr="001B01EA">
        <w:rPr>
          <w:rFonts w:ascii="Times New Roman" w:hAnsi="Times New Roman"/>
          <w:bCs/>
          <w:sz w:val="28"/>
          <w:szCs w:val="28"/>
        </w:rPr>
        <w:t>20</w:t>
      </w:r>
      <w:r w:rsidRPr="001B01EA">
        <w:rPr>
          <w:rFonts w:ascii="Times New Roman" w:hAnsi="Times New Roman"/>
          <w:sz w:val="28"/>
          <w:szCs w:val="28"/>
        </w:rPr>
        <w:t>, N 4.</w:t>
      </w:r>
      <w:r w:rsidRPr="001B01EA">
        <w:rPr>
          <w:rFonts w:ascii="Times New Roman" w:hAnsi="Times New Roman"/>
          <w:sz w:val="28"/>
          <w:szCs w:val="28"/>
          <w:lang w:val="en-US"/>
        </w:rPr>
        <w:t xml:space="preserve"> P</w:t>
      </w:r>
      <w:r w:rsidRPr="001B01EA">
        <w:rPr>
          <w:rFonts w:ascii="Times New Roman" w:hAnsi="Times New Roman"/>
          <w:sz w:val="28"/>
          <w:szCs w:val="28"/>
        </w:rPr>
        <w:t>. 13-18.</w:t>
      </w:r>
      <w:r w:rsidRPr="001B01EA">
        <w:rPr>
          <w:rFonts w:ascii="Times New Roman" w:hAnsi="Times New Roman"/>
          <w:b/>
          <w:sz w:val="28"/>
          <w:szCs w:val="28"/>
        </w:rPr>
        <w:t xml:space="preserve"> </w:t>
      </w:r>
      <w:r w:rsidRPr="001B01EA">
        <w:rPr>
          <w:rFonts w:ascii="Times New Roman" w:hAnsi="Times New Roman"/>
          <w:sz w:val="28"/>
          <w:szCs w:val="28"/>
          <w:lang w:val="en-US"/>
        </w:rPr>
        <w:t>URL</w:t>
      </w:r>
      <w:r w:rsidRPr="001B01EA">
        <w:rPr>
          <w:rFonts w:ascii="Times New Roman" w:hAnsi="Times New Roman"/>
          <w:sz w:val="28"/>
          <w:szCs w:val="28"/>
        </w:rPr>
        <w:t>: https://www.materialsscience.pwr.wroc.pl/bi/vol20no4/ articles/ms_2002_</w:t>
      </w:r>
      <w:proofErr w:type="gramStart"/>
      <w:r w:rsidRPr="001B01EA">
        <w:rPr>
          <w:rFonts w:ascii="Times New Roman" w:hAnsi="Times New Roman"/>
          <w:sz w:val="28"/>
          <w:szCs w:val="28"/>
        </w:rPr>
        <w:t xml:space="preserve">007.pdf </w:t>
      </w:r>
      <w:r w:rsidRPr="001B01EA">
        <w:rPr>
          <w:rFonts w:ascii="Times New Roman" w:hAnsi="Times New Roman"/>
          <w:i/>
          <w:iCs/>
          <w:sz w:val="28"/>
          <w:szCs w:val="28"/>
        </w:rPr>
        <w:t>.</w:t>
      </w:r>
      <w:proofErr w:type="gramEnd"/>
      <w:r w:rsidRPr="001B01EA">
        <w:rPr>
          <w:rFonts w:ascii="Times New Roman" w:hAnsi="Times New Roman"/>
          <w:i/>
          <w:iCs/>
          <w:sz w:val="28"/>
          <w:szCs w:val="28"/>
        </w:rPr>
        <w:t xml:space="preserve"> </w:t>
      </w:r>
    </w:p>
    <w:p w:rsidR="00261219" w:rsidRPr="001B01EA" w:rsidRDefault="00261219" w:rsidP="004E25AA">
      <w:pPr>
        <w:numPr>
          <w:ilvl w:val="0"/>
          <w:numId w:val="2"/>
        </w:numPr>
        <w:tabs>
          <w:tab w:val="clear" w:pos="360"/>
          <w:tab w:val="num" w:pos="-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01EA">
        <w:rPr>
          <w:rFonts w:ascii="Times New Roman" w:hAnsi="Times New Roman"/>
          <w:bCs/>
          <w:sz w:val="28"/>
          <w:szCs w:val="28"/>
        </w:rPr>
        <w:t xml:space="preserve"> </w:t>
      </w:r>
      <w:r w:rsidRPr="001B01EA">
        <w:rPr>
          <w:rFonts w:ascii="Times New Roman" w:hAnsi="Times New Roman"/>
          <w:bCs/>
          <w:iCs/>
          <w:sz w:val="28"/>
          <w:szCs w:val="28"/>
          <w:lang w:val="en-US"/>
        </w:rPr>
        <w:t>Berezina</w:t>
      </w:r>
      <w:r w:rsidRPr="001B01EA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1B01EA">
        <w:rPr>
          <w:rFonts w:ascii="Times New Roman" w:hAnsi="Times New Roman"/>
          <w:bCs/>
          <w:iCs/>
          <w:sz w:val="28"/>
          <w:szCs w:val="28"/>
          <w:lang w:val="en-US"/>
        </w:rPr>
        <w:t>N</w:t>
      </w:r>
      <w:r w:rsidRPr="001B01EA">
        <w:rPr>
          <w:rFonts w:ascii="Times New Roman" w:hAnsi="Times New Roman"/>
          <w:bCs/>
          <w:iCs/>
          <w:sz w:val="28"/>
          <w:szCs w:val="28"/>
        </w:rPr>
        <w:t xml:space="preserve">., </w:t>
      </w:r>
      <w:proofErr w:type="spellStart"/>
      <w:r w:rsidRPr="001B01EA">
        <w:rPr>
          <w:rFonts w:ascii="Times New Roman" w:hAnsi="Times New Roman"/>
          <w:bCs/>
          <w:iCs/>
          <w:sz w:val="28"/>
          <w:szCs w:val="28"/>
          <w:lang w:val="en-US"/>
        </w:rPr>
        <w:t>Syromyatnikov</w:t>
      </w:r>
      <w:proofErr w:type="spellEnd"/>
      <w:r w:rsidRPr="001B01EA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1B01EA">
        <w:rPr>
          <w:rFonts w:ascii="Times New Roman" w:hAnsi="Times New Roman"/>
          <w:bCs/>
          <w:iCs/>
          <w:sz w:val="28"/>
          <w:szCs w:val="28"/>
          <w:lang w:val="en-US"/>
        </w:rPr>
        <w:t>V</w:t>
      </w:r>
      <w:r w:rsidRPr="001B01EA">
        <w:rPr>
          <w:rFonts w:ascii="Times New Roman" w:hAnsi="Times New Roman"/>
          <w:bCs/>
          <w:iCs/>
          <w:sz w:val="28"/>
          <w:szCs w:val="28"/>
        </w:rPr>
        <w:t xml:space="preserve">., </w:t>
      </w:r>
      <w:proofErr w:type="spellStart"/>
      <w:r w:rsidRPr="001B01EA">
        <w:rPr>
          <w:rFonts w:ascii="Times New Roman" w:hAnsi="Times New Roman"/>
          <w:bCs/>
          <w:iCs/>
          <w:sz w:val="28"/>
          <w:szCs w:val="28"/>
          <w:lang w:val="en-US"/>
        </w:rPr>
        <w:t>Ishchenko</w:t>
      </w:r>
      <w:proofErr w:type="spellEnd"/>
      <w:r w:rsidRPr="001B01EA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1B01EA">
        <w:rPr>
          <w:rFonts w:ascii="Times New Roman" w:hAnsi="Times New Roman"/>
          <w:bCs/>
          <w:iCs/>
          <w:sz w:val="28"/>
          <w:szCs w:val="28"/>
          <w:lang w:val="en-US"/>
        </w:rPr>
        <w:t>A</w:t>
      </w:r>
      <w:r w:rsidRPr="001B01EA">
        <w:rPr>
          <w:rFonts w:ascii="Times New Roman" w:hAnsi="Times New Roman"/>
          <w:bCs/>
          <w:iCs/>
          <w:sz w:val="28"/>
          <w:szCs w:val="28"/>
        </w:rPr>
        <w:t xml:space="preserve">., </w:t>
      </w:r>
      <w:proofErr w:type="spellStart"/>
      <w:r w:rsidRPr="001B01EA">
        <w:rPr>
          <w:rFonts w:ascii="Times New Roman" w:hAnsi="Times New Roman"/>
          <w:bCs/>
          <w:iCs/>
          <w:sz w:val="28"/>
          <w:szCs w:val="28"/>
          <w:lang w:val="en-US"/>
        </w:rPr>
        <w:t>Verbitsky</w:t>
      </w:r>
      <w:proofErr w:type="spellEnd"/>
      <w:r w:rsidRPr="001B01EA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1B01EA">
        <w:rPr>
          <w:rFonts w:ascii="Times New Roman" w:hAnsi="Times New Roman"/>
          <w:bCs/>
          <w:iCs/>
          <w:sz w:val="28"/>
          <w:szCs w:val="28"/>
          <w:lang w:val="en-US"/>
        </w:rPr>
        <w:t>A</w:t>
      </w:r>
      <w:r w:rsidRPr="001B01EA">
        <w:rPr>
          <w:rFonts w:ascii="Times New Roman" w:hAnsi="Times New Roman"/>
          <w:bCs/>
          <w:iCs/>
          <w:sz w:val="28"/>
          <w:szCs w:val="28"/>
        </w:rPr>
        <w:t xml:space="preserve">., </w:t>
      </w:r>
      <w:proofErr w:type="spellStart"/>
      <w:r w:rsidRPr="001B01EA">
        <w:rPr>
          <w:rFonts w:ascii="Times New Roman" w:hAnsi="Times New Roman"/>
          <w:bCs/>
          <w:iCs/>
          <w:sz w:val="28"/>
          <w:szCs w:val="28"/>
          <w:lang w:val="en-US"/>
        </w:rPr>
        <w:t>Vertsimakha</w:t>
      </w:r>
      <w:proofErr w:type="spellEnd"/>
      <w:r w:rsidRPr="001B01EA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1B01EA">
        <w:rPr>
          <w:rFonts w:ascii="Times New Roman" w:hAnsi="Times New Roman"/>
          <w:bCs/>
          <w:iCs/>
          <w:sz w:val="28"/>
          <w:szCs w:val="28"/>
          <w:lang w:val="en-US"/>
        </w:rPr>
        <w:t>Ya</w:t>
      </w:r>
      <w:proofErr w:type="spellEnd"/>
      <w:r w:rsidRPr="001B01EA">
        <w:rPr>
          <w:rFonts w:ascii="Times New Roman" w:hAnsi="Times New Roman"/>
          <w:bCs/>
          <w:iCs/>
          <w:sz w:val="28"/>
          <w:szCs w:val="28"/>
        </w:rPr>
        <w:t>.</w:t>
      </w:r>
      <w:r w:rsidRPr="001B01EA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1B01EA">
        <w:rPr>
          <w:rFonts w:ascii="Times New Roman" w:hAnsi="Times New Roman"/>
          <w:bCs/>
          <w:sz w:val="28"/>
          <w:szCs w:val="28"/>
        </w:rPr>
        <w:t xml:space="preserve"> </w:t>
      </w:r>
      <w:r w:rsidRPr="001B01EA">
        <w:rPr>
          <w:rFonts w:ascii="Times New Roman" w:hAnsi="Times New Roman"/>
          <w:bCs/>
          <w:sz w:val="28"/>
          <w:szCs w:val="28"/>
          <w:lang w:val="en-US"/>
        </w:rPr>
        <w:t>Effect</w:t>
      </w:r>
      <w:r w:rsidRPr="001B01EA">
        <w:rPr>
          <w:rFonts w:ascii="Times New Roman" w:hAnsi="Times New Roman"/>
          <w:bCs/>
          <w:sz w:val="28"/>
          <w:szCs w:val="28"/>
        </w:rPr>
        <w:t xml:space="preserve"> </w:t>
      </w:r>
      <w:r w:rsidRPr="001B01EA">
        <w:rPr>
          <w:rFonts w:ascii="Times New Roman" w:hAnsi="Times New Roman"/>
          <w:bCs/>
          <w:sz w:val="28"/>
          <w:szCs w:val="28"/>
          <w:lang w:val="en-US"/>
        </w:rPr>
        <w:t>of</w:t>
      </w:r>
      <w:r w:rsidRPr="001B01EA">
        <w:rPr>
          <w:rFonts w:ascii="Times New Roman" w:hAnsi="Times New Roman"/>
          <w:bCs/>
          <w:sz w:val="28"/>
          <w:szCs w:val="28"/>
        </w:rPr>
        <w:t xml:space="preserve"> </w:t>
      </w:r>
      <w:r w:rsidRPr="001B01EA">
        <w:rPr>
          <w:rFonts w:ascii="Times New Roman" w:hAnsi="Times New Roman"/>
          <w:bCs/>
          <w:sz w:val="28"/>
          <w:szCs w:val="28"/>
          <w:lang w:val="en-US"/>
        </w:rPr>
        <w:t>Polymer</w:t>
      </w:r>
      <w:r w:rsidRPr="001B01EA">
        <w:rPr>
          <w:rFonts w:ascii="Times New Roman" w:hAnsi="Times New Roman"/>
          <w:bCs/>
          <w:sz w:val="28"/>
          <w:szCs w:val="28"/>
        </w:rPr>
        <w:t xml:space="preserve"> </w:t>
      </w:r>
      <w:r w:rsidRPr="001B01EA">
        <w:rPr>
          <w:rFonts w:ascii="Times New Roman" w:hAnsi="Times New Roman"/>
          <w:bCs/>
          <w:sz w:val="28"/>
          <w:szCs w:val="28"/>
          <w:lang w:val="en-US"/>
        </w:rPr>
        <w:t>Matrix</w:t>
      </w:r>
      <w:r w:rsidRPr="001B01EA">
        <w:rPr>
          <w:rFonts w:ascii="Times New Roman" w:hAnsi="Times New Roman"/>
          <w:bCs/>
          <w:sz w:val="28"/>
          <w:szCs w:val="28"/>
        </w:rPr>
        <w:t xml:space="preserve"> </w:t>
      </w:r>
      <w:r w:rsidRPr="001B01EA">
        <w:rPr>
          <w:rFonts w:ascii="Times New Roman" w:hAnsi="Times New Roman"/>
          <w:bCs/>
          <w:sz w:val="28"/>
          <w:szCs w:val="28"/>
          <w:lang w:val="en-US"/>
        </w:rPr>
        <w:t>on</w:t>
      </w:r>
      <w:r w:rsidRPr="001B01EA">
        <w:rPr>
          <w:rFonts w:ascii="Times New Roman" w:hAnsi="Times New Roman"/>
          <w:bCs/>
          <w:sz w:val="28"/>
          <w:szCs w:val="28"/>
        </w:rPr>
        <w:t xml:space="preserve"> </w:t>
      </w:r>
      <w:r w:rsidRPr="001B01EA">
        <w:rPr>
          <w:rFonts w:ascii="Times New Roman" w:hAnsi="Times New Roman"/>
          <w:bCs/>
          <w:sz w:val="28"/>
          <w:szCs w:val="28"/>
          <w:lang w:val="en-US"/>
        </w:rPr>
        <w:t>Photosensitivity</w:t>
      </w:r>
      <w:r w:rsidRPr="001B01EA">
        <w:rPr>
          <w:rFonts w:ascii="Times New Roman" w:hAnsi="Times New Roman"/>
          <w:bCs/>
          <w:sz w:val="28"/>
          <w:szCs w:val="28"/>
        </w:rPr>
        <w:t xml:space="preserve"> </w:t>
      </w:r>
      <w:r w:rsidRPr="001B01EA">
        <w:rPr>
          <w:rFonts w:ascii="Times New Roman" w:hAnsi="Times New Roman"/>
          <w:bCs/>
          <w:sz w:val="28"/>
          <w:szCs w:val="28"/>
          <w:lang w:val="en-US"/>
        </w:rPr>
        <w:t>of</w:t>
      </w:r>
      <w:r w:rsidRPr="001B01EA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1B01EA">
        <w:rPr>
          <w:rFonts w:ascii="Times New Roman" w:hAnsi="Times New Roman"/>
          <w:bCs/>
          <w:sz w:val="28"/>
          <w:szCs w:val="28"/>
          <w:lang w:val="en-US"/>
        </w:rPr>
        <w:t>Meso</w:t>
      </w:r>
      <w:proofErr w:type="spellEnd"/>
      <w:r w:rsidRPr="001B01EA">
        <w:rPr>
          <w:rFonts w:ascii="Times New Roman" w:hAnsi="Times New Roman"/>
          <w:bCs/>
          <w:sz w:val="28"/>
          <w:szCs w:val="28"/>
        </w:rPr>
        <w:t>-</w:t>
      </w:r>
      <w:proofErr w:type="spellStart"/>
      <w:r w:rsidRPr="001B01EA">
        <w:rPr>
          <w:rFonts w:ascii="Times New Roman" w:hAnsi="Times New Roman"/>
          <w:bCs/>
          <w:sz w:val="28"/>
          <w:szCs w:val="28"/>
          <w:lang w:val="en-US"/>
        </w:rPr>
        <w:t>Cl</w:t>
      </w:r>
      <w:proofErr w:type="spellEnd"/>
      <w:r w:rsidRPr="001B01EA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1B01EA">
        <w:rPr>
          <w:rFonts w:ascii="Times New Roman" w:hAnsi="Times New Roman"/>
          <w:bCs/>
          <w:sz w:val="28"/>
          <w:szCs w:val="28"/>
          <w:lang w:val="en-US"/>
        </w:rPr>
        <w:t>Polymethine</w:t>
      </w:r>
      <w:proofErr w:type="spellEnd"/>
      <w:r w:rsidRPr="001B01EA">
        <w:rPr>
          <w:rFonts w:ascii="Times New Roman" w:hAnsi="Times New Roman"/>
          <w:bCs/>
          <w:sz w:val="28"/>
          <w:szCs w:val="28"/>
        </w:rPr>
        <w:t xml:space="preserve"> </w:t>
      </w:r>
      <w:r w:rsidRPr="001B01EA">
        <w:rPr>
          <w:rFonts w:ascii="Times New Roman" w:hAnsi="Times New Roman"/>
          <w:bCs/>
          <w:sz w:val="28"/>
          <w:szCs w:val="28"/>
          <w:lang w:val="en-US"/>
        </w:rPr>
        <w:t>Dye</w:t>
      </w:r>
      <w:r w:rsidRPr="001B01EA">
        <w:rPr>
          <w:rFonts w:ascii="Times New Roman" w:hAnsi="Times New Roman"/>
          <w:bCs/>
          <w:sz w:val="28"/>
          <w:szCs w:val="28"/>
        </w:rPr>
        <w:t xml:space="preserve"> </w:t>
      </w:r>
      <w:r w:rsidRPr="001B01EA">
        <w:rPr>
          <w:rFonts w:ascii="Times New Roman" w:hAnsi="Times New Roman"/>
          <w:bCs/>
          <w:sz w:val="28"/>
          <w:szCs w:val="28"/>
          <w:lang w:val="en-US"/>
        </w:rPr>
        <w:t>Based</w:t>
      </w:r>
      <w:r w:rsidRPr="001B01EA">
        <w:rPr>
          <w:rFonts w:ascii="Times New Roman" w:hAnsi="Times New Roman"/>
          <w:bCs/>
          <w:sz w:val="28"/>
          <w:szCs w:val="28"/>
        </w:rPr>
        <w:t xml:space="preserve"> </w:t>
      </w:r>
      <w:r w:rsidRPr="001B01EA">
        <w:rPr>
          <w:rFonts w:ascii="Times New Roman" w:hAnsi="Times New Roman"/>
          <w:bCs/>
          <w:sz w:val="28"/>
          <w:szCs w:val="28"/>
          <w:lang w:val="en-US"/>
        </w:rPr>
        <w:t xml:space="preserve">Composites. </w:t>
      </w:r>
      <w:r w:rsidRPr="001B01EA">
        <w:rPr>
          <w:rFonts w:ascii="Times New Roman" w:hAnsi="Times New Roman"/>
          <w:bCs/>
          <w:i/>
          <w:sz w:val="28"/>
          <w:szCs w:val="28"/>
          <w:lang w:val="en-US"/>
        </w:rPr>
        <w:t>Functional Materials</w:t>
      </w:r>
      <w:r w:rsidRPr="001B01EA">
        <w:rPr>
          <w:rFonts w:ascii="Times New Roman" w:hAnsi="Times New Roman"/>
          <w:bCs/>
          <w:sz w:val="28"/>
          <w:szCs w:val="28"/>
          <w:lang w:val="en-US"/>
        </w:rPr>
        <w:t xml:space="preserve">. 2006. Vol. </w:t>
      </w:r>
      <w:r w:rsidRPr="001B01EA">
        <w:rPr>
          <w:rFonts w:ascii="Times New Roman" w:hAnsi="Times New Roman"/>
          <w:bCs/>
          <w:sz w:val="28"/>
          <w:szCs w:val="28"/>
        </w:rPr>
        <w:t xml:space="preserve">13, </w:t>
      </w:r>
      <w:r w:rsidRPr="001B01EA">
        <w:rPr>
          <w:rFonts w:ascii="Times New Roman" w:hAnsi="Times New Roman"/>
          <w:bCs/>
          <w:sz w:val="28"/>
          <w:szCs w:val="28"/>
          <w:lang w:val="en-US"/>
        </w:rPr>
        <w:t xml:space="preserve">N </w:t>
      </w:r>
      <w:r w:rsidRPr="001B01EA">
        <w:rPr>
          <w:rFonts w:ascii="Times New Roman" w:hAnsi="Times New Roman"/>
          <w:bCs/>
          <w:sz w:val="28"/>
          <w:szCs w:val="28"/>
        </w:rPr>
        <w:t>4</w:t>
      </w:r>
      <w:r w:rsidRPr="001B01EA">
        <w:rPr>
          <w:rFonts w:ascii="Times New Roman" w:hAnsi="Times New Roman"/>
          <w:bCs/>
          <w:sz w:val="28"/>
          <w:szCs w:val="28"/>
          <w:lang w:val="en-US"/>
        </w:rPr>
        <w:t xml:space="preserve">. P. </w:t>
      </w:r>
      <w:r w:rsidRPr="001B01EA">
        <w:rPr>
          <w:rFonts w:ascii="Times New Roman" w:hAnsi="Times New Roman"/>
          <w:bCs/>
          <w:sz w:val="28"/>
          <w:szCs w:val="28"/>
        </w:rPr>
        <w:t>676-680.</w:t>
      </w:r>
      <w:r w:rsidRPr="001B01EA">
        <w:rPr>
          <w:rFonts w:ascii="Times New Roman" w:hAnsi="Times New Roman"/>
          <w:b/>
          <w:sz w:val="28"/>
          <w:szCs w:val="28"/>
        </w:rPr>
        <w:t xml:space="preserve"> </w:t>
      </w:r>
      <w:r w:rsidRPr="001B01EA">
        <w:rPr>
          <w:rFonts w:ascii="Times New Roman" w:hAnsi="Times New Roman"/>
          <w:sz w:val="28"/>
          <w:szCs w:val="28"/>
          <w:lang w:val="en-US"/>
        </w:rPr>
        <w:t xml:space="preserve">URL: </w:t>
      </w:r>
      <w:r w:rsidRPr="001B01EA">
        <w:rPr>
          <w:rFonts w:ascii="Times New Roman" w:hAnsi="Times New Roman"/>
          <w:sz w:val="28"/>
          <w:szCs w:val="28"/>
        </w:rPr>
        <w:t>http://functmaterials.org.ua/contents/13-4/fm134-</w:t>
      </w:r>
      <w:proofErr w:type="gramStart"/>
      <w:r w:rsidRPr="001B01EA">
        <w:rPr>
          <w:rFonts w:ascii="Times New Roman" w:hAnsi="Times New Roman"/>
          <w:sz w:val="28"/>
          <w:szCs w:val="28"/>
        </w:rPr>
        <w:t xml:space="preserve">03.pdf </w:t>
      </w:r>
      <w:r w:rsidRPr="001B01EA">
        <w:rPr>
          <w:rFonts w:ascii="Times New Roman" w:hAnsi="Times New Roman"/>
          <w:i/>
          <w:iCs/>
          <w:sz w:val="28"/>
          <w:szCs w:val="28"/>
        </w:rPr>
        <w:t>.</w:t>
      </w:r>
      <w:proofErr w:type="gramEnd"/>
    </w:p>
    <w:p w:rsidR="00261219" w:rsidRPr="001B01EA" w:rsidRDefault="00261219" w:rsidP="004E25AA">
      <w:pPr>
        <w:numPr>
          <w:ilvl w:val="0"/>
          <w:numId w:val="2"/>
        </w:numPr>
        <w:tabs>
          <w:tab w:val="clear" w:pos="360"/>
          <w:tab w:val="num" w:pos="-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B01EA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Syromyatnikov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 V.,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Pomaz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 I.,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Verbitsky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 A.,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Vertsimakha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Ya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., </w:t>
      </w:r>
      <w:r w:rsidRPr="001B01EA">
        <w:rPr>
          <w:rFonts w:ascii="Times New Roman" w:hAnsi="Times New Roman"/>
          <w:sz w:val="28"/>
          <w:szCs w:val="28"/>
        </w:rPr>
        <w:t>Nešpůrek S., Pochekaylov S. Photosensitive In Wide Spectral Region Composites Based On Polyphenylenevinylene</w:t>
      </w:r>
      <w:r w:rsidRPr="001B01EA">
        <w:rPr>
          <w:rFonts w:ascii="Times New Roman" w:hAnsi="Times New Roman"/>
          <w:sz w:val="28"/>
          <w:szCs w:val="28"/>
          <w:lang w:val="en-US"/>
        </w:rPr>
        <w:t>.</w:t>
      </w:r>
      <w:r w:rsidRPr="001B01EA">
        <w:rPr>
          <w:rFonts w:ascii="Times New Roman" w:hAnsi="Times New Roman"/>
          <w:sz w:val="28"/>
          <w:szCs w:val="28"/>
        </w:rPr>
        <w:t xml:space="preserve"> </w:t>
      </w:r>
      <w:r w:rsidRPr="001B01EA">
        <w:rPr>
          <w:rFonts w:ascii="Times New Roman" w:hAnsi="Times New Roman"/>
          <w:i/>
          <w:sz w:val="28"/>
          <w:szCs w:val="28"/>
        </w:rPr>
        <w:t>Semiconductor Physics, Quantum Electronics &amp; Optoelectronics</w:t>
      </w:r>
      <w:r w:rsidRPr="001B01EA">
        <w:rPr>
          <w:rFonts w:ascii="Times New Roman" w:hAnsi="Times New Roman"/>
          <w:i/>
          <w:sz w:val="28"/>
          <w:szCs w:val="28"/>
          <w:lang w:val="en-US"/>
        </w:rPr>
        <w:t>.</w:t>
      </w:r>
      <w:r w:rsidRPr="001B01EA">
        <w:rPr>
          <w:rFonts w:ascii="Times New Roman" w:hAnsi="Times New Roman"/>
          <w:sz w:val="28"/>
          <w:szCs w:val="28"/>
        </w:rPr>
        <w:t xml:space="preserve"> </w:t>
      </w:r>
      <w:r w:rsidRPr="001B01EA">
        <w:rPr>
          <w:rFonts w:ascii="Times New Roman" w:hAnsi="Times New Roman"/>
          <w:sz w:val="28"/>
          <w:szCs w:val="28"/>
          <w:lang w:val="en-US"/>
        </w:rPr>
        <w:t xml:space="preserve">2009. </w:t>
      </w:r>
      <w:proofErr w:type="spellStart"/>
      <w:r w:rsidRPr="001B01EA">
        <w:rPr>
          <w:rFonts w:ascii="Times New Roman" w:hAnsi="Times New Roman"/>
          <w:sz w:val="28"/>
          <w:szCs w:val="28"/>
          <w:lang w:val="en-US"/>
        </w:rPr>
        <w:t>Vol</w:t>
      </w:r>
      <w:proofErr w:type="spellEnd"/>
      <w:r w:rsidRPr="001B01EA">
        <w:rPr>
          <w:rFonts w:ascii="Times New Roman" w:hAnsi="Times New Roman"/>
          <w:sz w:val="28"/>
          <w:szCs w:val="28"/>
        </w:rPr>
        <w:t>.</w:t>
      </w:r>
      <w:r w:rsidRPr="001B01EA">
        <w:rPr>
          <w:rFonts w:ascii="Times New Roman" w:hAnsi="Times New Roman"/>
          <w:bCs/>
          <w:sz w:val="28"/>
          <w:szCs w:val="28"/>
        </w:rPr>
        <w:t>12</w:t>
      </w:r>
      <w:r w:rsidRPr="001B01EA">
        <w:rPr>
          <w:rFonts w:ascii="Times New Roman" w:hAnsi="Times New Roman"/>
          <w:sz w:val="28"/>
          <w:szCs w:val="28"/>
        </w:rPr>
        <w:t xml:space="preserve">, N 1. </w:t>
      </w:r>
      <w:r w:rsidRPr="001B01EA">
        <w:rPr>
          <w:rFonts w:ascii="Times New Roman" w:hAnsi="Times New Roman"/>
          <w:sz w:val="28"/>
          <w:szCs w:val="28"/>
          <w:lang w:val="en-US"/>
        </w:rPr>
        <w:t xml:space="preserve">P. </w:t>
      </w:r>
      <w:r w:rsidRPr="001B01EA">
        <w:rPr>
          <w:rFonts w:ascii="Times New Roman" w:hAnsi="Times New Roman"/>
          <w:sz w:val="28"/>
          <w:szCs w:val="28"/>
        </w:rPr>
        <w:t>1-7.</w:t>
      </w:r>
      <w:r w:rsidRPr="001B01EA">
        <w:rPr>
          <w:rFonts w:ascii="Times New Roman" w:hAnsi="Times New Roman"/>
          <w:b/>
          <w:sz w:val="28"/>
          <w:szCs w:val="28"/>
        </w:rPr>
        <w:t xml:space="preserve"> </w:t>
      </w:r>
      <w:r w:rsidRPr="001B01EA">
        <w:rPr>
          <w:rFonts w:ascii="Times New Roman" w:hAnsi="Times New Roman"/>
          <w:sz w:val="28"/>
          <w:szCs w:val="28"/>
          <w:lang w:val="en-US"/>
        </w:rPr>
        <w:t>DOI: 10.15407/spqeo12.01.001</w:t>
      </w:r>
      <w:r w:rsidRPr="001B01EA">
        <w:rPr>
          <w:rFonts w:ascii="Times New Roman" w:hAnsi="Times New Roman"/>
          <w:i/>
          <w:iCs/>
          <w:sz w:val="28"/>
          <w:szCs w:val="28"/>
        </w:rPr>
        <w:t>.</w:t>
      </w:r>
    </w:p>
    <w:p w:rsidR="00261219" w:rsidRPr="001B01EA" w:rsidRDefault="00261219" w:rsidP="004E25AA">
      <w:pPr>
        <w:pStyle w:val="Default"/>
        <w:tabs>
          <w:tab w:val="num" w:pos="-142"/>
        </w:tabs>
        <w:jc w:val="both"/>
        <w:rPr>
          <w:b/>
          <w:bCs/>
          <w:sz w:val="28"/>
          <w:szCs w:val="28"/>
        </w:rPr>
      </w:pPr>
      <w:r w:rsidRPr="001B01EA">
        <w:rPr>
          <w:b/>
          <w:bCs/>
          <w:sz w:val="28"/>
          <w:szCs w:val="28"/>
        </w:rPr>
        <w:t>Публікації, що додатково відображають наукові результати дисертації (тези конференцій).</w:t>
      </w:r>
    </w:p>
    <w:p w:rsidR="00261219" w:rsidRPr="001B01EA" w:rsidRDefault="00261219" w:rsidP="004E25AA">
      <w:pPr>
        <w:numPr>
          <w:ilvl w:val="0"/>
          <w:numId w:val="2"/>
        </w:numPr>
        <w:tabs>
          <w:tab w:val="clear" w:pos="360"/>
          <w:tab w:val="num" w:pos="-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01EA">
        <w:rPr>
          <w:rFonts w:ascii="Times New Roman" w:hAnsi="Times New Roman"/>
          <w:sz w:val="28"/>
          <w:szCs w:val="28"/>
        </w:rPr>
        <w:t xml:space="preserve">A.Ishchenko, N.Derevyanko, Yu.P.Piryatinskii, A.Verbitsky, D.Filonenko, R.Sanitskiy. Optical And Photovoltaic Properties Of Films And Polymer Composites Based On Near-IR Polymethine Dye, </w:t>
      </w:r>
      <w:r w:rsidRPr="001B01EA">
        <w:rPr>
          <w:rFonts w:ascii="Times New Roman" w:hAnsi="Times New Roman"/>
          <w:i/>
          <w:iCs/>
          <w:sz w:val="28"/>
          <w:szCs w:val="28"/>
        </w:rPr>
        <w:t>ICEPOM-4 Conference Abstracts</w:t>
      </w:r>
      <w:r w:rsidRPr="001B01EA">
        <w:rPr>
          <w:rFonts w:ascii="Times New Roman" w:hAnsi="Times New Roman"/>
          <w:sz w:val="28"/>
          <w:szCs w:val="28"/>
        </w:rPr>
        <w:t xml:space="preserve">, Kyiv, “Naukoviy Svit”, 2002, -P.141, 142. </w:t>
      </w:r>
    </w:p>
    <w:p w:rsidR="00261219" w:rsidRPr="001B01EA" w:rsidRDefault="00261219" w:rsidP="004E25AA">
      <w:pPr>
        <w:numPr>
          <w:ilvl w:val="0"/>
          <w:numId w:val="2"/>
        </w:numPr>
        <w:tabs>
          <w:tab w:val="clear" w:pos="360"/>
          <w:tab w:val="num" w:pos="-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01EA">
        <w:rPr>
          <w:rFonts w:ascii="Times New Roman" w:hAnsi="Times New Roman"/>
          <w:iCs/>
          <w:sz w:val="28"/>
          <w:szCs w:val="28"/>
        </w:rPr>
        <w:lastRenderedPageBreak/>
        <w:t xml:space="preserve">N.Derevyanko, A.Ishchenko, A.Verbitsky. Effect Of Aggregation On Optical And Photovoltaic Properties Of Metalorganic Compound, </w:t>
      </w:r>
      <w:r w:rsidRPr="001B01EA">
        <w:rPr>
          <w:rFonts w:ascii="Times New Roman" w:hAnsi="Times New Roman"/>
          <w:i/>
          <w:iCs/>
          <w:sz w:val="28"/>
          <w:szCs w:val="28"/>
        </w:rPr>
        <w:t>ICEPOM-4 Conference Abstracts</w:t>
      </w:r>
      <w:r w:rsidRPr="001B01EA">
        <w:rPr>
          <w:rFonts w:ascii="Times New Roman" w:hAnsi="Times New Roman"/>
          <w:sz w:val="28"/>
          <w:szCs w:val="28"/>
        </w:rPr>
        <w:t>, Kyiv, “Naukoviy Svit”, 2002, -P.36, 37.</w:t>
      </w:r>
    </w:p>
    <w:p w:rsidR="00261219" w:rsidRPr="001B01EA" w:rsidRDefault="00261219" w:rsidP="004E25AA">
      <w:pPr>
        <w:numPr>
          <w:ilvl w:val="0"/>
          <w:numId w:val="2"/>
        </w:numPr>
        <w:tabs>
          <w:tab w:val="clear" w:pos="360"/>
          <w:tab w:val="num" w:pos="-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01EA">
        <w:rPr>
          <w:rFonts w:ascii="Times New Roman" w:hAnsi="Times New Roman"/>
          <w:sz w:val="28"/>
          <w:szCs w:val="28"/>
        </w:rPr>
        <w:t xml:space="preserve">Boiko O.P., Guziy T., Verbitsky A., Vertsimakha Ya. </w:t>
      </w:r>
      <w:r w:rsidRPr="001B01EA">
        <w:rPr>
          <w:rFonts w:ascii="Times New Roman" w:hAnsi="Times New Roman"/>
          <w:bCs/>
          <w:sz w:val="28"/>
          <w:szCs w:val="28"/>
        </w:rPr>
        <w:t>Photovoltaic Properties of C</w:t>
      </w:r>
      <w:r w:rsidRPr="001B01EA">
        <w:rPr>
          <w:rFonts w:ascii="Times New Roman" w:hAnsi="Times New Roman"/>
          <w:bCs/>
          <w:sz w:val="28"/>
          <w:szCs w:val="28"/>
          <w:vertAlign w:val="subscript"/>
        </w:rPr>
        <w:t>60</w:t>
      </w:r>
      <w:r w:rsidRPr="001B01EA">
        <w:rPr>
          <w:rFonts w:ascii="Times New Roman" w:hAnsi="Times New Roman"/>
          <w:bCs/>
          <w:sz w:val="28"/>
          <w:szCs w:val="28"/>
        </w:rPr>
        <w:t xml:space="preserve"> / Liquid Crystal Composites and Heterostructures, </w:t>
      </w:r>
      <w:r w:rsidRPr="001B01EA">
        <w:rPr>
          <w:rFonts w:ascii="Times New Roman" w:hAnsi="Times New Roman"/>
          <w:i/>
          <w:iCs/>
          <w:sz w:val="28"/>
          <w:szCs w:val="28"/>
        </w:rPr>
        <w:t>ICEPOM-4 Conference Abstracts</w:t>
      </w:r>
      <w:r w:rsidRPr="001B01EA">
        <w:rPr>
          <w:rFonts w:ascii="Times New Roman" w:hAnsi="Times New Roman"/>
          <w:sz w:val="28"/>
          <w:szCs w:val="28"/>
        </w:rPr>
        <w:t>, Kyiv, “Naukoviy Svit”, 2002, -P.60, 61.</w:t>
      </w:r>
      <w:r w:rsidRPr="001B01EA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</w:p>
    <w:p w:rsidR="00261219" w:rsidRPr="001B01EA" w:rsidRDefault="00261219" w:rsidP="004E25AA">
      <w:pPr>
        <w:numPr>
          <w:ilvl w:val="0"/>
          <w:numId w:val="2"/>
        </w:numPr>
        <w:tabs>
          <w:tab w:val="clear" w:pos="360"/>
          <w:tab w:val="num" w:pos="-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01EA">
        <w:rPr>
          <w:rFonts w:ascii="Times New Roman" w:hAnsi="Times New Roman"/>
          <w:bCs/>
          <w:sz w:val="28"/>
          <w:szCs w:val="28"/>
        </w:rPr>
        <w:t xml:space="preserve">Kutsenko A., Vertsimakha Ya, Ishchenko A., Derevyanko N., Verbitsky A. Photovoltaic Properties Of Metal Oxide Layers And Based on These Layers Composite Structures, </w:t>
      </w:r>
      <w:r w:rsidRPr="001B01EA">
        <w:rPr>
          <w:rFonts w:ascii="Times New Roman" w:hAnsi="Times New Roman"/>
          <w:i/>
          <w:iCs/>
          <w:sz w:val="28"/>
          <w:szCs w:val="28"/>
        </w:rPr>
        <w:t>ICEPOM-4 Conference Abstracts</w:t>
      </w:r>
      <w:r w:rsidRPr="001B01EA">
        <w:rPr>
          <w:rFonts w:ascii="Times New Roman" w:hAnsi="Times New Roman"/>
          <w:sz w:val="28"/>
          <w:szCs w:val="28"/>
        </w:rPr>
        <w:t>, Kyiv, “Naukoviy Svit”, 2002,, -P.49.</w:t>
      </w:r>
      <w:r w:rsidRPr="001B01EA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</w:p>
    <w:p w:rsidR="00261219" w:rsidRPr="001B01EA" w:rsidRDefault="00261219" w:rsidP="004E25AA">
      <w:pPr>
        <w:numPr>
          <w:ilvl w:val="0"/>
          <w:numId w:val="2"/>
        </w:numPr>
        <w:tabs>
          <w:tab w:val="clear" w:pos="360"/>
          <w:tab w:val="num" w:pos="-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01EA">
        <w:rPr>
          <w:rFonts w:ascii="Times New Roman" w:hAnsi="Times New Roman"/>
          <w:bCs/>
          <w:sz w:val="28"/>
          <w:szCs w:val="28"/>
        </w:rPr>
        <w:t>Photovoltaic and electro-optic properties of V</w:t>
      </w:r>
      <w:r w:rsidRPr="001B01EA">
        <w:rPr>
          <w:rFonts w:ascii="Times New Roman" w:hAnsi="Times New Roman"/>
          <w:bCs/>
          <w:sz w:val="28"/>
          <w:szCs w:val="28"/>
          <w:vertAlign w:val="subscript"/>
        </w:rPr>
        <w:t>2</w:t>
      </w:r>
      <w:r w:rsidRPr="001B01EA">
        <w:rPr>
          <w:rFonts w:ascii="Times New Roman" w:hAnsi="Times New Roman"/>
          <w:bCs/>
          <w:sz w:val="28"/>
          <w:szCs w:val="28"/>
        </w:rPr>
        <w:t>O</w:t>
      </w:r>
      <w:r w:rsidRPr="001B01EA">
        <w:rPr>
          <w:rFonts w:ascii="Times New Roman" w:hAnsi="Times New Roman"/>
          <w:bCs/>
          <w:sz w:val="28"/>
          <w:szCs w:val="28"/>
          <w:vertAlign w:val="subscript"/>
        </w:rPr>
        <w:t xml:space="preserve">5 </w:t>
      </w:r>
      <w:r w:rsidRPr="001B01EA">
        <w:rPr>
          <w:rFonts w:ascii="Times New Roman" w:hAnsi="Times New Roman"/>
          <w:bCs/>
          <w:sz w:val="28"/>
          <w:szCs w:val="28"/>
        </w:rPr>
        <w:t>x nH</w:t>
      </w:r>
      <w:r w:rsidRPr="001B01EA">
        <w:rPr>
          <w:rFonts w:ascii="Times New Roman" w:hAnsi="Times New Roman"/>
          <w:bCs/>
          <w:sz w:val="28"/>
          <w:szCs w:val="28"/>
          <w:vertAlign w:val="subscript"/>
        </w:rPr>
        <w:t>2</w:t>
      </w:r>
      <w:r w:rsidRPr="001B01EA">
        <w:rPr>
          <w:rFonts w:ascii="Times New Roman" w:hAnsi="Times New Roman"/>
          <w:bCs/>
          <w:sz w:val="28"/>
          <w:szCs w:val="28"/>
        </w:rPr>
        <w:t>O / Nematic LC heterostructures, O.Boiko, O.Kutsenko, Ya.Vertsimakha, A.Verbitsky, Abstracts of XI International Symposium SID’2002, Crimea, Ukraine, September 8-12, 2002, p.41.</w:t>
      </w:r>
    </w:p>
    <w:p w:rsidR="00261219" w:rsidRPr="001B01EA" w:rsidRDefault="00261219" w:rsidP="004E25AA">
      <w:pPr>
        <w:numPr>
          <w:ilvl w:val="0"/>
          <w:numId w:val="2"/>
        </w:numPr>
        <w:tabs>
          <w:tab w:val="clear" w:pos="360"/>
          <w:tab w:val="num" w:pos="-142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1B01EA">
        <w:rPr>
          <w:rFonts w:ascii="Times New Roman" w:hAnsi="Times New Roman"/>
          <w:bCs/>
          <w:sz w:val="28"/>
          <w:szCs w:val="28"/>
        </w:rPr>
        <w:t>Ya.I.Vertsimakha, A.B.Verbitsky, A.A.Ishchenko, S.L.Studzinskii, O.P.Budnyk, R.A.Lymarenko, A.V.Savchuk, New Composite: Cyanine Dye / Polymer for Stable Holographic Recording, Proc. E-MRS 2003 Fall Meeting, Warsaw, Poland, 15-19 September 2003, Electronic Journal: http://www.science24.com/paper/561</w:t>
      </w:r>
    </w:p>
    <w:p w:rsidR="00261219" w:rsidRPr="001B01EA" w:rsidRDefault="00261219" w:rsidP="004E25AA">
      <w:pPr>
        <w:numPr>
          <w:ilvl w:val="0"/>
          <w:numId w:val="2"/>
        </w:numPr>
        <w:tabs>
          <w:tab w:val="clear" w:pos="360"/>
          <w:tab w:val="num" w:pos="-142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1B01EA">
        <w:rPr>
          <w:rFonts w:ascii="Times New Roman" w:hAnsi="Times New Roman"/>
          <w:bCs/>
          <w:sz w:val="28"/>
          <w:szCs w:val="28"/>
        </w:rPr>
        <w:t>Ya.I.Vertsimakha, A.B.Verbitsky, A.S.Kutsenko, A.A.Ishchenko, N.A.Berezina, V.G.Syromyatnikov, Studies of Polymer/Dye Structures And V</w:t>
      </w:r>
      <w:r w:rsidRPr="001B01EA">
        <w:rPr>
          <w:rFonts w:ascii="Times New Roman" w:hAnsi="Times New Roman"/>
          <w:bCs/>
          <w:sz w:val="28"/>
          <w:szCs w:val="28"/>
          <w:vertAlign w:val="subscript"/>
        </w:rPr>
        <w:t>2</w:t>
      </w:r>
      <w:r w:rsidRPr="001B01EA">
        <w:rPr>
          <w:rFonts w:ascii="Times New Roman" w:hAnsi="Times New Roman"/>
          <w:bCs/>
          <w:sz w:val="28"/>
          <w:szCs w:val="28"/>
        </w:rPr>
        <w:t>O</w:t>
      </w:r>
      <w:r w:rsidRPr="001B01EA">
        <w:rPr>
          <w:rFonts w:ascii="Times New Roman" w:hAnsi="Times New Roman"/>
          <w:bCs/>
          <w:sz w:val="28"/>
          <w:szCs w:val="28"/>
          <w:vertAlign w:val="subscript"/>
        </w:rPr>
        <w:t>5</w:t>
      </w:r>
      <w:r w:rsidRPr="001B01EA">
        <w:rPr>
          <w:rFonts w:ascii="Times New Roman" w:hAnsi="Times New Roman"/>
          <w:bCs/>
          <w:sz w:val="28"/>
          <w:szCs w:val="28"/>
        </w:rPr>
        <w:t xml:space="preserve"> Xerogel Heterostructures Photosensitive in Wide Spectral Region, Proc.of E-MRS 2003 Fall Meeting, Warsaw, Poland, 15-19 September 2003, Electronic Journal: http://www.science24.com/paper/567 .</w:t>
      </w:r>
    </w:p>
    <w:p w:rsidR="00261219" w:rsidRPr="001B01EA" w:rsidRDefault="00261219" w:rsidP="004E25AA">
      <w:pPr>
        <w:numPr>
          <w:ilvl w:val="0"/>
          <w:numId w:val="2"/>
        </w:numPr>
        <w:tabs>
          <w:tab w:val="clear" w:pos="360"/>
          <w:tab w:val="num" w:pos="-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01EA">
        <w:rPr>
          <w:rFonts w:ascii="Times New Roman" w:hAnsi="Times New Roman"/>
          <w:bCs/>
          <w:sz w:val="28"/>
          <w:szCs w:val="28"/>
        </w:rPr>
        <w:t xml:space="preserve">N.Berezina, V.Syromyatnikov, A.Ishchenko, A.Verbitsky, Ya.Vertsimakha, Influence of Substituents on Photosensitivity of Carbazole Containing Polymers as Matrices for Polymer-Dye Compositions, </w:t>
      </w:r>
      <w:r w:rsidRPr="001B01EA">
        <w:rPr>
          <w:rFonts w:ascii="Times New Roman" w:hAnsi="Times New Roman"/>
          <w:i/>
          <w:iCs/>
          <w:sz w:val="28"/>
          <w:szCs w:val="28"/>
        </w:rPr>
        <w:t xml:space="preserve">Book of Abstracts of The International Conference “Polymers in XXI Century”, Kyiv, Ukraine, 27-30 October, </w:t>
      </w:r>
      <w:r w:rsidRPr="001B01EA">
        <w:rPr>
          <w:rFonts w:ascii="Times New Roman" w:hAnsi="Times New Roman"/>
          <w:sz w:val="28"/>
          <w:szCs w:val="28"/>
        </w:rPr>
        <w:t>2003, p.18.</w:t>
      </w:r>
      <w:r w:rsidRPr="001B01E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1B01EA">
        <w:rPr>
          <w:rFonts w:ascii="Times New Roman" w:hAnsi="Times New Roman"/>
          <w:bCs/>
          <w:sz w:val="28"/>
          <w:szCs w:val="28"/>
        </w:rPr>
        <w:t xml:space="preserve"> </w:t>
      </w:r>
    </w:p>
    <w:p w:rsidR="00261219" w:rsidRPr="001B01EA" w:rsidRDefault="00261219" w:rsidP="004E25AA">
      <w:pPr>
        <w:numPr>
          <w:ilvl w:val="0"/>
          <w:numId w:val="2"/>
        </w:numPr>
        <w:tabs>
          <w:tab w:val="clear" w:pos="360"/>
          <w:tab w:val="num" w:pos="-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01EA">
        <w:rPr>
          <w:rFonts w:ascii="Times New Roman" w:hAnsi="Times New Roman"/>
          <w:sz w:val="28"/>
          <w:szCs w:val="28"/>
        </w:rPr>
        <w:t xml:space="preserve">V.S.Manzhara, R.D.Fedorovich, A.B.Verbitsky, N.A.Derevyanko, A.A.Ishchenko, A.V.Kulinich, Photo- And Electroluminescences Of Merocyanine Dye M-440, </w:t>
      </w:r>
      <w:r w:rsidRPr="001B01EA">
        <w:rPr>
          <w:rFonts w:ascii="Times New Roman" w:hAnsi="Times New Roman"/>
          <w:i/>
          <w:iCs/>
          <w:sz w:val="28"/>
          <w:szCs w:val="28"/>
        </w:rPr>
        <w:t>ICEPOM-5 Conference Abstracts</w:t>
      </w:r>
      <w:r w:rsidRPr="001B01EA">
        <w:rPr>
          <w:rFonts w:ascii="Times New Roman" w:hAnsi="Times New Roman"/>
          <w:sz w:val="28"/>
          <w:szCs w:val="28"/>
        </w:rPr>
        <w:t xml:space="preserve">, Kyiv, “Naukoviy Svit”, 2004, -P.38. </w:t>
      </w:r>
    </w:p>
    <w:p w:rsidR="00261219" w:rsidRPr="001B01EA" w:rsidRDefault="00261219" w:rsidP="004E25AA">
      <w:pPr>
        <w:numPr>
          <w:ilvl w:val="0"/>
          <w:numId w:val="2"/>
        </w:numPr>
        <w:tabs>
          <w:tab w:val="clear" w:pos="360"/>
          <w:tab w:val="num" w:pos="-142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1B01EA">
        <w:rPr>
          <w:rFonts w:ascii="Times New Roman" w:hAnsi="Times New Roman"/>
          <w:iCs/>
          <w:sz w:val="28"/>
          <w:szCs w:val="28"/>
        </w:rPr>
        <w:t xml:space="preserve">A.Verbitsky, Ya.Vertsimakha, A.Kutsenko, O.Lytvyn, </w:t>
      </w:r>
      <w:r w:rsidRPr="001B01EA">
        <w:rPr>
          <w:rFonts w:ascii="Times New Roman" w:hAnsi="Times New Roman"/>
          <w:sz w:val="28"/>
          <w:szCs w:val="28"/>
        </w:rPr>
        <w:t>Photovoltaic Properties Of V</w:t>
      </w:r>
      <w:r w:rsidRPr="001B01EA">
        <w:rPr>
          <w:rFonts w:ascii="Times New Roman" w:hAnsi="Times New Roman"/>
          <w:sz w:val="28"/>
          <w:szCs w:val="28"/>
          <w:vertAlign w:val="subscript"/>
        </w:rPr>
        <w:t>2</w:t>
      </w:r>
      <w:r w:rsidRPr="001B01EA">
        <w:rPr>
          <w:rFonts w:ascii="Times New Roman" w:hAnsi="Times New Roman"/>
          <w:sz w:val="28"/>
          <w:szCs w:val="28"/>
        </w:rPr>
        <w:t>o</w:t>
      </w:r>
      <w:r w:rsidRPr="001B01EA">
        <w:rPr>
          <w:rFonts w:ascii="Times New Roman" w:hAnsi="Times New Roman"/>
          <w:sz w:val="28"/>
          <w:szCs w:val="28"/>
          <w:vertAlign w:val="subscript"/>
        </w:rPr>
        <w:t>5</w:t>
      </w:r>
      <w:r w:rsidRPr="001B01EA">
        <w:rPr>
          <w:rFonts w:ascii="Times New Roman" w:hAnsi="Times New Roman"/>
          <w:sz w:val="28"/>
          <w:szCs w:val="28"/>
        </w:rPr>
        <w:t xml:space="preserve"> Xerogel Interface With Organic Photoconductors And Metals, </w:t>
      </w:r>
      <w:r w:rsidRPr="001B01EA">
        <w:rPr>
          <w:rFonts w:ascii="Times New Roman" w:hAnsi="Times New Roman"/>
          <w:i/>
          <w:iCs/>
          <w:sz w:val="28"/>
          <w:szCs w:val="28"/>
        </w:rPr>
        <w:t>ICEPOM-5 Conference Abstracts</w:t>
      </w:r>
      <w:r w:rsidRPr="001B01EA">
        <w:rPr>
          <w:rFonts w:ascii="Times New Roman" w:hAnsi="Times New Roman"/>
          <w:sz w:val="28"/>
          <w:szCs w:val="28"/>
        </w:rPr>
        <w:t xml:space="preserve">, Kyiv, “Naukoviy Svit”, 2004, P.79. </w:t>
      </w:r>
    </w:p>
    <w:p w:rsidR="00261219" w:rsidRPr="001B01EA" w:rsidRDefault="00261219" w:rsidP="004E25AA">
      <w:pPr>
        <w:numPr>
          <w:ilvl w:val="0"/>
          <w:numId w:val="2"/>
        </w:numPr>
        <w:tabs>
          <w:tab w:val="clear" w:pos="360"/>
          <w:tab w:val="num" w:pos="-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01EA">
        <w:rPr>
          <w:rFonts w:ascii="Times New Roman" w:hAnsi="Times New Roman"/>
          <w:sz w:val="28"/>
          <w:szCs w:val="28"/>
        </w:rPr>
        <w:t xml:space="preserve">V.Syromyatnikov, Ya.Vertsimakha, A.Verbitsky Effect Of Polymer Matrix On Efficiency Of Formation And Photosensitivity Of </w:t>
      </w:r>
      <w:r w:rsidRPr="001B01EA">
        <w:rPr>
          <w:rFonts w:ascii="Times New Roman" w:hAnsi="Times New Roman"/>
          <w:sz w:val="28"/>
          <w:szCs w:val="28"/>
          <w:lang w:val="ru-RU"/>
        </w:rPr>
        <w:t>Н</w:t>
      </w:r>
      <w:r w:rsidRPr="001B01EA">
        <w:rPr>
          <w:rFonts w:ascii="Times New Roman" w:hAnsi="Times New Roman"/>
          <w:sz w:val="28"/>
          <w:szCs w:val="28"/>
        </w:rPr>
        <w:t xml:space="preserve">-Aggregates Of Polymethine Dye Composites, </w:t>
      </w:r>
      <w:r w:rsidRPr="001B01EA">
        <w:rPr>
          <w:rFonts w:ascii="Times New Roman" w:hAnsi="Times New Roman"/>
          <w:i/>
          <w:iCs/>
          <w:sz w:val="28"/>
          <w:szCs w:val="28"/>
        </w:rPr>
        <w:t>ICEPOM-5 Conference Abstracts</w:t>
      </w:r>
      <w:r w:rsidRPr="001B01EA">
        <w:rPr>
          <w:rFonts w:ascii="Times New Roman" w:hAnsi="Times New Roman"/>
          <w:sz w:val="28"/>
          <w:szCs w:val="28"/>
        </w:rPr>
        <w:t>, Kyiv, “Naukoviy Svit”, 2004, P.113.</w:t>
      </w:r>
    </w:p>
    <w:p w:rsidR="00261219" w:rsidRPr="001B01EA" w:rsidRDefault="00261219" w:rsidP="004E25AA">
      <w:pPr>
        <w:numPr>
          <w:ilvl w:val="0"/>
          <w:numId w:val="2"/>
        </w:numPr>
        <w:tabs>
          <w:tab w:val="clear" w:pos="360"/>
          <w:tab w:val="num" w:pos="-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01EA">
        <w:rPr>
          <w:rFonts w:ascii="Times New Roman" w:hAnsi="Times New Roman"/>
          <w:sz w:val="28"/>
          <w:szCs w:val="28"/>
        </w:rPr>
        <w:t xml:space="preserve">S.Studzinskii, A.Verbitsky, Photovoltaic Properties Of Fullerene / Vinyl Polymer Composites, </w:t>
      </w:r>
      <w:r w:rsidRPr="001B01EA">
        <w:rPr>
          <w:rFonts w:ascii="Times New Roman" w:hAnsi="Times New Roman"/>
          <w:i/>
          <w:iCs/>
          <w:sz w:val="28"/>
          <w:szCs w:val="28"/>
        </w:rPr>
        <w:t>ICEPOM-6 Conference Abstracts</w:t>
      </w:r>
      <w:r w:rsidRPr="001B01EA">
        <w:rPr>
          <w:rFonts w:ascii="Times New Roman" w:hAnsi="Times New Roman"/>
          <w:sz w:val="28"/>
          <w:szCs w:val="28"/>
        </w:rPr>
        <w:t>, Kyiv, “Naukoviy Svit”, 2006, P.129.</w:t>
      </w:r>
    </w:p>
    <w:p w:rsidR="00261219" w:rsidRPr="001B01EA" w:rsidRDefault="00261219" w:rsidP="004E25AA">
      <w:pPr>
        <w:numPr>
          <w:ilvl w:val="0"/>
          <w:numId w:val="2"/>
        </w:numPr>
        <w:tabs>
          <w:tab w:val="clear" w:pos="360"/>
          <w:tab w:val="num" w:pos="-142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1B01EA">
        <w:rPr>
          <w:rFonts w:ascii="Times New Roman" w:hAnsi="Times New Roman"/>
          <w:sz w:val="28"/>
          <w:szCs w:val="28"/>
          <w:lang w:eastAsia="ru-RU"/>
        </w:rPr>
        <w:t>Ya. Vertsimakha, A. Verbitsky, N. Derevyanko, and A. Ishchenko, Widening Of Polymer Composites Photosensitivity In Near Ir Region</w:t>
      </w:r>
      <w:r w:rsidRPr="001B01EA">
        <w:rPr>
          <w:rFonts w:ascii="Times New Roman" w:hAnsi="Times New Roman"/>
          <w:i/>
          <w:iCs/>
          <w:sz w:val="28"/>
          <w:szCs w:val="28"/>
        </w:rPr>
        <w:t xml:space="preserve"> ICEPOM-7 Conference Abstracts</w:t>
      </w:r>
      <w:r w:rsidRPr="001B01EA">
        <w:rPr>
          <w:rFonts w:ascii="Times New Roman" w:hAnsi="Times New Roman"/>
          <w:sz w:val="28"/>
          <w:szCs w:val="28"/>
        </w:rPr>
        <w:t>, Kyiv, “Naukoviy Svit”, 2008, pp.163, 164.</w:t>
      </w:r>
      <w:r w:rsidRPr="001B01EA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</w:p>
    <w:p w:rsidR="00261219" w:rsidRPr="001B01EA" w:rsidRDefault="00261219" w:rsidP="004E25AA">
      <w:pPr>
        <w:numPr>
          <w:ilvl w:val="0"/>
          <w:numId w:val="2"/>
        </w:numPr>
        <w:tabs>
          <w:tab w:val="clear" w:pos="360"/>
          <w:tab w:val="num" w:pos="-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01EA">
        <w:rPr>
          <w:rFonts w:ascii="Times New Roman" w:hAnsi="Times New Roman"/>
          <w:sz w:val="28"/>
          <w:szCs w:val="28"/>
          <w:lang w:eastAsia="ru-RU"/>
        </w:rPr>
        <w:t xml:space="preserve">Ya. Vertsimakha, A. Verbitsky, Polymer Composites Photosensitive In Wide Spectral Range, </w:t>
      </w:r>
      <w:r w:rsidRPr="001B01EA">
        <w:rPr>
          <w:rFonts w:ascii="Times New Roman" w:hAnsi="Times New Roman"/>
          <w:i/>
          <w:iCs/>
          <w:sz w:val="28"/>
          <w:szCs w:val="28"/>
        </w:rPr>
        <w:t>ICEPOM-7 Conference Abstracts</w:t>
      </w:r>
      <w:r w:rsidRPr="001B01EA">
        <w:rPr>
          <w:rFonts w:ascii="Times New Roman" w:hAnsi="Times New Roman"/>
          <w:sz w:val="28"/>
          <w:szCs w:val="28"/>
        </w:rPr>
        <w:t xml:space="preserve">, Kyiv, “Naukoviy Svit”, 2008, </w:t>
      </w:r>
      <w:r w:rsidRPr="001B01EA">
        <w:rPr>
          <w:rFonts w:ascii="Times New Roman" w:hAnsi="Times New Roman"/>
          <w:sz w:val="28"/>
          <w:szCs w:val="28"/>
          <w:lang w:val="en-US"/>
        </w:rPr>
        <w:t>P</w:t>
      </w:r>
      <w:r w:rsidRPr="001B01EA">
        <w:rPr>
          <w:rFonts w:ascii="Times New Roman" w:hAnsi="Times New Roman"/>
          <w:sz w:val="28"/>
          <w:szCs w:val="28"/>
        </w:rPr>
        <w:t>.80.</w:t>
      </w:r>
    </w:p>
    <w:p w:rsidR="00261219" w:rsidRPr="001B01EA" w:rsidRDefault="00261219" w:rsidP="004E25AA">
      <w:pPr>
        <w:numPr>
          <w:ilvl w:val="0"/>
          <w:numId w:val="2"/>
        </w:numPr>
        <w:tabs>
          <w:tab w:val="clear" w:pos="360"/>
          <w:tab w:val="num" w:pos="-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01EA">
        <w:rPr>
          <w:rFonts w:ascii="Times New Roman" w:hAnsi="Times New Roman"/>
          <w:sz w:val="28"/>
          <w:szCs w:val="28"/>
        </w:rPr>
        <w:t>Ya. Vertsimakha, A.Verbitsky, A.Ishchenko, V.Syromyatnikov, I. Pomaz</w:t>
      </w:r>
      <w:r w:rsidRPr="001B01EA">
        <w:rPr>
          <w:rFonts w:ascii="Times New Roman" w:hAnsi="Times New Roman"/>
          <w:bCs/>
          <w:sz w:val="28"/>
          <w:szCs w:val="28"/>
        </w:rPr>
        <w:t>, Effect Of Polymer Molecular Structure On Photosensitivity Of Composites Films Based On Infra-Red Polymethine Dye,</w:t>
      </w:r>
      <w:r w:rsidRPr="001B01EA">
        <w:rPr>
          <w:rFonts w:ascii="Times New Roman" w:hAnsi="Times New Roman"/>
          <w:i/>
          <w:iCs/>
          <w:sz w:val="28"/>
          <w:szCs w:val="28"/>
        </w:rPr>
        <w:t xml:space="preserve"> ICEPOM-8 Conference Abstracts</w:t>
      </w:r>
      <w:r w:rsidRPr="001B01EA">
        <w:rPr>
          <w:rFonts w:ascii="Times New Roman" w:hAnsi="Times New Roman"/>
          <w:sz w:val="28"/>
          <w:szCs w:val="28"/>
        </w:rPr>
        <w:t>, Kyiv, “Naukoviy Svit”, 2010, pp.185-187.</w:t>
      </w:r>
    </w:p>
    <w:p w:rsidR="00261219" w:rsidRPr="001B01EA" w:rsidRDefault="00261219" w:rsidP="004E25AA">
      <w:pPr>
        <w:numPr>
          <w:ilvl w:val="0"/>
          <w:numId w:val="2"/>
        </w:numPr>
        <w:tabs>
          <w:tab w:val="clear" w:pos="360"/>
          <w:tab w:val="num" w:pos="-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01EA">
        <w:rPr>
          <w:rFonts w:ascii="Times New Roman" w:hAnsi="Times New Roman"/>
          <w:sz w:val="28"/>
          <w:szCs w:val="28"/>
          <w:lang w:val="en-GB"/>
        </w:rPr>
        <w:lastRenderedPageBreak/>
        <w:t xml:space="preserve">M.P.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Shandura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, Yu. P.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Kovtun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, V.P. </w:t>
      </w:r>
      <w:proofErr w:type="spellStart"/>
      <w:proofErr w:type="gramStart"/>
      <w:r w:rsidRPr="001B01EA">
        <w:rPr>
          <w:rFonts w:ascii="Times New Roman" w:hAnsi="Times New Roman"/>
          <w:sz w:val="28"/>
          <w:szCs w:val="28"/>
          <w:lang w:val="en-GB"/>
        </w:rPr>
        <w:t>Yakubovskyi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 ,</w:t>
      </w:r>
      <w:proofErr w:type="gramEnd"/>
      <w:r w:rsidRPr="001B01EA">
        <w:rPr>
          <w:rFonts w:ascii="Times New Roman" w:hAnsi="Times New Roman"/>
          <w:sz w:val="28"/>
          <w:szCs w:val="28"/>
          <w:lang w:val="en-GB"/>
        </w:rPr>
        <w:t xml:space="preserve">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Yu.P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.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Piryatinskiy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,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P.M.Lutsyk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, R.J.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Perminov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, A.B.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Verbitsky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, A.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Rozhin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>, 1,3,2-(2H)-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Dioxaborine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Polymethine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 Dyes On The Base Of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Dehydroacetic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 Acid – Effective Fluorescent Amine Probes, Abstracts book of </w:t>
      </w:r>
      <w:r w:rsidRPr="001B01EA">
        <w:rPr>
          <w:rFonts w:ascii="Times New Roman" w:hAnsi="Times New Roman"/>
          <w:sz w:val="28"/>
          <w:szCs w:val="28"/>
        </w:rPr>
        <w:t>the 9</w:t>
      </w:r>
      <w:r w:rsidRPr="001B01EA">
        <w:rPr>
          <w:rFonts w:ascii="Times New Roman" w:hAnsi="Times New Roman"/>
          <w:sz w:val="28"/>
          <w:szCs w:val="28"/>
          <w:vertAlign w:val="superscript"/>
        </w:rPr>
        <w:t>th</w:t>
      </w:r>
      <w:r w:rsidRPr="001B01EA">
        <w:rPr>
          <w:rFonts w:ascii="Times New Roman" w:hAnsi="Times New Roman"/>
          <w:sz w:val="28"/>
          <w:szCs w:val="28"/>
        </w:rPr>
        <w:t xml:space="preserve"> International Conference </w:t>
      </w:r>
      <w:r w:rsidRPr="001B01EA">
        <w:rPr>
          <w:rFonts w:ascii="Times New Roman" w:hAnsi="Times New Roman"/>
          <w:i/>
          <w:iCs/>
          <w:sz w:val="28"/>
          <w:szCs w:val="28"/>
        </w:rPr>
        <w:t>“Electronic Processes in Organic Materials</w:t>
      </w:r>
      <w:r w:rsidRPr="001B01EA">
        <w:rPr>
          <w:rFonts w:ascii="Times New Roman" w:hAnsi="Times New Roman"/>
          <w:sz w:val="28"/>
          <w:szCs w:val="28"/>
        </w:rPr>
        <w:t>” (ICEPOM-9), May 20-24, 2013, Lviv, Ukraine</w:t>
      </w:r>
      <w:r w:rsidRPr="001B01EA">
        <w:rPr>
          <w:rFonts w:ascii="Times New Roman" w:hAnsi="Times New Roman"/>
          <w:sz w:val="28"/>
          <w:szCs w:val="28"/>
          <w:lang w:val="en-GB"/>
        </w:rPr>
        <w:t>, pp. 146-147.</w:t>
      </w:r>
    </w:p>
    <w:p w:rsidR="00261219" w:rsidRPr="001B01EA" w:rsidRDefault="00261219" w:rsidP="004E25AA">
      <w:pPr>
        <w:numPr>
          <w:ilvl w:val="0"/>
          <w:numId w:val="2"/>
        </w:numPr>
        <w:tabs>
          <w:tab w:val="clear" w:pos="360"/>
          <w:tab w:val="num" w:pos="-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01EA">
        <w:rPr>
          <w:rFonts w:ascii="Times New Roman" w:hAnsi="Times New Roman"/>
          <w:sz w:val="28"/>
          <w:szCs w:val="28"/>
        </w:rPr>
        <w:t xml:space="preserve">M.P. Gorishnyi, A.B. Verbitsky, Effect of Substrate on Structural, Optical, And Photovoltaic Properties Of Tetracene Thin Films,The Jubilee 10th Int.Conference “Electronic Processes in Organic and Inorganic Materials”, May 23-27, 2016, Ternopil, Ukraine, Book of Abstracts, p.192. </w:t>
      </w:r>
    </w:p>
    <w:p w:rsidR="00261219" w:rsidRPr="001B01EA" w:rsidRDefault="00261219" w:rsidP="004E25AA">
      <w:pPr>
        <w:numPr>
          <w:ilvl w:val="0"/>
          <w:numId w:val="2"/>
        </w:numPr>
        <w:tabs>
          <w:tab w:val="clear" w:pos="360"/>
          <w:tab w:val="num" w:pos="-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01EA">
        <w:rPr>
          <w:rFonts w:ascii="Times New Roman" w:hAnsi="Times New Roman"/>
          <w:sz w:val="28"/>
          <w:szCs w:val="28"/>
        </w:rPr>
        <w:t>P.Lutsyk, M. Shandura, O. Kachkovsky, Yu. Piryatinski, A. Verbitsky, A. Rozhin, A sensing mechanism for fluorescent detection of carbon nanotube via complexation with organic dyes.</w:t>
      </w:r>
      <w:r w:rsidRPr="001B01EA">
        <w:rPr>
          <w:rFonts w:ascii="Times New Roman" w:hAnsi="Times New Roman"/>
          <w:sz w:val="28"/>
          <w:szCs w:val="28"/>
        </w:rPr>
        <w:tab/>
        <w:t>The 24th Annual International Conference on Advanced Laser Technologies ALT’16, Galway, Ireland, September 12–16, 2016. BOOK of ABSTRACTS, LDS-2-3.</w:t>
      </w:r>
    </w:p>
    <w:p w:rsidR="00261219" w:rsidRPr="001B01EA" w:rsidRDefault="00261219" w:rsidP="004E25AA">
      <w:pPr>
        <w:numPr>
          <w:ilvl w:val="0"/>
          <w:numId w:val="2"/>
        </w:numPr>
        <w:tabs>
          <w:tab w:val="clear" w:pos="360"/>
          <w:tab w:val="num" w:pos="-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01EA">
        <w:rPr>
          <w:rFonts w:ascii="Times New Roman" w:hAnsi="Times New Roman"/>
          <w:sz w:val="28"/>
          <w:szCs w:val="28"/>
          <w:lang w:val="en-GB"/>
        </w:rPr>
        <w:t>P</w:t>
      </w:r>
      <w:r w:rsidRPr="001B01EA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Lutsyk</w:t>
      </w:r>
      <w:proofErr w:type="spellEnd"/>
      <w:r w:rsidRPr="001B01EA">
        <w:rPr>
          <w:rFonts w:ascii="Times New Roman" w:hAnsi="Times New Roman"/>
          <w:sz w:val="28"/>
          <w:szCs w:val="28"/>
        </w:rPr>
        <w:t xml:space="preserve">, </w:t>
      </w:r>
      <w:r w:rsidRPr="001B01EA">
        <w:rPr>
          <w:rFonts w:ascii="Times New Roman" w:hAnsi="Times New Roman"/>
          <w:sz w:val="28"/>
          <w:szCs w:val="28"/>
          <w:lang w:val="en-GB"/>
        </w:rPr>
        <w:t>Yu</w:t>
      </w:r>
      <w:r w:rsidRPr="001B01EA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Piryatinski</w:t>
      </w:r>
      <w:proofErr w:type="spellEnd"/>
      <w:r w:rsidRPr="001B01EA">
        <w:rPr>
          <w:rFonts w:ascii="Times New Roman" w:hAnsi="Times New Roman"/>
          <w:sz w:val="28"/>
          <w:szCs w:val="28"/>
        </w:rPr>
        <w:t xml:space="preserve">, </w:t>
      </w:r>
      <w:r w:rsidRPr="001B01EA">
        <w:rPr>
          <w:rFonts w:ascii="Times New Roman" w:hAnsi="Times New Roman"/>
          <w:sz w:val="28"/>
          <w:szCs w:val="28"/>
          <w:lang w:val="en-GB"/>
        </w:rPr>
        <w:t>M</w:t>
      </w:r>
      <w:r w:rsidRPr="001B01EA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Shandura</w:t>
      </w:r>
      <w:proofErr w:type="spellEnd"/>
      <w:r w:rsidRPr="001B01EA">
        <w:rPr>
          <w:rFonts w:ascii="Times New Roman" w:hAnsi="Times New Roman"/>
          <w:sz w:val="28"/>
          <w:szCs w:val="28"/>
        </w:rPr>
        <w:t xml:space="preserve">, </w:t>
      </w:r>
      <w:r w:rsidRPr="001B01EA">
        <w:rPr>
          <w:rFonts w:ascii="Times New Roman" w:hAnsi="Times New Roman"/>
          <w:sz w:val="28"/>
          <w:szCs w:val="28"/>
          <w:lang w:val="en-GB"/>
        </w:rPr>
        <w:t>M</w:t>
      </w:r>
      <w:r w:rsidRPr="001B01EA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AlAraimi</w:t>
      </w:r>
      <w:proofErr w:type="spellEnd"/>
      <w:r w:rsidRPr="001B01EA">
        <w:rPr>
          <w:rFonts w:ascii="Times New Roman" w:hAnsi="Times New Roman"/>
          <w:sz w:val="28"/>
          <w:szCs w:val="28"/>
        </w:rPr>
        <w:t xml:space="preserve">, </w:t>
      </w:r>
      <w:r w:rsidRPr="001B01EA">
        <w:rPr>
          <w:rFonts w:ascii="Times New Roman" w:hAnsi="Times New Roman"/>
          <w:sz w:val="28"/>
          <w:szCs w:val="28"/>
          <w:lang w:val="en-GB"/>
        </w:rPr>
        <w:t>O</w:t>
      </w:r>
      <w:r w:rsidRPr="001B01EA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Kachkovsky</w:t>
      </w:r>
      <w:proofErr w:type="spellEnd"/>
      <w:r w:rsidRPr="001B01EA">
        <w:rPr>
          <w:rFonts w:ascii="Times New Roman" w:hAnsi="Times New Roman"/>
          <w:sz w:val="28"/>
          <w:szCs w:val="28"/>
        </w:rPr>
        <w:t xml:space="preserve">, </w:t>
      </w:r>
      <w:r w:rsidRPr="001B01EA">
        <w:rPr>
          <w:rFonts w:ascii="Times New Roman" w:hAnsi="Times New Roman"/>
          <w:sz w:val="28"/>
          <w:szCs w:val="28"/>
          <w:lang w:val="en-GB"/>
        </w:rPr>
        <w:t>A</w:t>
      </w:r>
      <w:r w:rsidRPr="001B01EA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Verbitsky</w:t>
      </w:r>
      <w:proofErr w:type="spellEnd"/>
      <w:r w:rsidRPr="001B01EA">
        <w:rPr>
          <w:rFonts w:ascii="Times New Roman" w:hAnsi="Times New Roman"/>
          <w:sz w:val="28"/>
          <w:szCs w:val="28"/>
        </w:rPr>
        <w:t xml:space="preserve">, </w:t>
      </w:r>
      <w:r w:rsidRPr="001B01EA">
        <w:rPr>
          <w:rFonts w:ascii="Times New Roman" w:hAnsi="Times New Roman"/>
          <w:sz w:val="28"/>
          <w:szCs w:val="28"/>
          <w:lang w:val="en-GB"/>
        </w:rPr>
        <w:t>A</w:t>
      </w:r>
      <w:r w:rsidRPr="001B01EA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Rozhin</w:t>
      </w:r>
      <w:proofErr w:type="spellEnd"/>
      <w:r w:rsidRPr="001B01EA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Photoluminescent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 Detection of Carbon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Nanotubes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 via Energy Transfer in Ionic Complexes of Organic Molecules—Surfactant—Carbon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Nanotubes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. 2016 MRS Fall Meeting &amp; Exhibit, November 30 - December 5, 2014, Boston, Massachusetts, USA, NM3.6.05 (Symposium NM). (E-abstracts: </w:t>
      </w:r>
      <w:r w:rsidRPr="001B01EA">
        <w:rPr>
          <w:rFonts w:ascii="Times New Roman" w:hAnsi="Times New Roman"/>
          <w:sz w:val="28"/>
          <w:szCs w:val="28"/>
        </w:rPr>
        <w:t>https://www.mrs.org/meetings-events/annual-meetings/archive/meeting/presentations/view/2016-mrs-fall-meeting/2016-mrs-fall-meeting-2556180</w:t>
      </w:r>
      <w:r w:rsidRPr="001B01EA">
        <w:rPr>
          <w:rFonts w:ascii="Times New Roman" w:hAnsi="Times New Roman"/>
          <w:sz w:val="28"/>
          <w:szCs w:val="28"/>
          <w:lang w:val="en-US"/>
        </w:rPr>
        <w:t>).</w:t>
      </w:r>
    </w:p>
    <w:p w:rsidR="00261219" w:rsidRPr="001B01EA" w:rsidRDefault="00261219" w:rsidP="004E25AA">
      <w:pPr>
        <w:numPr>
          <w:ilvl w:val="0"/>
          <w:numId w:val="2"/>
        </w:numPr>
        <w:tabs>
          <w:tab w:val="clear" w:pos="360"/>
          <w:tab w:val="num" w:pos="-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1B01EA">
        <w:rPr>
          <w:rFonts w:ascii="Times New Roman" w:hAnsi="Times New Roman"/>
          <w:sz w:val="28"/>
          <w:szCs w:val="28"/>
          <w:lang w:val="en-GB"/>
        </w:rPr>
        <w:t xml:space="preserve">P.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Lutsyk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, M.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AlAraimi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, M.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Shandura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, Y.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Piryatinski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, O.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Kachkovsky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, A.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Verbitsky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, and A.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Rozhin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, Fluorescent sensing of carbon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nanotubes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 due to interaction with organic dyes. Book of Abstracts of International conference Photon16 on September 5-8, 2016, Leeds, UK, p. 82.</w:t>
      </w:r>
      <w:r w:rsidRPr="001B01EA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</w:p>
    <w:p w:rsidR="00261219" w:rsidRPr="001B01EA" w:rsidRDefault="00261219" w:rsidP="004E25AA">
      <w:pPr>
        <w:numPr>
          <w:ilvl w:val="0"/>
          <w:numId w:val="2"/>
        </w:numPr>
        <w:tabs>
          <w:tab w:val="clear" w:pos="360"/>
          <w:tab w:val="num" w:pos="-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01EA">
        <w:rPr>
          <w:rFonts w:ascii="Times New Roman" w:hAnsi="Times New Roman"/>
          <w:sz w:val="28"/>
          <w:szCs w:val="28"/>
          <w:lang w:val="en-GB"/>
        </w:rPr>
        <w:t>P</w:t>
      </w:r>
      <w:r w:rsidRPr="001B01EA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Lutsyk</w:t>
      </w:r>
      <w:proofErr w:type="spellEnd"/>
      <w:r w:rsidRPr="001B01EA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1B01EA">
        <w:rPr>
          <w:rFonts w:ascii="Times New Roman" w:hAnsi="Times New Roman"/>
          <w:sz w:val="28"/>
          <w:szCs w:val="28"/>
          <w:lang w:val="en-GB"/>
        </w:rPr>
        <w:t>R</w:t>
      </w:r>
      <w:r w:rsidRPr="001B01EA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Arif</w:t>
      </w:r>
      <w:proofErr w:type="spellEnd"/>
      <w:r w:rsidRPr="001B01EA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1B01EA">
        <w:rPr>
          <w:rFonts w:ascii="Times New Roman" w:hAnsi="Times New Roman"/>
          <w:sz w:val="28"/>
          <w:szCs w:val="28"/>
          <w:lang w:val="en-GB"/>
        </w:rPr>
        <w:t>M</w:t>
      </w:r>
      <w:r w:rsidRPr="001B01EA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AlAraimi</w:t>
      </w:r>
      <w:proofErr w:type="spellEnd"/>
      <w:r w:rsidRPr="001B01EA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1B01EA">
        <w:rPr>
          <w:rFonts w:ascii="Times New Roman" w:hAnsi="Times New Roman"/>
          <w:sz w:val="28"/>
          <w:szCs w:val="28"/>
          <w:lang w:val="en-GB"/>
        </w:rPr>
        <w:t>A</w:t>
      </w:r>
      <w:r w:rsidRPr="001B01EA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Bukivskyi</w:t>
      </w:r>
      <w:proofErr w:type="spellEnd"/>
      <w:r w:rsidRPr="001B01EA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1B01EA">
        <w:rPr>
          <w:rFonts w:ascii="Times New Roman" w:hAnsi="Times New Roman"/>
          <w:sz w:val="28"/>
          <w:szCs w:val="28"/>
          <w:lang w:val="en-GB"/>
        </w:rPr>
        <w:t>O</w:t>
      </w:r>
      <w:r w:rsidRPr="001B01EA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Vinijchuk</w:t>
      </w:r>
      <w:proofErr w:type="spellEnd"/>
      <w:r w:rsidRPr="001B01EA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1B01EA">
        <w:rPr>
          <w:rFonts w:ascii="Times New Roman" w:hAnsi="Times New Roman"/>
          <w:sz w:val="28"/>
          <w:szCs w:val="28"/>
          <w:lang w:val="en-GB"/>
        </w:rPr>
        <w:t>M</w:t>
      </w:r>
      <w:r w:rsidRPr="001B01EA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Shandura</w:t>
      </w:r>
      <w:proofErr w:type="spellEnd"/>
      <w:r w:rsidRPr="001B01EA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1B01EA">
        <w:rPr>
          <w:rFonts w:ascii="Times New Roman" w:hAnsi="Times New Roman"/>
          <w:sz w:val="28"/>
          <w:szCs w:val="28"/>
          <w:lang w:val="en-GB"/>
        </w:rPr>
        <w:t>V</w:t>
      </w:r>
      <w:r w:rsidRPr="001B01EA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Yakubovskyi</w:t>
      </w:r>
      <w:proofErr w:type="spellEnd"/>
      <w:r w:rsidRPr="001B01EA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1B01EA">
        <w:rPr>
          <w:rFonts w:ascii="Times New Roman" w:hAnsi="Times New Roman"/>
          <w:sz w:val="28"/>
          <w:szCs w:val="28"/>
          <w:lang w:val="en-GB"/>
        </w:rPr>
        <w:t>Yu</w:t>
      </w:r>
      <w:r w:rsidRPr="001B01EA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Kovtun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, G.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Rance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, M. Fay, Yu.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Piryatinski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, O.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Kachkovsky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, A.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Verbitsky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, A.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Rozhin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,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Photoluminescent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 mechanism for carbon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nanotubes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 sensing via ionic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complexation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 with organic dyes,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Int</w:t>
      </w:r>
      <w:proofErr w:type="spellEnd"/>
      <w:r w:rsidRPr="001B01EA">
        <w:rPr>
          <w:rFonts w:ascii="Times New Roman" w:hAnsi="Times New Roman"/>
          <w:sz w:val="28"/>
          <w:szCs w:val="28"/>
        </w:rPr>
        <w:t>.С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onference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 2016 EMRS Spring Meeting on May 2 - 6, 2016, Lille, France, DD11.4 (Symposium DD).</w:t>
      </w:r>
      <w:r w:rsidRPr="001B01EA">
        <w:rPr>
          <w:rFonts w:ascii="Times New Roman" w:hAnsi="Times New Roman"/>
          <w:sz w:val="28"/>
          <w:szCs w:val="28"/>
        </w:rPr>
        <w:t xml:space="preserve"> (E-abstracts: </w:t>
      </w:r>
      <w:r w:rsidRPr="001B01EA">
        <w:rPr>
          <w:rFonts w:ascii="Times New Roman" w:hAnsi="Times New Roman"/>
          <w:sz w:val="28"/>
          <w:szCs w:val="28"/>
          <w:lang w:val="en-GB"/>
        </w:rPr>
        <w:t>https</w:t>
      </w:r>
      <w:r w:rsidRPr="001B01EA">
        <w:rPr>
          <w:rFonts w:ascii="Times New Roman" w:hAnsi="Times New Roman"/>
          <w:sz w:val="28"/>
          <w:szCs w:val="28"/>
        </w:rPr>
        <w:t>://</w:t>
      </w:r>
      <w:r w:rsidRPr="001B01EA">
        <w:rPr>
          <w:rFonts w:ascii="Times New Roman" w:hAnsi="Times New Roman"/>
          <w:sz w:val="28"/>
          <w:szCs w:val="28"/>
          <w:lang w:val="en-GB"/>
        </w:rPr>
        <w:t>www</w:t>
      </w:r>
      <w:r w:rsidRPr="001B01EA">
        <w:rPr>
          <w:rFonts w:ascii="Times New Roman" w:hAnsi="Times New Roman"/>
          <w:sz w:val="28"/>
          <w:szCs w:val="28"/>
        </w:rPr>
        <w:t>.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european</w:t>
      </w:r>
      <w:proofErr w:type="spellEnd"/>
      <w:r w:rsidRPr="001B01EA">
        <w:rPr>
          <w:rFonts w:ascii="Times New Roman" w:hAnsi="Times New Roman"/>
          <w:sz w:val="28"/>
          <w:szCs w:val="28"/>
        </w:rPr>
        <w:t>-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mrs</w:t>
      </w:r>
      <w:proofErr w:type="spellEnd"/>
      <w:r w:rsidRPr="001B01EA">
        <w:rPr>
          <w:rFonts w:ascii="Times New Roman" w:hAnsi="Times New Roman"/>
          <w:sz w:val="28"/>
          <w:szCs w:val="28"/>
        </w:rPr>
        <w:t>.</w:t>
      </w:r>
      <w:r w:rsidRPr="001B01EA">
        <w:rPr>
          <w:rFonts w:ascii="Times New Roman" w:hAnsi="Times New Roman"/>
          <w:sz w:val="28"/>
          <w:szCs w:val="28"/>
          <w:lang w:val="en-GB"/>
        </w:rPr>
        <w:t>com</w:t>
      </w:r>
      <w:r w:rsidRPr="001B01EA">
        <w:rPr>
          <w:rFonts w:ascii="Times New Roman" w:hAnsi="Times New Roman"/>
          <w:sz w:val="28"/>
          <w:szCs w:val="28"/>
        </w:rPr>
        <w:t>/2016-</w:t>
      </w:r>
      <w:r w:rsidRPr="001B01EA">
        <w:rPr>
          <w:rFonts w:ascii="Times New Roman" w:hAnsi="Times New Roman"/>
          <w:sz w:val="28"/>
          <w:szCs w:val="28"/>
          <w:lang w:val="en-GB"/>
        </w:rPr>
        <w:t>spring</w:t>
      </w:r>
      <w:r w:rsidRPr="001B01EA">
        <w:rPr>
          <w:rFonts w:ascii="Times New Roman" w:hAnsi="Times New Roman"/>
          <w:sz w:val="28"/>
          <w:szCs w:val="28"/>
        </w:rPr>
        <w:t>-</w:t>
      </w:r>
      <w:r w:rsidRPr="001B01EA">
        <w:rPr>
          <w:rFonts w:ascii="Times New Roman" w:hAnsi="Times New Roman"/>
          <w:sz w:val="28"/>
          <w:szCs w:val="28"/>
          <w:lang w:val="en-GB"/>
        </w:rPr>
        <w:t>symposium</w:t>
      </w:r>
      <w:r w:rsidRPr="001B01EA">
        <w:rPr>
          <w:rFonts w:ascii="Times New Roman" w:hAnsi="Times New Roman"/>
          <w:sz w:val="28"/>
          <w:szCs w:val="28"/>
        </w:rPr>
        <w:t>-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dd</w:t>
      </w:r>
      <w:proofErr w:type="spellEnd"/>
      <w:r w:rsidRPr="001B01EA">
        <w:rPr>
          <w:rFonts w:ascii="Times New Roman" w:hAnsi="Times New Roman"/>
          <w:sz w:val="28"/>
          <w:szCs w:val="28"/>
        </w:rPr>
        <w:t>-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european</w:t>
      </w:r>
      <w:proofErr w:type="spellEnd"/>
      <w:r w:rsidRPr="001B01EA">
        <w:rPr>
          <w:rFonts w:ascii="Times New Roman" w:hAnsi="Times New Roman"/>
          <w:sz w:val="28"/>
          <w:szCs w:val="28"/>
        </w:rPr>
        <w:t>-</w:t>
      </w:r>
      <w:r w:rsidRPr="001B01EA">
        <w:rPr>
          <w:rFonts w:ascii="Times New Roman" w:hAnsi="Times New Roman"/>
          <w:sz w:val="28"/>
          <w:szCs w:val="28"/>
          <w:lang w:val="en-GB"/>
        </w:rPr>
        <w:t>materials</w:t>
      </w:r>
      <w:r w:rsidRPr="001B01EA">
        <w:rPr>
          <w:rFonts w:ascii="Times New Roman" w:hAnsi="Times New Roman"/>
          <w:sz w:val="28"/>
          <w:szCs w:val="28"/>
        </w:rPr>
        <w:t>-</w:t>
      </w:r>
      <w:r w:rsidRPr="001B01EA">
        <w:rPr>
          <w:rFonts w:ascii="Times New Roman" w:hAnsi="Times New Roman"/>
          <w:sz w:val="28"/>
          <w:szCs w:val="28"/>
          <w:lang w:val="en-GB"/>
        </w:rPr>
        <w:t>research</w:t>
      </w:r>
      <w:r w:rsidRPr="001B01EA">
        <w:rPr>
          <w:rFonts w:ascii="Times New Roman" w:hAnsi="Times New Roman"/>
          <w:sz w:val="28"/>
          <w:szCs w:val="28"/>
        </w:rPr>
        <w:t>-</w:t>
      </w:r>
      <w:r w:rsidRPr="001B01EA">
        <w:rPr>
          <w:rFonts w:ascii="Times New Roman" w:hAnsi="Times New Roman"/>
          <w:sz w:val="28"/>
          <w:szCs w:val="28"/>
          <w:lang w:val="en-GB"/>
        </w:rPr>
        <w:t>society</w:t>
      </w:r>
      <w:r w:rsidRPr="001B01EA">
        <w:rPr>
          <w:rFonts w:ascii="Times New Roman" w:hAnsi="Times New Roman"/>
          <w:sz w:val="28"/>
          <w:szCs w:val="28"/>
        </w:rPr>
        <w:t>#</w:t>
      </w:r>
      <w:r w:rsidRPr="001B01EA">
        <w:rPr>
          <w:rFonts w:ascii="Times New Roman" w:hAnsi="Times New Roman"/>
          <w:sz w:val="28"/>
          <w:szCs w:val="28"/>
          <w:lang w:val="en-GB"/>
        </w:rPr>
        <w:t>collapse</w:t>
      </w:r>
      <w:r w:rsidRPr="001B01EA">
        <w:rPr>
          <w:rFonts w:ascii="Times New Roman" w:hAnsi="Times New Roman"/>
          <w:sz w:val="28"/>
          <w:szCs w:val="28"/>
        </w:rPr>
        <w:t>61).</w:t>
      </w:r>
      <w:r w:rsidRPr="001B01EA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</w:p>
    <w:p w:rsidR="00261219" w:rsidRPr="001B01EA" w:rsidRDefault="00261219" w:rsidP="004E25AA">
      <w:pPr>
        <w:numPr>
          <w:ilvl w:val="0"/>
          <w:numId w:val="2"/>
        </w:numPr>
        <w:tabs>
          <w:tab w:val="clear" w:pos="360"/>
          <w:tab w:val="num" w:pos="-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01EA">
        <w:rPr>
          <w:rFonts w:ascii="Times New Roman" w:hAnsi="Times New Roman"/>
          <w:sz w:val="28"/>
          <w:szCs w:val="28"/>
          <w:lang w:val="en-GB"/>
        </w:rPr>
        <w:t xml:space="preserve">M.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AlAraimi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, P.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Lutsyk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, M.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Shandura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, Yu.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Piryatinski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, A.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Verbitsky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, A.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Rozhin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,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Dioxaborine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 cyanine dye as a photoluminescence probe for sensing of carbon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nanotubes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>, International conference 2016 EMRS Spring Meeting on May 2 – 6, 2016, Lille, France, X.PII.28 (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Symposum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 X).</w:t>
      </w:r>
      <w:r w:rsidRPr="001B01EA">
        <w:rPr>
          <w:rFonts w:ascii="Times New Roman" w:hAnsi="Times New Roman"/>
          <w:sz w:val="28"/>
          <w:szCs w:val="28"/>
        </w:rPr>
        <w:t xml:space="preserve"> (</w:t>
      </w:r>
      <w:r w:rsidRPr="001B01EA">
        <w:rPr>
          <w:rFonts w:ascii="Times New Roman" w:hAnsi="Times New Roman"/>
          <w:sz w:val="28"/>
          <w:szCs w:val="28"/>
          <w:lang w:val="en-US"/>
        </w:rPr>
        <w:t xml:space="preserve">E-abstracts: </w:t>
      </w:r>
      <w:r w:rsidRPr="001B01EA">
        <w:rPr>
          <w:rFonts w:ascii="Times New Roman" w:hAnsi="Times New Roman"/>
          <w:sz w:val="28"/>
          <w:szCs w:val="28"/>
          <w:lang w:val="en-GB"/>
        </w:rPr>
        <w:t>https</w:t>
      </w:r>
      <w:r w:rsidRPr="001B01EA">
        <w:rPr>
          <w:rFonts w:ascii="Times New Roman" w:hAnsi="Times New Roman"/>
          <w:sz w:val="28"/>
          <w:szCs w:val="28"/>
        </w:rPr>
        <w:t>://</w:t>
      </w:r>
      <w:r w:rsidRPr="001B01EA">
        <w:rPr>
          <w:rFonts w:ascii="Times New Roman" w:hAnsi="Times New Roman"/>
          <w:sz w:val="28"/>
          <w:szCs w:val="28"/>
          <w:lang w:val="en-GB"/>
        </w:rPr>
        <w:t>www</w:t>
      </w:r>
      <w:r w:rsidRPr="001B01EA">
        <w:rPr>
          <w:rFonts w:ascii="Times New Roman" w:hAnsi="Times New Roman"/>
          <w:sz w:val="28"/>
          <w:szCs w:val="28"/>
        </w:rPr>
        <w:t>.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european</w:t>
      </w:r>
      <w:proofErr w:type="spellEnd"/>
      <w:r w:rsidRPr="001B01EA">
        <w:rPr>
          <w:rFonts w:ascii="Times New Roman" w:hAnsi="Times New Roman"/>
          <w:sz w:val="28"/>
          <w:szCs w:val="28"/>
        </w:rPr>
        <w:t>-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mrs</w:t>
      </w:r>
      <w:proofErr w:type="spellEnd"/>
      <w:r w:rsidRPr="001B01EA">
        <w:rPr>
          <w:rFonts w:ascii="Times New Roman" w:hAnsi="Times New Roman"/>
          <w:sz w:val="28"/>
          <w:szCs w:val="28"/>
        </w:rPr>
        <w:t>.</w:t>
      </w:r>
      <w:r w:rsidRPr="001B01EA">
        <w:rPr>
          <w:rFonts w:ascii="Times New Roman" w:hAnsi="Times New Roman"/>
          <w:sz w:val="28"/>
          <w:szCs w:val="28"/>
          <w:lang w:val="en-GB"/>
        </w:rPr>
        <w:t>com</w:t>
      </w:r>
      <w:r w:rsidRPr="001B01EA">
        <w:rPr>
          <w:rFonts w:ascii="Times New Roman" w:hAnsi="Times New Roman"/>
          <w:sz w:val="28"/>
          <w:szCs w:val="28"/>
        </w:rPr>
        <w:t>/2016-</w:t>
      </w:r>
      <w:r w:rsidRPr="001B01EA">
        <w:rPr>
          <w:rFonts w:ascii="Times New Roman" w:hAnsi="Times New Roman"/>
          <w:sz w:val="28"/>
          <w:szCs w:val="28"/>
          <w:lang w:val="en-GB"/>
        </w:rPr>
        <w:t>spring</w:t>
      </w:r>
      <w:r w:rsidRPr="001B01EA">
        <w:rPr>
          <w:rFonts w:ascii="Times New Roman" w:hAnsi="Times New Roman"/>
          <w:sz w:val="28"/>
          <w:szCs w:val="28"/>
        </w:rPr>
        <w:t>-</w:t>
      </w:r>
      <w:r w:rsidRPr="001B01EA">
        <w:rPr>
          <w:rFonts w:ascii="Times New Roman" w:hAnsi="Times New Roman"/>
          <w:sz w:val="28"/>
          <w:szCs w:val="28"/>
          <w:lang w:val="en-GB"/>
        </w:rPr>
        <w:t>symposium</w:t>
      </w:r>
      <w:r w:rsidRPr="001B01EA">
        <w:rPr>
          <w:rFonts w:ascii="Times New Roman" w:hAnsi="Times New Roman"/>
          <w:sz w:val="28"/>
          <w:szCs w:val="28"/>
        </w:rPr>
        <w:t>-</w:t>
      </w:r>
      <w:r w:rsidRPr="001B01EA">
        <w:rPr>
          <w:rFonts w:ascii="Times New Roman" w:hAnsi="Times New Roman"/>
          <w:sz w:val="28"/>
          <w:szCs w:val="28"/>
          <w:lang w:val="en-GB"/>
        </w:rPr>
        <w:t>x</w:t>
      </w:r>
      <w:r w:rsidRPr="001B01EA">
        <w:rPr>
          <w:rFonts w:ascii="Times New Roman" w:hAnsi="Times New Roman"/>
          <w:sz w:val="28"/>
          <w:szCs w:val="28"/>
        </w:rPr>
        <w:t>-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european</w:t>
      </w:r>
      <w:proofErr w:type="spellEnd"/>
      <w:r w:rsidRPr="001B01EA">
        <w:rPr>
          <w:rFonts w:ascii="Times New Roman" w:hAnsi="Times New Roman"/>
          <w:sz w:val="28"/>
          <w:szCs w:val="28"/>
        </w:rPr>
        <w:t>-</w:t>
      </w:r>
      <w:r w:rsidRPr="001B01EA">
        <w:rPr>
          <w:rFonts w:ascii="Times New Roman" w:hAnsi="Times New Roman"/>
          <w:sz w:val="28"/>
          <w:szCs w:val="28"/>
          <w:lang w:val="en-GB"/>
        </w:rPr>
        <w:t>materials</w:t>
      </w:r>
      <w:r w:rsidRPr="001B01EA">
        <w:rPr>
          <w:rFonts w:ascii="Times New Roman" w:hAnsi="Times New Roman"/>
          <w:sz w:val="28"/>
          <w:szCs w:val="28"/>
        </w:rPr>
        <w:t>-</w:t>
      </w:r>
      <w:r w:rsidRPr="001B01EA">
        <w:rPr>
          <w:rFonts w:ascii="Times New Roman" w:hAnsi="Times New Roman"/>
          <w:sz w:val="28"/>
          <w:szCs w:val="28"/>
          <w:lang w:val="en-GB"/>
        </w:rPr>
        <w:t>research</w:t>
      </w:r>
      <w:r w:rsidRPr="001B01EA">
        <w:rPr>
          <w:rFonts w:ascii="Times New Roman" w:hAnsi="Times New Roman"/>
          <w:sz w:val="28"/>
          <w:szCs w:val="28"/>
        </w:rPr>
        <w:t>-</w:t>
      </w:r>
      <w:r w:rsidRPr="001B01EA">
        <w:rPr>
          <w:rFonts w:ascii="Times New Roman" w:hAnsi="Times New Roman"/>
          <w:sz w:val="28"/>
          <w:szCs w:val="28"/>
          <w:lang w:val="en-GB"/>
        </w:rPr>
        <w:t>society</w:t>
      </w:r>
      <w:r w:rsidRPr="001B01EA">
        <w:rPr>
          <w:rFonts w:ascii="Times New Roman" w:hAnsi="Times New Roman"/>
          <w:sz w:val="28"/>
          <w:szCs w:val="28"/>
        </w:rPr>
        <w:t>#</w:t>
      </w:r>
      <w:r w:rsidRPr="001B01EA">
        <w:rPr>
          <w:rFonts w:ascii="Times New Roman" w:hAnsi="Times New Roman"/>
          <w:sz w:val="28"/>
          <w:szCs w:val="28"/>
          <w:lang w:val="en-GB"/>
        </w:rPr>
        <w:t>collapse</w:t>
      </w:r>
      <w:r w:rsidRPr="001B01EA">
        <w:rPr>
          <w:rFonts w:ascii="Times New Roman" w:hAnsi="Times New Roman"/>
          <w:sz w:val="28"/>
          <w:szCs w:val="28"/>
        </w:rPr>
        <w:t>82).</w:t>
      </w:r>
      <w:r w:rsidRPr="001B01EA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</w:p>
    <w:p w:rsidR="00261219" w:rsidRPr="001B01EA" w:rsidRDefault="00261219" w:rsidP="004E25AA">
      <w:pPr>
        <w:numPr>
          <w:ilvl w:val="0"/>
          <w:numId w:val="2"/>
        </w:numPr>
        <w:tabs>
          <w:tab w:val="clear" w:pos="360"/>
          <w:tab w:val="num" w:pos="-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01EA">
        <w:rPr>
          <w:rFonts w:ascii="Times New Roman" w:hAnsi="Times New Roman"/>
          <w:sz w:val="28"/>
          <w:szCs w:val="28"/>
        </w:rPr>
        <w:t>P.Lutsyk, J.Briks, A.Naumenko, S.Vasylyuk, Yu.Piryatinski, O.Kachkovsky, A.Verbitsky, Unsymmetrical Relaxation Paths of the Excited States in Polymethine Dyes Detected by Time Resolved Fluorescence: Polymethinic and Polyenic Forms, Abstract book of XXIII Galyna Puchkovska International School-Seminar "Spectroscopy of Molecules and Crystals", Kyiv, Sept.20-25, 2017</w:t>
      </w:r>
      <w:r w:rsidRPr="001B01EA">
        <w:rPr>
          <w:rFonts w:ascii="Times New Roman" w:hAnsi="Times New Roman"/>
          <w:sz w:val="28"/>
          <w:szCs w:val="28"/>
        </w:rPr>
        <w:tab/>
        <w:t>p.129.</w:t>
      </w:r>
      <w:r w:rsidRPr="001B01EA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</w:p>
    <w:p w:rsidR="00261219" w:rsidRPr="001B01EA" w:rsidRDefault="00261219" w:rsidP="004E25AA">
      <w:pPr>
        <w:numPr>
          <w:ilvl w:val="0"/>
          <w:numId w:val="2"/>
        </w:numPr>
        <w:tabs>
          <w:tab w:val="clear" w:pos="360"/>
          <w:tab w:val="num" w:pos="-142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Yu.P.Piryatinski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,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A.B.Verbitsky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,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P.M.Lutsyk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,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A.G.Rozhin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,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O.D.Kachkovskii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,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Ya.O.Prostota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,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V.S.Brovarets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,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V.V.Kurdyukov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ab/>
        <w:t xml:space="preserve">Nature Of Higher Excited States In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lastRenderedPageBreak/>
        <w:t>Pyrylocyanines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 Studied By Photoluminescence Spectroscopy, Book of abs. of 11th Int. Conf. «Electronic Processes in Organic and Inorganic Materials» (ICEPOM-11). –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Ivano-Frankivsk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 (Ukraine). – May </w:t>
      </w:r>
      <w:proofErr w:type="gramStart"/>
      <w:r w:rsidRPr="001B01EA">
        <w:rPr>
          <w:rFonts w:ascii="Times New Roman" w:hAnsi="Times New Roman"/>
          <w:sz w:val="28"/>
          <w:szCs w:val="28"/>
          <w:lang w:val="en-GB"/>
        </w:rPr>
        <w:t>2018.,</w:t>
      </w:r>
      <w:proofErr w:type="gramEnd"/>
      <w:r w:rsidRPr="001B01EA">
        <w:rPr>
          <w:rFonts w:ascii="Times New Roman" w:hAnsi="Times New Roman"/>
          <w:sz w:val="28"/>
          <w:szCs w:val="28"/>
          <w:lang w:val="en-GB"/>
        </w:rPr>
        <w:t xml:space="preserve"> P.188.</w:t>
      </w:r>
    </w:p>
    <w:p w:rsidR="00261219" w:rsidRPr="001B01EA" w:rsidRDefault="00261219" w:rsidP="004E25AA">
      <w:pPr>
        <w:numPr>
          <w:ilvl w:val="0"/>
          <w:numId w:val="2"/>
        </w:numPr>
        <w:tabs>
          <w:tab w:val="clear" w:pos="360"/>
          <w:tab w:val="num" w:pos="-142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M.P.Gorishnyi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,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A.B.Verbitsky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, Structural, optical and photovoltaic properties of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tetracene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heterostructures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 with TCNQ and fullerene</w:t>
      </w:r>
      <w:r w:rsidRPr="001B01EA">
        <w:rPr>
          <w:rFonts w:ascii="Times New Roman" w:hAnsi="Times New Roman"/>
          <w:sz w:val="28"/>
          <w:szCs w:val="28"/>
          <w:lang w:val="en-GB"/>
        </w:rPr>
        <w:tab/>
        <w:t xml:space="preserve">Book of abs. of 11th Int. Conf. «Electronic Processes in Organic and Inorganic Materials» (ICEPOM-11). – </w:t>
      </w:r>
      <w:proofErr w:type="spellStart"/>
      <w:r w:rsidRPr="001B01EA">
        <w:rPr>
          <w:rFonts w:ascii="Times New Roman" w:hAnsi="Times New Roman"/>
          <w:sz w:val="28"/>
          <w:szCs w:val="28"/>
          <w:lang w:val="en-GB"/>
        </w:rPr>
        <w:t>Ivano-Frankivsk</w:t>
      </w:r>
      <w:proofErr w:type="spellEnd"/>
      <w:r w:rsidRPr="001B01EA">
        <w:rPr>
          <w:rFonts w:ascii="Times New Roman" w:hAnsi="Times New Roman"/>
          <w:sz w:val="28"/>
          <w:szCs w:val="28"/>
          <w:lang w:val="en-GB"/>
        </w:rPr>
        <w:t xml:space="preserve"> (Ukraine). – May </w:t>
      </w:r>
      <w:proofErr w:type="gramStart"/>
      <w:r w:rsidRPr="001B01EA">
        <w:rPr>
          <w:rFonts w:ascii="Times New Roman" w:hAnsi="Times New Roman"/>
          <w:sz w:val="28"/>
          <w:szCs w:val="28"/>
          <w:lang w:val="en-GB"/>
        </w:rPr>
        <w:t>2018.,</w:t>
      </w:r>
      <w:proofErr w:type="gramEnd"/>
      <w:r w:rsidRPr="001B01EA">
        <w:rPr>
          <w:rFonts w:ascii="Times New Roman" w:hAnsi="Times New Roman"/>
          <w:sz w:val="28"/>
          <w:szCs w:val="28"/>
          <w:lang w:val="en-GB"/>
        </w:rPr>
        <w:t xml:space="preserve"> P.70.</w:t>
      </w:r>
      <w:r w:rsidRPr="001B01EA">
        <w:rPr>
          <w:rFonts w:ascii="Times New Roman" w:hAnsi="Times New Roman"/>
          <w:sz w:val="28"/>
          <w:szCs w:val="28"/>
        </w:rPr>
        <w:t xml:space="preserve"> </w:t>
      </w:r>
    </w:p>
    <w:p w:rsidR="00261219" w:rsidRDefault="00261219" w:rsidP="001B01EA">
      <w:pPr>
        <w:spacing w:after="0" w:line="240" w:lineRule="auto"/>
        <w:ind w:left="708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261219" w:rsidRDefault="00261219" w:rsidP="001B01EA">
      <w:pPr>
        <w:spacing w:after="0" w:line="240" w:lineRule="auto"/>
        <w:ind w:left="708"/>
        <w:jc w:val="both"/>
        <w:rPr>
          <w:rFonts w:ascii="Times New Roman" w:hAnsi="Times New Roman"/>
          <w:b/>
          <w:sz w:val="28"/>
          <w:szCs w:val="28"/>
        </w:rPr>
      </w:pPr>
      <w:r w:rsidRPr="001B01EA">
        <w:rPr>
          <w:rFonts w:ascii="Times New Roman" w:hAnsi="Times New Roman"/>
          <w:b/>
          <w:sz w:val="28"/>
          <w:szCs w:val="28"/>
        </w:rPr>
        <w:t>9. Оцінка мови та стилю дисертації.</w:t>
      </w:r>
    </w:p>
    <w:p w:rsidR="00261219" w:rsidRPr="00406FE4" w:rsidRDefault="00261219" w:rsidP="00FF105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Дисертація викладена фаховою українською мовою, подання матеріалу відповідає стилю науково-технічної літератури. За струтурою, мовою та стилем викладення дисертація відповідає вимогам МОН України.</w:t>
      </w:r>
    </w:p>
    <w:p w:rsidR="00261219" w:rsidRPr="00406FE4" w:rsidRDefault="00261219" w:rsidP="00FF105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61219" w:rsidRDefault="00261219" w:rsidP="001B01EA">
      <w:pPr>
        <w:spacing w:after="0" w:line="240" w:lineRule="auto"/>
        <w:ind w:left="708"/>
        <w:jc w:val="both"/>
        <w:rPr>
          <w:rFonts w:ascii="Times New Roman" w:hAnsi="Times New Roman"/>
          <w:b/>
          <w:sz w:val="28"/>
          <w:szCs w:val="28"/>
        </w:rPr>
      </w:pPr>
      <w:r w:rsidRPr="001B01EA">
        <w:rPr>
          <w:rFonts w:ascii="Times New Roman" w:hAnsi="Times New Roman"/>
          <w:b/>
          <w:sz w:val="28"/>
          <w:szCs w:val="28"/>
        </w:rPr>
        <w:t>10. Відповідність принципам академічної доброчесності.</w:t>
      </w:r>
    </w:p>
    <w:p w:rsidR="00261219" w:rsidRPr="00562B8F" w:rsidRDefault="00261219" w:rsidP="00FF105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05569">
        <w:rPr>
          <w:rFonts w:ascii="Times New Roman" w:hAnsi="Times New Roman"/>
          <w:sz w:val="28"/>
          <w:szCs w:val="28"/>
        </w:rPr>
        <w:t xml:space="preserve">Дисертаційна робота відповідає принципам академічної доброчесності. </w:t>
      </w:r>
      <w:r>
        <w:rPr>
          <w:rFonts w:ascii="Times New Roman" w:hAnsi="Times New Roman"/>
          <w:sz w:val="28"/>
          <w:szCs w:val="28"/>
        </w:rPr>
        <w:t>Використані у дисертації, наукових публікаціях, у яких висвітлені наукові результати дисертації наукові тексти, ідеї, розробки, наукові результати інших авторів супроводжуються відповідними посиланнями на джерела опублікування.</w:t>
      </w:r>
    </w:p>
    <w:p w:rsidR="00261219" w:rsidRPr="00562B8F" w:rsidRDefault="00261219" w:rsidP="00FF105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61219" w:rsidRDefault="00261219" w:rsidP="001B01EA">
      <w:pPr>
        <w:spacing w:after="0" w:line="240" w:lineRule="auto"/>
        <w:ind w:left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11. Відповідність змісту дисертації спеціальності, з якої вона подається до захисту.</w:t>
      </w:r>
    </w:p>
    <w:p w:rsidR="00261219" w:rsidRPr="00406FE4" w:rsidRDefault="00261219" w:rsidP="00FF1054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Робота відповідає вимогам паспорту спеціальності 01.04.07 – Фізика твердого тіла</w:t>
      </w:r>
    </w:p>
    <w:p w:rsidR="00261219" w:rsidRPr="00406FE4" w:rsidRDefault="00261219" w:rsidP="00FF1054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261219" w:rsidRDefault="00261219" w:rsidP="001B01EA">
      <w:pPr>
        <w:spacing w:after="0" w:line="240" w:lineRule="auto"/>
        <w:ind w:left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Висновок. З урахуванням вищевикладеного:</w:t>
      </w:r>
    </w:p>
    <w:p w:rsidR="00261219" w:rsidRDefault="00261219" w:rsidP="007C55A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Дисертаційна робота А.Б.Вербицького (на правах наукової доповіді) «Фотоелектронні процеси у молекулярних композитних струкутруах на основі органічних нап</w:t>
      </w:r>
      <w:r w:rsidR="00E42C0D">
        <w:rPr>
          <w:rFonts w:ascii="Times New Roman" w:hAnsi="Times New Roman"/>
          <w:sz w:val="28"/>
          <w:szCs w:val="28"/>
        </w:rPr>
        <w:t>і</w:t>
      </w:r>
      <w:r>
        <w:rPr>
          <w:rFonts w:ascii="Times New Roman" w:hAnsi="Times New Roman"/>
          <w:sz w:val="28"/>
          <w:szCs w:val="28"/>
        </w:rPr>
        <w:t xml:space="preserve">віпровідників» є завершеною науково-дослідною працею. Отримані результати є новими, оригінальними, мають науково-теоретичну та практичну цінність, основні положення містять наукову новизну. Зміст дисертації відповідає заявленій меті, поставлені здобувачем наукові завдання вирішені повністю. </w:t>
      </w:r>
    </w:p>
    <w:p w:rsidR="00261219" w:rsidRDefault="00261219" w:rsidP="007C55A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Структура та обсяг дисертації повністю відповідають вимогам для даного типу дисертацій, зокрема наявні більше ніж 3 авторські аркуші основного тексту. Наукові положення та висновки дисертації повністю обґрунтовані та аргументовані, отримали необхідну апробацію на наукових конференціх, і повністю відображені у наукових публікаціях.</w:t>
      </w:r>
    </w:p>
    <w:p w:rsidR="00261219" w:rsidRPr="00F3549C" w:rsidRDefault="00261219" w:rsidP="007C55A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549C">
        <w:rPr>
          <w:rFonts w:ascii="Times New Roman" w:hAnsi="Times New Roman"/>
          <w:sz w:val="28"/>
          <w:szCs w:val="28"/>
        </w:rPr>
        <w:t>Основні результати дисертації опубліковано у 5</w:t>
      </w:r>
      <w:r w:rsidRPr="002D6319">
        <w:rPr>
          <w:rFonts w:ascii="Times New Roman" w:hAnsi="Times New Roman"/>
          <w:sz w:val="28"/>
          <w:szCs w:val="28"/>
        </w:rPr>
        <w:t>0</w:t>
      </w:r>
      <w:r w:rsidRPr="00F3549C">
        <w:rPr>
          <w:rFonts w:ascii="Times New Roman" w:hAnsi="Times New Roman"/>
          <w:sz w:val="28"/>
          <w:szCs w:val="28"/>
        </w:rPr>
        <w:t xml:space="preserve"> робот</w:t>
      </w:r>
      <w:r>
        <w:rPr>
          <w:rFonts w:ascii="Times New Roman" w:hAnsi="Times New Roman"/>
          <w:sz w:val="28"/>
          <w:szCs w:val="28"/>
        </w:rPr>
        <w:t>ах</w:t>
      </w:r>
      <w:r w:rsidRPr="00F3549C">
        <w:rPr>
          <w:rFonts w:ascii="Times New Roman" w:hAnsi="Times New Roman"/>
          <w:sz w:val="28"/>
          <w:szCs w:val="28"/>
        </w:rPr>
        <w:t>, в тому числі 25 стат</w:t>
      </w:r>
      <w:r>
        <w:rPr>
          <w:rFonts w:ascii="Times New Roman" w:hAnsi="Times New Roman"/>
          <w:sz w:val="28"/>
          <w:szCs w:val="28"/>
        </w:rPr>
        <w:t>тях</w:t>
      </w:r>
      <w:r w:rsidRPr="00F3549C">
        <w:rPr>
          <w:rFonts w:ascii="Times New Roman" w:hAnsi="Times New Roman"/>
          <w:sz w:val="28"/>
          <w:szCs w:val="28"/>
        </w:rPr>
        <w:t xml:space="preserve"> у наукових виданнях, включених до Переліку наукових фахових  видань України та у наукових періодичних закордонних виданнях, зокрема, 18 з них у видання</w:t>
      </w:r>
      <w:r>
        <w:rPr>
          <w:rFonts w:ascii="Times New Roman" w:hAnsi="Times New Roman"/>
          <w:sz w:val="28"/>
          <w:szCs w:val="28"/>
        </w:rPr>
        <w:t>х</w:t>
      </w:r>
      <w:r w:rsidRPr="00F3549C">
        <w:rPr>
          <w:rFonts w:ascii="Times New Roman" w:hAnsi="Times New Roman"/>
          <w:sz w:val="28"/>
          <w:szCs w:val="28"/>
        </w:rPr>
        <w:t>,  проіндексованих у базах даних Web of Science Core Collection та Scopus (з них 14 статей робіт у виданнях, що входять до перших двох квартилів Q1 та Q2 за класифікацією SCImago Journal and Country Rank</w:t>
      </w:r>
      <w:r>
        <w:rPr>
          <w:rFonts w:ascii="Times New Roman" w:hAnsi="Times New Roman"/>
          <w:sz w:val="28"/>
          <w:szCs w:val="28"/>
        </w:rPr>
        <w:t>).</w:t>
      </w:r>
    </w:p>
    <w:p w:rsidR="00261219" w:rsidRPr="00562B8F" w:rsidRDefault="00261219" w:rsidP="007C55A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B1731" w:rsidRDefault="006B1731" w:rsidP="007C55A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  <w:sectPr w:rsidR="006B1731" w:rsidSect="00AC1D1A">
          <w:pgSz w:w="11906" w:h="16838"/>
          <w:pgMar w:top="851" w:right="567" w:bottom="851" w:left="1418" w:header="709" w:footer="709" w:gutter="0"/>
          <w:cols w:space="708"/>
          <w:docGrid w:linePitch="360"/>
        </w:sectPr>
      </w:pPr>
    </w:p>
    <w:p w:rsidR="00261219" w:rsidRPr="00562B8F" w:rsidRDefault="006B1731" w:rsidP="006B1731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988534" cy="10386060"/>
            <wp:effectExtent l="19050" t="0" r="2816" b="0"/>
            <wp:docPr id="3" name="Picture 2" descr="Vysnovok_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snovok_p2.jpg"/>
                    <pic:cNvPicPr/>
                  </pic:nvPicPr>
                  <pic:blipFill>
                    <a:blip r:embed="rId10"/>
                    <a:srcRect l="7949"/>
                    <a:stretch>
                      <a:fillRect/>
                    </a:stretch>
                  </pic:blipFill>
                  <pic:spPr>
                    <a:xfrm>
                      <a:off x="0" y="0"/>
                      <a:ext cx="6990583" cy="1038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1219" w:rsidRPr="00562B8F" w:rsidSect="006B1731">
      <w:pgSz w:w="11906" w:h="16838"/>
      <w:pgMar w:top="57" w:right="284" w:bottom="57" w:left="5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2BC8" w:rsidRDefault="00BC2BC8" w:rsidP="00AC1D1A">
      <w:pPr>
        <w:spacing w:after="0" w:line="240" w:lineRule="auto"/>
      </w:pPr>
      <w:r>
        <w:separator/>
      </w:r>
    </w:p>
  </w:endnote>
  <w:endnote w:type="continuationSeparator" w:id="0">
    <w:p w:rsidR="00BC2BC8" w:rsidRDefault="00BC2BC8" w:rsidP="00AC1D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FRM090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SFBX120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SFRM070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1219" w:rsidRDefault="00815753">
    <w:pPr>
      <w:pStyle w:val="Footer"/>
      <w:jc w:val="right"/>
    </w:pPr>
    <w:fldSimple w:instr=" PAGE   \* MERGEFORMAT ">
      <w:r w:rsidR="00E42C0D">
        <w:rPr>
          <w:noProof/>
        </w:rPr>
        <w:t>1</w:t>
      </w:r>
    </w:fldSimple>
  </w:p>
  <w:p w:rsidR="00261219" w:rsidRDefault="0026121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2BC8" w:rsidRDefault="00BC2BC8" w:rsidP="00AC1D1A">
      <w:pPr>
        <w:spacing w:after="0" w:line="240" w:lineRule="auto"/>
      </w:pPr>
      <w:r>
        <w:separator/>
      </w:r>
    </w:p>
  </w:footnote>
  <w:footnote w:type="continuationSeparator" w:id="0">
    <w:p w:rsidR="00BC2BC8" w:rsidRDefault="00BC2BC8" w:rsidP="00AC1D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CF49EB"/>
    <w:multiLevelType w:val="hybridMultilevel"/>
    <w:tmpl w:val="08BEB2E2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114857"/>
    <w:multiLevelType w:val="singleLevel"/>
    <w:tmpl w:val="1E24C500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8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2C19"/>
    <w:rsid w:val="00086D14"/>
    <w:rsid w:val="0009492C"/>
    <w:rsid w:val="000C6E63"/>
    <w:rsid w:val="00113D31"/>
    <w:rsid w:val="00122D34"/>
    <w:rsid w:val="001606CA"/>
    <w:rsid w:val="00176DB1"/>
    <w:rsid w:val="001B01EA"/>
    <w:rsid w:val="00213518"/>
    <w:rsid w:val="00220EF7"/>
    <w:rsid w:val="00261219"/>
    <w:rsid w:val="00296389"/>
    <w:rsid w:val="002B7774"/>
    <w:rsid w:val="002D6319"/>
    <w:rsid w:val="00351C45"/>
    <w:rsid w:val="00356F28"/>
    <w:rsid w:val="00383E90"/>
    <w:rsid w:val="003875C0"/>
    <w:rsid w:val="003D219E"/>
    <w:rsid w:val="00406FE4"/>
    <w:rsid w:val="00414ED2"/>
    <w:rsid w:val="004505A1"/>
    <w:rsid w:val="004E25AA"/>
    <w:rsid w:val="00550A6F"/>
    <w:rsid w:val="00562B8F"/>
    <w:rsid w:val="00563D4D"/>
    <w:rsid w:val="005C1385"/>
    <w:rsid w:val="005E2BBD"/>
    <w:rsid w:val="006011BB"/>
    <w:rsid w:val="006034BE"/>
    <w:rsid w:val="00606651"/>
    <w:rsid w:val="006B1731"/>
    <w:rsid w:val="006E3FF9"/>
    <w:rsid w:val="007158E3"/>
    <w:rsid w:val="007550D5"/>
    <w:rsid w:val="007C55AA"/>
    <w:rsid w:val="00815753"/>
    <w:rsid w:val="0085119A"/>
    <w:rsid w:val="00862B62"/>
    <w:rsid w:val="00874EDD"/>
    <w:rsid w:val="00880A85"/>
    <w:rsid w:val="00890B74"/>
    <w:rsid w:val="008E07D5"/>
    <w:rsid w:val="008E533A"/>
    <w:rsid w:val="008F7ABC"/>
    <w:rsid w:val="009602D3"/>
    <w:rsid w:val="009B213B"/>
    <w:rsid w:val="00A337F3"/>
    <w:rsid w:val="00A42C19"/>
    <w:rsid w:val="00A600EB"/>
    <w:rsid w:val="00AC1D1A"/>
    <w:rsid w:val="00AD7B9A"/>
    <w:rsid w:val="00AF2A7B"/>
    <w:rsid w:val="00B15118"/>
    <w:rsid w:val="00B36761"/>
    <w:rsid w:val="00BC2BC8"/>
    <w:rsid w:val="00C05569"/>
    <w:rsid w:val="00C6201A"/>
    <w:rsid w:val="00CB159E"/>
    <w:rsid w:val="00CD1E98"/>
    <w:rsid w:val="00CE6008"/>
    <w:rsid w:val="00D95970"/>
    <w:rsid w:val="00E06CCC"/>
    <w:rsid w:val="00E42C0D"/>
    <w:rsid w:val="00E85C70"/>
    <w:rsid w:val="00EA2BD1"/>
    <w:rsid w:val="00EA42A1"/>
    <w:rsid w:val="00ED784C"/>
    <w:rsid w:val="00F203CB"/>
    <w:rsid w:val="00F21484"/>
    <w:rsid w:val="00F3549C"/>
    <w:rsid w:val="00FB0BB3"/>
    <w:rsid w:val="00FB6F25"/>
    <w:rsid w:val="00FF10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Cite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6F28"/>
    <w:pPr>
      <w:spacing w:after="200" w:line="276" w:lineRule="auto"/>
    </w:pPr>
    <w:rPr>
      <w:lang w:val="uk-UA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21351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uk-UA" w:eastAsia="en-US"/>
    </w:rPr>
  </w:style>
  <w:style w:type="paragraph" w:styleId="ListParagraph">
    <w:name w:val="List Paragraph"/>
    <w:basedOn w:val="Normal"/>
    <w:uiPriority w:val="99"/>
    <w:qFormat/>
    <w:rsid w:val="004E25AA"/>
    <w:pPr>
      <w:ind w:left="720"/>
      <w:contextualSpacing/>
    </w:pPr>
  </w:style>
  <w:style w:type="character" w:styleId="HTMLCite">
    <w:name w:val="HTML Cite"/>
    <w:basedOn w:val="DefaultParagraphFont"/>
    <w:uiPriority w:val="99"/>
    <w:semiHidden/>
    <w:rsid w:val="004E25AA"/>
    <w:rPr>
      <w:rFonts w:cs="Times New Roman"/>
      <w:i/>
    </w:rPr>
  </w:style>
  <w:style w:type="character" w:customStyle="1" w:styleId="citationyear">
    <w:name w:val="citation_year"/>
    <w:basedOn w:val="DefaultParagraphFont"/>
    <w:uiPriority w:val="99"/>
    <w:rsid w:val="004E25AA"/>
    <w:rPr>
      <w:rFonts w:cs="Times New Roman"/>
    </w:rPr>
  </w:style>
  <w:style w:type="character" w:customStyle="1" w:styleId="citationvolume">
    <w:name w:val="citation_volume"/>
    <w:basedOn w:val="DefaultParagraphFont"/>
    <w:uiPriority w:val="99"/>
    <w:rsid w:val="004E25AA"/>
    <w:rPr>
      <w:rFonts w:cs="Times New Roman"/>
    </w:rPr>
  </w:style>
  <w:style w:type="character" w:customStyle="1" w:styleId="anchor-text">
    <w:name w:val="anchor-text"/>
    <w:basedOn w:val="DefaultParagraphFont"/>
    <w:uiPriority w:val="99"/>
    <w:rsid w:val="004E25AA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4E25AA"/>
    <w:rPr>
      <w:rFonts w:cs="Times New Roman"/>
      <w:i/>
      <w:iCs/>
    </w:rPr>
  </w:style>
  <w:style w:type="character" w:customStyle="1" w:styleId="title-text">
    <w:name w:val="title-text"/>
    <w:basedOn w:val="DefaultParagraphFont"/>
    <w:uiPriority w:val="99"/>
    <w:rsid w:val="004E25AA"/>
    <w:rPr>
      <w:rFonts w:cs="Times New Roman"/>
    </w:rPr>
  </w:style>
  <w:style w:type="paragraph" w:styleId="Header">
    <w:name w:val="header"/>
    <w:basedOn w:val="Normal"/>
    <w:link w:val="HeaderChar"/>
    <w:uiPriority w:val="99"/>
    <w:semiHidden/>
    <w:rsid w:val="00AC1D1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C1D1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AC1D1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C1D1A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731"/>
    <w:rPr>
      <w:rFonts w:ascii="Tahoma" w:hAnsi="Tahoma" w:cs="Tahoma"/>
      <w:sz w:val="16"/>
      <w:szCs w:val="16"/>
      <w:lang w:val="uk-UA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FEFC57-0CFA-4709-9302-B838D618B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18363</Words>
  <Characters>10467</Characters>
  <Application>Microsoft Office Word</Application>
  <DocSecurity>0</DocSecurity>
  <Lines>87</Lines>
  <Paragraphs>57</Paragraphs>
  <ScaleCrop>false</ScaleCrop>
  <Company/>
  <LinksUpToDate>false</LinksUpToDate>
  <CharactersWithSpaces>28773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Anatoly</dc:creator>
  <cp:lastModifiedBy>Anatoly</cp:lastModifiedBy>
  <cp:revision>5</cp:revision>
  <cp:lastPrinted>2026-04-21T12:12:00Z</cp:lastPrinted>
  <dcterms:created xsi:type="dcterms:W3CDTF">2026-04-21T16:45:00Z</dcterms:created>
  <dcterms:modified xsi:type="dcterms:W3CDTF">2026-04-27T10:36:00Z</dcterms:modified>
</cp:coreProperties>
</file>