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0C" w:rsidRDefault="00936E0C">
      <w:pPr>
        <w:jc w:val="center"/>
        <w:rPr>
          <w:rFonts w:ascii="Arial" w:hAnsi="Arial" w:cs="Arial"/>
          <w:sz w:val="24"/>
        </w:rPr>
      </w:pPr>
    </w:p>
    <w:p w:rsidR="00936E0C" w:rsidRPr="001654FA" w:rsidRDefault="00936E0C">
      <w:pPr>
        <w:jc w:val="center"/>
        <w:rPr>
          <w:b/>
          <w:sz w:val="32"/>
        </w:rPr>
      </w:pPr>
      <w:r w:rsidRPr="001654FA">
        <w:rPr>
          <w:b/>
          <w:sz w:val="32"/>
        </w:rPr>
        <w:t>Інститут фізики НАН України</w:t>
      </w:r>
    </w:p>
    <w:p w:rsidR="00936E0C" w:rsidRPr="001654FA" w:rsidRDefault="00936E0C">
      <w:pPr>
        <w:jc w:val="center"/>
        <w:rPr>
          <w:sz w:val="24"/>
        </w:rPr>
      </w:pPr>
      <w:r w:rsidRPr="001654FA">
        <w:rPr>
          <w:sz w:val="24"/>
        </w:rPr>
        <w:t>__________________________________________________</w:t>
      </w:r>
    </w:p>
    <w:p w:rsidR="00936E0C" w:rsidRPr="001654FA" w:rsidRDefault="00936E0C">
      <w:pPr>
        <w:jc w:val="center"/>
        <w:rPr>
          <w:sz w:val="24"/>
        </w:rPr>
      </w:pPr>
    </w:p>
    <w:p w:rsidR="00936E0C" w:rsidRPr="001654FA" w:rsidRDefault="00936E0C">
      <w:pPr>
        <w:jc w:val="center"/>
        <w:rPr>
          <w:sz w:val="24"/>
        </w:rPr>
      </w:pPr>
    </w:p>
    <w:p w:rsidR="00936E0C" w:rsidRPr="001654FA" w:rsidRDefault="00936E0C">
      <w:pPr>
        <w:jc w:val="center"/>
        <w:rPr>
          <w:sz w:val="24"/>
        </w:rPr>
      </w:pPr>
    </w:p>
    <w:p w:rsidR="00936E0C" w:rsidRPr="001654FA" w:rsidRDefault="00936E0C">
      <w:pPr>
        <w:jc w:val="center"/>
        <w:rPr>
          <w:sz w:val="24"/>
        </w:rPr>
      </w:pPr>
    </w:p>
    <w:p w:rsidR="00936E0C" w:rsidRPr="001654FA" w:rsidRDefault="00936E0C">
      <w:pPr>
        <w:jc w:val="center"/>
        <w:rPr>
          <w:sz w:val="24"/>
        </w:rPr>
      </w:pPr>
    </w:p>
    <w:p w:rsidR="00936E0C" w:rsidRPr="001654FA" w:rsidRDefault="00936E0C">
      <w:pPr>
        <w:jc w:val="center"/>
        <w:rPr>
          <w:sz w:val="24"/>
        </w:rPr>
      </w:pPr>
    </w:p>
    <w:p w:rsidR="00936E0C" w:rsidRPr="001654FA" w:rsidRDefault="00936E0C">
      <w:pPr>
        <w:jc w:val="center"/>
        <w:rPr>
          <w:sz w:val="24"/>
        </w:rPr>
      </w:pPr>
    </w:p>
    <w:p w:rsidR="00936E0C" w:rsidRPr="001654FA" w:rsidRDefault="00936E0C">
      <w:pPr>
        <w:jc w:val="center"/>
        <w:rPr>
          <w:sz w:val="24"/>
        </w:rPr>
      </w:pPr>
    </w:p>
    <w:p w:rsidR="00936E0C" w:rsidRPr="001654FA" w:rsidRDefault="00936E0C">
      <w:pPr>
        <w:jc w:val="center"/>
        <w:rPr>
          <w:sz w:val="24"/>
        </w:rPr>
      </w:pPr>
    </w:p>
    <w:p w:rsidR="00936E0C" w:rsidRPr="001654FA" w:rsidRDefault="00936E0C">
      <w:pPr>
        <w:jc w:val="center"/>
        <w:rPr>
          <w:sz w:val="24"/>
        </w:rPr>
      </w:pPr>
    </w:p>
    <w:p w:rsidR="00936E0C" w:rsidRPr="001654FA" w:rsidRDefault="00936E0C">
      <w:pPr>
        <w:jc w:val="center"/>
        <w:rPr>
          <w:b/>
          <w:sz w:val="32"/>
        </w:rPr>
      </w:pPr>
      <w:r w:rsidRPr="001654FA">
        <w:rPr>
          <w:b/>
          <w:sz w:val="32"/>
        </w:rPr>
        <w:t>КОЛЕКТИВНИЙ ДОГОВІР</w:t>
      </w:r>
    </w:p>
    <w:p w:rsidR="00936E0C" w:rsidRPr="001654FA" w:rsidRDefault="00936E0C">
      <w:pPr>
        <w:jc w:val="center"/>
        <w:rPr>
          <w:sz w:val="24"/>
        </w:rPr>
      </w:pPr>
    </w:p>
    <w:p w:rsidR="00936E0C" w:rsidRPr="001654FA" w:rsidRDefault="004C1FA4">
      <w:pPr>
        <w:jc w:val="center"/>
        <w:rPr>
          <w:sz w:val="28"/>
        </w:rPr>
      </w:pPr>
      <w:r w:rsidRPr="001654FA">
        <w:rPr>
          <w:sz w:val="28"/>
        </w:rPr>
        <w:t>на</w:t>
      </w:r>
      <w:r w:rsidR="00F3350E" w:rsidRPr="001654FA">
        <w:rPr>
          <w:sz w:val="28"/>
        </w:rPr>
        <w:t xml:space="preserve"> </w:t>
      </w:r>
      <w:r w:rsidR="00AE7EA8">
        <w:rPr>
          <w:sz w:val="28"/>
        </w:rPr>
        <w:t>20</w:t>
      </w:r>
      <w:r w:rsidR="00CF56BB">
        <w:rPr>
          <w:sz w:val="28"/>
          <w:lang w:val="ru-RU"/>
        </w:rPr>
        <w:t>18</w:t>
      </w:r>
      <w:r w:rsidRPr="001654FA">
        <w:rPr>
          <w:sz w:val="28"/>
        </w:rPr>
        <w:t>-20</w:t>
      </w:r>
      <w:r w:rsidR="00CF56BB">
        <w:rPr>
          <w:sz w:val="28"/>
          <w:lang w:val="ru-RU"/>
        </w:rPr>
        <w:t>21</w:t>
      </w:r>
      <w:r w:rsidR="00936E0C" w:rsidRPr="001654FA">
        <w:rPr>
          <w:sz w:val="28"/>
        </w:rPr>
        <w:t xml:space="preserve"> рік</w:t>
      </w:r>
    </w:p>
    <w:p w:rsidR="002D1082" w:rsidRPr="001654FA" w:rsidRDefault="002D1082">
      <w:pPr>
        <w:jc w:val="center"/>
        <w:rPr>
          <w:sz w:val="28"/>
          <w:lang w:val="ru-RU"/>
        </w:rPr>
      </w:pPr>
    </w:p>
    <w:p w:rsidR="00936E0C" w:rsidRPr="001654FA" w:rsidRDefault="00936E0C">
      <w:pPr>
        <w:jc w:val="center"/>
        <w:rPr>
          <w:sz w:val="28"/>
        </w:rPr>
      </w:pPr>
      <w:r w:rsidRPr="001654FA">
        <w:rPr>
          <w:sz w:val="28"/>
        </w:rPr>
        <w:t>затверджений конференцією трудового колективу</w:t>
      </w:r>
    </w:p>
    <w:p w:rsidR="00936E0C" w:rsidRPr="001654FA" w:rsidRDefault="00936E0C">
      <w:pPr>
        <w:jc w:val="center"/>
        <w:rPr>
          <w:sz w:val="28"/>
        </w:rPr>
      </w:pPr>
    </w:p>
    <w:p w:rsidR="00936E0C" w:rsidRPr="001654FA" w:rsidRDefault="00936E0C">
      <w:pPr>
        <w:jc w:val="center"/>
        <w:rPr>
          <w:sz w:val="28"/>
        </w:rPr>
      </w:pPr>
    </w:p>
    <w:p w:rsidR="00936E0C" w:rsidRPr="001654FA" w:rsidRDefault="00936E0C">
      <w:pPr>
        <w:jc w:val="center"/>
        <w:rPr>
          <w:sz w:val="28"/>
        </w:rPr>
      </w:pPr>
      <w:r w:rsidRPr="001654FA">
        <w:rPr>
          <w:sz w:val="28"/>
        </w:rPr>
        <w:t xml:space="preserve">протокол № </w:t>
      </w:r>
      <w:r w:rsidR="004C1FA4" w:rsidRPr="001654FA">
        <w:rPr>
          <w:sz w:val="28"/>
        </w:rPr>
        <w:t>_____ від</w:t>
      </w:r>
      <w:r w:rsidR="00F3350E" w:rsidRPr="001654FA">
        <w:rPr>
          <w:sz w:val="28"/>
        </w:rPr>
        <w:t xml:space="preserve"> </w:t>
      </w:r>
      <w:r w:rsidR="00AE7EA8">
        <w:rPr>
          <w:sz w:val="28"/>
        </w:rPr>
        <w:t>“___” ___________20</w:t>
      </w:r>
      <w:r w:rsidR="00CF56BB">
        <w:rPr>
          <w:sz w:val="28"/>
          <w:lang w:val="ru-RU"/>
        </w:rPr>
        <w:t>18</w:t>
      </w:r>
      <w:r w:rsidRPr="001654FA">
        <w:rPr>
          <w:sz w:val="28"/>
        </w:rPr>
        <w:t xml:space="preserve"> р.</w:t>
      </w:r>
    </w:p>
    <w:p w:rsidR="00936E0C" w:rsidRPr="001654FA" w:rsidRDefault="00936E0C">
      <w:pPr>
        <w:jc w:val="center"/>
        <w:rPr>
          <w:sz w:val="28"/>
        </w:rPr>
      </w:pPr>
    </w:p>
    <w:p w:rsidR="00936E0C" w:rsidRPr="001654FA" w:rsidRDefault="00936E0C">
      <w:pPr>
        <w:jc w:val="center"/>
        <w:rPr>
          <w:sz w:val="28"/>
        </w:rPr>
      </w:pPr>
    </w:p>
    <w:p w:rsidR="00936E0C" w:rsidRPr="001654FA" w:rsidRDefault="00936E0C">
      <w:pPr>
        <w:jc w:val="center"/>
        <w:rPr>
          <w:sz w:val="28"/>
        </w:rPr>
      </w:pPr>
    </w:p>
    <w:p w:rsidR="00936E0C" w:rsidRPr="001654FA" w:rsidRDefault="00936E0C">
      <w:pPr>
        <w:jc w:val="center"/>
        <w:rPr>
          <w:sz w:val="28"/>
        </w:rPr>
      </w:pPr>
    </w:p>
    <w:p w:rsidR="00336079" w:rsidRPr="001654FA" w:rsidRDefault="00336079">
      <w:pPr>
        <w:jc w:val="center"/>
        <w:rPr>
          <w:rFonts w:ascii="Arial" w:hAnsi="Arial" w:cs="Arial"/>
          <w:sz w:val="28"/>
        </w:rPr>
      </w:pPr>
    </w:p>
    <w:p w:rsidR="00336079" w:rsidRPr="001654FA" w:rsidRDefault="00336079">
      <w:pPr>
        <w:jc w:val="center"/>
        <w:rPr>
          <w:rFonts w:ascii="Arial" w:hAnsi="Arial" w:cs="Arial"/>
          <w:sz w:val="28"/>
        </w:rPr>
      </w:pPr>
    </w:p>
    <w:p w:rsidR="00336079" w:rsidRPr="001654FA" w:rsidRDefault="00336079">
      <w:pPr>
        <w:jc w:val="center"/>
        <w:rPr>
          <w:rFonts w:ascii="Arial" w:hAnsi="Arial" w:cs="Arial"/>
          <w:sz w:val="28"/>
        </w:rPr>
      </w:pPr>
    </w:p>
    <w:p w:rsidR="00936E0C" w:rsidRPr="001654FA" w:rsidRDefault="00936E0C">
      <w:pPr>
        <w:jc w:val="center"/>
        <w:rPr>
          <w:rFonts w:ascii="Arial" w:hAnsi="Arial" w:cs="Arial"/>
          <w:sz w:val="24"/>
        </w:rPr>
      </w:pPr>
    </w:p>
    <w:p w:rsidR="00936E0C" w:rsidRPr="001654FA" w:rsidRDefault="00936E0C">
      <w:pPr>
        <w:jc w:val="center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8"/>
        <w:gridCol w:w="4999"/>
      </w:tblGrid>
      <w:tr w:rsidR="004C1FA4" w:rsidRPr="00F27A6F" w:rsidTr="00F27A6F">
        <w:trPr>
          <w:trHeight w:val="4144"/>
        </w:trPr>
        <w:tc>
          <w:tcPr>
            <w:tcW w:w="4998" w:type="dxa"/>
          </w:tcPr>
          <w:p w:rsidR="00336079" w:rsidRPr="00F27A6F" w:rsidRDefault="00336079" w:rsidP="00336079">
            <w:pPr>
              <w:pStyle w:val="4"/>
              <w:rPr>
                <w:b/>
                <w:sz w:val="28"/>
                <w:szCs w:val="28"/>
              </w:rPr>
            </w:pPr>
            <w:r w:rsidRPr="00F27A6F">
              <w:rPr>
                <w:b/>
                <w:sz w:val="28"/>
                <w:szCs w:val="28"/>
              </w:rPr>
              <w:t>Зареєстровано</w:t>
            </w:r>
            <w:r w:rsidRPr="00F27A6F">
              <w:rPr>
                <w:b/>
                <w:sz w:val="28"/>
                <w:szCs w:val="28"/>
              </w:rPr>
              <w:tab/>
            </w:r>
            <w:r w:rsidRPr="00F27A6F">
              <w:rPr>
                <w:b/>
                <w:sz w:val="28"/>
                <w:szCs w:val="28"/>
              </w:rPr>
              <w:tab/>
            </w:r>
            <w:r w:rsidRPr="00F27A6F">
              <w:rPr>
                <w:b/>
                <w:sz w:val="28"/>
                <w:szCs w:val="28"/>
              </w:rPr>
              <w:tab/>
            </w:r>
          </w:p>
          <w:p w:rsidR="00336079" w:rsidRPr="00F27A6F" w:rsidRDefault="00336079" w:rsidP="00336079">
            <w:pPr>
              <w:pStyle w:val="4"/>
              <w:rPr>
                <w:lang w:val="ru-RU"/>
              </w:rPr>
            </w:pPr>
            <w:proofErr w:type="spellStart"/>
            <w:r w:rsidRPr="001654FA">
              <w:t>Держа</w:t>
            </w:r>
            <w:r w:rsidR="00624FBB" w:rsidRPr="001654FA">
              <w:t>вн</w:t>
            </w:r>
            <w:proofErr w:type="spellEnd"/>
            <w:r w:rsidR="00624FBB" w:rsidRPr="00F27A6F">
              <w:rPr>
                <w:lang w:val="ru-RU"/>
              </w:rPr>
              <w:t>а</w:t>
            </w:r>
            <w:r w:rsidR="00624FBB" w:rsidRPr="001654FA">
              <w:t xml:space="preserve"> </w:t>
            </w:r>
            <w:proofErr w:type="spellStart"/>
            <w:r w:rsidR="00624FBB" w:rsidRPr="001654FA">
              <w:t>адміністраці</w:t>
            </w:r>
            <w:proofErr w:type="spellEnd"/>
            <w:r w:rsidR="00624FBB" w:rsidRPr="00F27A6F">
              <w:rPr>
                <w:lang w:val="ru-RU"/>
              </w:rPr>
              <w:t>я</w:t>
            </w:r>
          </w:p>
          <w:p w:rsidR="00336079" w:rsidRPr="00F27A6F" w:rsidRDefault="004C1FA4" w:rsidP="00336079">
            <w:pPr>
              <w:rPr>
                <w:sz w:val="24"/>
              </w:rPr>
            </w:pPr>
            <w:r w:rsidRPr="00F27A6F">
              <w:rPr>
                <w:sz w:val="24"/>
              </w:rPr>
              <w:t>Голосіївського р</w:t>
            </w:r>
            <w:r w:rsidR="00336079" w:rsidRPr="00F27A6F">
              <w:rPr>
                <w:sz w:val="24"/>
              </w:rPr>
              <w:t>айону м. Києва</w:t>
            </w:r>
            <w:r w:rsidR="00F3350E" w:rsidRPr="00F27A6F">
              <w:rPr>
                <w:sz w:val="24"/>
              </w:rPr>
              <w:t xml:space="preserve"> </w:t>
            </w:r>
          </w:p>
          <w:p w:rsidR="00336079" w:rsidRPr="00F27A6F" w:rsidRDefault="00336079" w:rsidP="00336079">
            <w:pPr>
              <w:rPr>
                <w:sz w:val="24"/>
              </w:rPr>
            </w:pPr>
          </w:p>
          <w:p w:rsidR="004C1FA4" w:rsidRPr="00F27A6F" w:rsidRDefault="004C1FA4" w:rsidP="00336079">
            <w:pPr>
              <w:rPr>
                <w:sz w:val="24"/>
              </w:rPr>
            </w:pPr>
            <w:r w:rsidRPr="00F27A6F">
              <w:rPr>
                <w:sz w:val="24"/>
              </w:rPr>
              <w:t>Реєстровий № _____________________</w:t>
            </w:r>
            <w:r w:rsidRPr="00F27A6F">
              <w:rPr>
                <w:sz w:val="24"/>
              </w:rPr>
              <w:tab/>
            </w:r>
            <w:r w:rsidRPr="00F27A6F">
              <w:rPr>
                <w:sz w:val="24"/>
              </w:rPr>
              <w:tab/>
            </w:r>
            <w:r w:rsidRPr="00F27A6F">
              <w:rPr>
                <w:sz w:val="24"/>
              </w:rPr>
              <w:tab/>
            </w:r>
          </w:p>
          <w:p w:rsidR="004C1FA4" w:rsidRPr="00F27A6F" w:rsidRDefault="004C1FA4" w:rsidP="00F27A6F">
            <w:pPr>
              <w:ind w:left="5664" w:hanging="5664"/>
              <w:jc w:val="both"/>
              <w:rPr>
                <w:sz w:val="24"/>
              </w:rPr>
            </w:pPr>
            <w:r w:rsidRPr="00F27A6F">
              <w:rPr>
                <w:sz w:val="24"/>
              </w:rPr>
              <w:t>від “___”</w:t>
            </w:r>
            <w:r w:rsidR="00F3350E" w:rsidRPr="00F27A6F">
              <w:rPr>
                <w:sz w:val="24"/>
              </w:rPr>
              <w:t xml:space="preserve"> </w:t>
            </w:r>
            <w:r w:rsidR="00AE7EA8">
              <w:rPr>
                <w:sz w:val="24"/>
              </w:rPr>
              <w:t>___________________20</w:t>
            </w:r>
            <w:r w:rsidR="00CF56BB">
              <w:rPr>
                <w:sz w:val="24"/>
              </w:rPr>
              <w:t>1</w:t>
            </w:r>
            <w:r w:rsidR="00CF56BB" w:rsidRPr="00021049">
              <w:rPr>
                <w:sz w:val="24"/>
              </w:rPr>
              <w:t>8</w:t>
            </w:r>
            <w:r w:rsidRPr="00F27A6F">
              <w:rPr>
                <w:sz w:val="24"/>
              </w:rPr>
              <w:t xml:space="preserve"> р.</w:t>
            </w:r>
            <w:r w:rsidRPr="00F27A6F">
              <w:rPr>
                <w:sz w:val="24"/>
              </w:rPr>
              <w:tab/>
            </w:r>
            <w:r w:rsidRPr="00F27A6F">
              <w:rPr>
                <w:sz w:val="24"/>
              </w:rPr>
              <w:tab/>
            </w:r>
            <w:r w:rsidRPr="00F27A6F">
              <w:rPr>
                <w:sz w:val="24"/>
              </w:rPr>
              <w:tab/>
            </w:r>
            <w:proofErr w:type="spellStart"/>
            <w:r w:rsidRPr="00F27A6F">
              <w:rPr>
                <w:sz w:val="24"/>
              </w:rPr>
              <w:t>від</w:t>
            </w:r>
            <w:proofErr w:type="spellEnd"/>
            <w:r w:rsidRPr="00F27A6F">
              <w:rPr>
                <w:sz w:val="24"/>
              </w:rPr>
              <w:t>“___”</w:t>
            </w:r>
            <w:r w:rsidR="00F3350E" w:rsidRPr="00F27A6F">
              <w:rPr>
                <w:sz w:val="24"/>
              </w:rPr>
              <w:t xml:space="preserve"> </w:t>
            </w:r>
            <w:r w:rsidRPr="00F27A6F">
              <w:rPr>
                <w:sz w:val="24"/>
              </w:rPr>
              <w:t>__________________2009 р.</w:t>
            </w:r>
          </w:p>
          <w:p w:rsidR="00336079" w:rsidRPr="00F27A6F" w:rsidRDefault="00336079" w:rsidP="00F27A6F">
            <w:pPr>
              <w:jc w:val="both"/>
              <w:rPr>
                <w:sz w:val="24"/>
              </w:rPr>
            </w:pPr>
          </w:p>
          <w:p w:rsidR="00336079" w:rsidRPr="00F27A6F" w:rsidRDefault="004C1FA4" w:rsidP="00F27A6F">
            <w:pPr>
              <w:jc w:val="both"/>
              <w:rPr>
                <w:sz w:val="24"/>
              </w:rPr>
            </w:pPr>
            <w:r w:rsidRPr="00F27A6F">
              <w:rPr>
                <w:sz w:val="24"/>
              </w:rPr>
              <w:t>Голова Державної адміністрації</w:t>
            </w:r>
            <w:r w:rsidR="00F3350E" w:rsidRPr="00F27A6F">
              <w:rPr>
                <w:sz w:val="24"/>
              </w:rPr>
              <w:t xml:space="preserve"> </w:t>
            </w:r>
          </w:p>
          <w:p w:rsidR="004C1FA4" w:rsidRPr="00F27A6F" w:rsidRDefault="00336079" w:rsidP="00F27A6F">
            <w:pPr>
              <w:jc w:val="both"/>
              <w:rPr>
                <w:sz w:val="24"/>
              </w:rPr>
            </w:pPr>
            <w:r w:rsidRPr="00F27A6F">
              <w:rPr>
                <w:sz w:val="24"/>
              </w:rPr>
              <w:t>Голосіївського району м. Києва</w:t>
            </w:r>
            <w:r w:rsidR="00F3350E" w:rsidRPr="00F27A6F">
              <w:rPr>
                <w:sz w:val="24"/>
              </w:rPr>
              <w:t xml:space="preserve"> </w:t>
            </w:r>
          </w:p>
        </w:tc>
        <w:tc>
          <w:tcPr>
            <w:tcW w:w="4999" w:type="dxa"/>
          </w:tcPr>
          <w:p w:rsidR="004C1FA4" w:rsidRPr="00F27A6F" w:rsidRDefault="004C1FA4" w:rsidP="00F27A6F">
            <w:pPr>
              <w:jc w:val="both"/>
              <w:rPr>
                <w:b/>
                <w:sz w:val="28"/>
              </w:rPr>
            </w:pPr>
            <w:r w:rsidRPr="00F27A6F">
              <w:rPr>
                <w:b/>
                <w:sz w:val="28"/>
              </w:rPr>
              <w:t>Зареєстровано</w:t>
            </w:r>
          </w:p>
          <w:p w:rsidR="004C1FA4" w:rsidRPr="00F27A6F" w:rsidRDefault="004C1FA4" w:rsidP="00F27A6F">
            <w:pPr>
              <w:jc w:val="both"/>
              <w:rPr>
                <w:sz w:val="24"/>
              </w:rPr>
            </w:pPr>
            <w:r w:rsidRPr="00F27A6F">
              <w:rPr>
                <w:sz w:val="24"/>
              </w:rPr>
              <w:t>Київська регіональна профспілка</w:t>
            </w:r>
          </w:p>
          <w:p w:rsidR="00336079" w:rsidRPr="00F27A6F" w:rsidRDefault="00F3350E" w:rsidP="00F27A6F">
            <w:pPr>
              <w:jc w:val="both"/>
              <w:rPr>
                <w:sz w:val="24"/>
              </w:rPr>
            </w:pPr>
            <w:r w:rsidRPr="00F27A6F">
              <w:rPr>
                <w:sz w:val="24"/>
              </w:rPr>
              <w:t xml:space="preserve"> </w:t>
            </w:r>
            <w:r w:rsidR="00336079" w:rsidRPr="00F27A6F">
              <w:rPr>
                <w:sz w:val="24"/>
              </w:rPr>
              <w:t>працівників НАН України</w:t>
            </w:r>
          </w:p>
          <w:p w:rsidR="00336079" w:rsidRPr="00F27A6F" w:rsidRDefault="00336079" w:rsidP="00F27A6F">
            <w:pPr>
              <w:jc w:val="both"/>
              <w:rPr>
                <w:sz w:val="24"/>
              </w:rPr>
            </w:pPr>
          </w:p>
          <w:p w:rsidR="00336079" w:rsidRPr="00F27A6F" w:rsidRDefault="00336079" w:rsidP="00F27A6F">
            <w:pPr>
              <w:jc w:val="both"/>
              <w:rPr>
                <w:sz w:val="24"/>
              </w:rPr>
            </w:pPr>
          </w:p>
          <w:p w:rsidR="004C1FA4" w:rsidRPr="00F27A6F" w:rsidRDefault="00336079" w:rsidP="00F27A6F">
            <w:pPr>
              <w:jc w:val="both"/>
              <w:rPr>
                <w:sz w:val="24"/>
              </w:rPr>
            </w:pPr>
            <w:r w:rsidRPr="00F27A6F">
              <w:rPr>
                <w:sz w:val="24"/>
              </w:rPr>
              <w:t>Реєстровий №_______________________</w:t>
            </w:r>
          </w:p>
          <w:p w:rsidR="00336079" w:rsidRPr="00F27A6F" w:rsidRDefault="00336079" w:rsidP="00F27A6F">
            <w:pPr>
              <w:jc w:val="both"/>
              <w:rPr>
                <w:sz w:val="24"/>
              </w:rPr>
            </w:pPr>
            <w:r w:rsidRPr="00F27A6F">
              <w:rPr>
                <w:sz w:val="24"/>
              </w:rPr>
              <w:t>від “___”</w:t>
            </w:r>
            <w:r w:rsidR="00F3350E" w:rsidRPr="00F27A6F">
              <w:rPr>
                <w:sz w:val="24"/>
              </w:rPr>
              <w:t xml:space="preserve"> </w:t>
            </w:r>
            <w:r w:rsidR="00AE7EA8">
              <w:rPr>
                <w:sz w:val="24"/>
              </w:rPr>
              <w:t>___________________20</w:t>
            </w:r>
            <w:r w:rsidR="00CF56BB">
              <w:rPr>
                <w:sz w:val="24"/>
                <w:lang w:val="ru-RU"/>
              </w:rPr>
              <w:t>18</w:t>
            </w:r>
            <w:r w:rsidRPr="00F27A6F">
              <w:rPr>
                <w:sz w:val="24"/>
              </w:rPr>
              <w:t xml:space="preserve"> р</w:t>
            </w:r>
          </w:p>
          <w:p w:rsidR="00336079" w:rsidRPr="00F27A6F" w:rsidRDefault="00336079" w:rsidP="00F27A6F">
            <w:pPr>
              <w:jc w:val="both"/>
              <w:rPr>
                <w:sz w:val="24"/>
              </w:rPr>
            </w:pPr>
          </w:p>
          <w:p w:rsidR="00336079" w:rsidRPr="00F27A6F" w:rsidRDefault="00336079" w:rsidP="00F27A6F">
            <w:pPr>
              <w:jc w:val="both"/>
              <w:rPr>
                <w:sz w:val="24"/>
              </w:rPr>
            </w:pPr>
            <w:r w:rsidRPr="00F27A6F">
              <w:rPr>
                <w:sz w:val="24"/>
              </w:rPr>
              <w:t>Голова КРО профспілки</w:t>
            </w:r>
          </w:p>
          <w:p w:rsidR="00336079" w:rsidRPr="00F27A6F" w:rsidRDefault="00336079" w:rsidP="00F27A6F">
            <w:pPr>
              <w:jc w:val="both"/>
              <w:rPr>
                <w:sz w:val="24"/>
              </w:rPr>
            </w:pPr>
            <w:r w:rsidRPr="00F27A6F">
              <w:rPr>
                <w:sz w:val="24"/>
              </w:rPr>
              <w:t>працівників НАН України</w:t>
            </w:r>
          </w:p>
          <w:p w:rsidR="00336079" w:rsidRPr="00F27A6F" w:rsidRDefault="00336079" w:rsidP="00F27A6F">
            <w:pPr>
              <w:jc w:val="both"/>
              <w:rPr>
                <w:sz w:val="24"/>
              </w:rPr>
            </w:pPr>
          </w:p>
          <w:p w:rsidR="00336079" w:rsidRPr="00F27A6F" w:rsidRDefault="00F3350E" w:rsidP="00F27A6F">
            <w:pPr>
              <w:jc w:val="both"/>
              <w:rPr>
                <w:sz w:val="24"/>
              </w:rPr>
            </w:pPr>
            <w:r w:rsidRPr="00F27A6F">
              <w:rPr>
                <w:sz w:val="24"/>
              </w:rPr>
              <w:t xml:space="preserve"> </w:t>
            </w:r>
            <w:r w:rsidR="00336079" w:rsidRPr="00F27A6F">
              <w:rPr>
                <w:sz w:val="24"/>
              </w:rPr>
              <w:t xml:space="preserve">В.М. </w:t>
            </w:r>
            <w:proofErr w:type="spellStart"/>
            <w:r w:rsidR="00336079" w:rsidRPr="00F27A6F">
              <w:rPr>
                <w:sz w:val="24"/>
              </w:rPr>
              <w:t>Столяров</w:t>
            </w:r>
            <w:proofErr w:type="spellEnd"/>
          </w:p>
        </w:tc>
      </w:tr>
    </w:tbl>
    <w:p w:rsidR="00913F7C" w:rsidRDefault="00913F7C" w:rsidP="00336079">
      <w:pPr>
        <w:pStyle w:val="5"/>
      </w:pPr>
    </w:p>
    <w:p w:rsidR="00336079" w:rsidRPr="00913F7C" w:rsidRDefault="00336079" w:rsidP="00336079">
      <w:pPr>
        <w:pStyle w:val="5"/>
        <w:rPr>
          <w:lang w:val="ru-RU"/>
        </w:rPr>
      </w:pPr>
      <w:r w:rsidRPr="00913F7C">
        <w:t>Київ</w:t>
      </w:r>
      <w:r w:rsidRPr="00913F7C">
        <w:rPr>
          <w:b/>
          <w:sz w:val="28"/>
        </w:rPr>
        <w:t xml:space="preserve"> -</w:t>
      </w:r>
      <w:r w:rsidR="00AE7EA8" w:rsidRPr="00913F7C">
        <w:t>20</w:t>
      </w:r>
      <w:r w:rsidR="00CF56BB" w:rsidRPr="00913F7C">
        <w:rPr>
          <w:lang w:val="ru-RU"/>
        </w:rPr>
        <w:t>18</w:t>
      </w:r>
    </w:p>
    <w:p w:rsidR="00936E0C" w:rsidRDefault="00936E0C">
      <w:pPr>
        <w:jc w:val="both"/>
        <w:rPr>
          <w:rFonts w:ascii="Arial" w:hAnsi="Arial" w:cs="Arial"/>
          <w:sz w:val="24"/>
        </w:rPr>
      </w:pPr>
    </w:p>
    <w:p w:rsidR="00936E0C" w:rsidRPr="001654FA" w:rsidRDefault="00936E0C">
      <w:pPr>
        <w:jc w:val="both"/>
        <w:rPr>
          <w:rFonts w:ascii="Arial" w:hAnsi="Arial" w:cs="Arial"/>
          <w:sz w:val="24"/>
        </w:rPr>
      </w:pPr>
    </w:p>
    <w:p w:rsidR="00936E0C" w:rsidRPr="00845758" w:rsidRDefault="00936E0C" w:rsidP="00C27ADD">
      <w:pPr>
        <w:pStyle w:val="210"/>
        <w:tabs>
          <w:tab w:val="num" w:pos="748"/>
        </w:tabs>
        <w:spacing w:line="240" w:lineRule="auto"/>
        <w:ind w:left="748" w:hanging="748"/>
        <w:jc w:val="center"/>
        <w:rPr>
          <w:b/>
          <w:bCs/>
          <w:color w:val="000000"/>
          <w:u w:val="single"/>
        </w:rPr>
      </w:pPr>
      <w:r w:rsidRPr="00845758">
        <w:rPr>
          <w:b/>
          <w:bCs/>
          <w:color w:val="000000"/>
          <w:u w:val="single"/>
        </w:rPr>
        <w:lastRenderedPageBreak/>
        <w:t>I. З</w:t>
      </w:r>
      <w:r w:rsidR="00C27ADD" w:rsidRPr="00845758">
        <w:rPr>
          <w:b/>
          <w:bCs/>
          <w:color w:val="000000"/>
          <w:u w:val="single"/>
        </w:rPr>
        <w:t>АГАЛЬНІ ПОЛОЖЕННЯ</w:t>
      </w:r>
    </w:p>
    <w:p w:rsidR="00936E0C" w:rsidRPr="00845758" w:rsidRDefault="00936E0C">
      <w:pPr>
        <w:ind w:firstLine="567"/>
        <w:rPr>
          <w:sz w:val="24"/>
          <w:szCs w:val="24"/>
        </w:rPr>
      </w:pPr>
    </w:p>
    <w:p w:rsidR="00936E0C" w:rsidRPr="004C1D00" w:rsidRDefault="00936E0C" w:rsidP="00936E0C">
      <w:pPr>
        <w:numPr>
          <w:ilvl w:val="0"/>
          <w:numId w:val="1"/>
        </w:numPr>
        <w:tabs>
          <w:tab w:val="left" w:pos="9781"/>
        </w:tabs>
        <w:ind w:left="720" w:hanging="720"/>
        <w:jc w:val="both"/>
        <w:rPr>
          <w:sz w:val="24"/>
          <w:szCs w:val="24"/>
        </w:rPr>
      </w:pPr>
      <w:r w:rsidRPr="00845758">
        <w:rPr>
          <w:sz w:val="24"/>
          <w:szCs w:val="24"/>
        </w:rPr>
        <w:t xml:space="preserve">Колективний </w:t>
      </w:r>
      <w:r w:rsidR="00F3350E" w:rsidRPr="00845758">
        <w:rPr>
          <w:sz w:val="24"/>
          <w:szCs w:val="24"/>
        </w:rPr>
        <w:t>договір</w:t>
      </w:r>
      <w:r w:rsidRPr="00845758">
        <w:rPr>
          <w:sz w:val="24"/>
          <w:szCs w:val="24"/>
        </w:rPr>
        <w:t xml:space="preserve"> (далі - </w:t>
      </w:r>
      <w:r w:rsidR="00F3350E" w:rsidRPr="00845758">
        <w:rPr>
          <w:sz w:val="24"/>
          <w:szCs w:val="24"/>
        </w:rPr>
        <w:t>Договір</w:t>
      </w:r>
      <w:r w:rsidRPr="00845758">
        <w:rPr>
          <w:sz w:val="24"/>
          <w:szCs w:val="24"/>
        </w:rPr>
        <w:t xml:space="preserve">) укладено між </w:t>
      </w:r>
      <w:r w:rsidR="008D15D1" w:rsidRPr="00845758">
        <w:rPr>
          <w:color w:val="000000"/>
          <w:sz w:val="24"/>
          <w:szCs w:val="24"/>
        </w:rPr>
        <w:t>Дирекцією</w:t>
      </w:r>
      <w:r w:rsidRPr="00845758">
        <w:rPr>
          <w:sz w:val="24"/>
          <w:szCs w:val="24"/>
        </w:rPr>
        <w:t xml:space="preserve"> Інституту фізики Національної академії наук України, яка є представником роботодавця, в особі директора (далі Директор), з </w:t>
      </w:r>
      <w:r w:rsidR="00F3350E" w:rsidRPr="00845758">
        <w:rPr>
          <w:sz w:val="24"/>
          <w:szCs w:val="24"/>
        </w:rPr>
        <w:t>однієї</w:t>
      </w:r>
      <w:r w:rsidRPr="00845758">
        <w:rPr>
          <w:sz w:val="24"/>
          <w:szCs w:val="24"/>
        </w:rPr>
        <w:t xml:space="preserve"> сторони, і </w:t>
      </w:r>
      <w:r w:rsidR="00F3350E" w:rsidRPr="00845758">
        <w:rPr>
          <w:sz w:val="24"/>
          <w:szCs w:val="24"/>
        </w:rPr>
        <w:t>профспілковим</w:t>
      </w:r>
      <w:r w:rsidRPr="00845758">
        <w:rPr>
          <w:sz w:val="24"/>
          <w:szCs w:val="24"/>
        </w:rPr>
        <w:t xml:space="preserve"> </w:t>
      </w:r>
      <w:r w:rsidR="00F3350E" w:rsidRPr="00845758">
        <w:rPr>
          <w:sz w:val="24"/>
          <w:szCs w:val="24"/>
        </w:rPr>
        <w:t>комітетом</w:t>
      </w:r>
      <w:r w:rsidRPr="00845758">
        <w:rPr>
          <w:sz w:val="24"/>
          <w:szCs w:val="24"/>
        </w:rPr>
        <w:t xml:space="preserve"> первинної </w:t>
      </w:r>
      <w:r w:rsidR="00F3350E" w:rsidRPr="00845758">
        <w:rPr>
          <w:sz w:val="24"/>
          <w:szCs w:val="24"/>
        </w:rPr>
        <w:t>профспілкової</w:t>
      </w:r>
      <w:r w:rsidRPr="00845758">
        <w:rPr>
          <w:sz w:val="24"/>
          <w:szCs w:val="24"/>
        </w:rPr>
        <w:t xml:space="preserve"> </w:t>
      </w:r>
      <w:proofErr w:type="spellStart"/>
      <w:r w:rsidRPr="00845758">
        <w:rPr>
          <w:sz w:val="24"/>
          <w:szCs w:val="24"/>
        </w:rPr>
        <w:t>органiзацiї</w:t>
      </w:r>
      <w:proofErr w:type="spellEnd"/>
      <w:r w:rsidRPr="00845758">
        <w:rPr>
          <w:sz w:val="24"/>
          <w:szCs w:val="24"/>
        </w:rPr>
        <w:t xml:space="preserve"> Інституту (далі Профком)</w:t>
      </w:r>
      <w:r w:rsidR="00E47639" w:rsidRPr="00845758">
        <w:rPr>
          <w:sz w:val="24"/>
          <w:szCs w:val="24"/>
        </w:rPr>
        <w:t xml:space="preserve"> </w:t>
      </w:r>
      <w:r w:rsidR="00B90CC8" w:rsidRPr="00845758">
        <w:rPr>
          <w:sz w:val="24"/>
          <w:szCs w:val="24"/>
        </w:rPr>
        <w:t>від імені трудового колективу</w:t>
      </w:r>
      <w:r w:rsidRPr="00845758">
        <w:rPr>
          <w:sz w:val="24"/>
          <w:szCs w:val="24"/>
        </w:rPr>
        <w:t xml:space="preserve"> в особі голови Профкому, з другої сторони</w:t>
      </w:r>
      <w:r w:rsidR="008968DE" w:rsidRPr="00845758">
        <w:rPr>
          <w:sz w:val="24"/>
          <w:szCs w:val="24"/>
        </w:rPr>
        <w:t xml:space="preserve"> </w:t>
      </w:r>
      <w:r w:rsidR="008968DE" w:rsidRPr="00845758">
        <w:rPr>
          <w:color w:val="000000"/>
          <w:sz w:val="24"/>
          <w:szCs w:val="24"/>
        </w:rPr>
        <w:t>(далі Дирекція і Профком фігурують як Сторони Договору).</w:t>
      </w:r>
      <w:r w:rsidRPr="00845758">
        <w:rPr>
          <w:sz w:val="24"/>
          <w:szCs w:val="24"/>
        </w:rPr>
        <w:t xml:space="preserve"> </w:t>
      </w:r>
      <w:proofErr w:type="spellStart"/>
      <w:r w:rsidR="008D15D1" w:rsidRPr="00845758">
        <w:rPr>
          <w:sz w:val="24"/>
          <w:szCs w:val="24"/>
        </w:rPr>
        <w:t>Договiр</w:t>
      </w:r>
      <w:proofErr w:type="spellEnd"/>
      <w:r w:rsidR="008D15D1" w:rsidRPr="00845758">
        <w:rPr>
          <w:sz w:val="24"/>
          <w:szCs w:val="24"/>
        </w:rPr>
        <w:t xml:space="preserve"> </w:t>
      </w:r>
      <w:r w:rsidR="008D15D1" w:rsidRPr="004C1D00">
        <w:rPr>
          <w:sz w:val="24"/>
          <w:szCs w:val="24"/>
        </w:rPr>
        <w:t>складається з</w:t>
      </w:r>
      <w:r w:rsidR="00592086">
        <w:rPr>
          <w:sz w:val="24"/>
          <w:szCs w:val="24"/>
        </w:rPr>
        <w:t xml:space="preserve"> 15</w:t>
      </w:r>
      <w:r w:rsidRPr="004C1D00">
        <w:rPr>
          <w:sz w:val="24"/>
          <w:szCs w:val="24"/>
        </w:rPr>
        <w:t xml:space="preserve">-ьох </w:t>
      </w:r>
      <w:r w:rsidR="004D4B2C" w:rsidRPr="004C1D00">
        <w:rPr>
          <w:sz w:val="24"/>
          <w:szCs w:val="24"/>
        </w:rPr>
        <w:t>розділів</w:t>
      </w:r>
      <w:r w:rsidRPr="004C1D00">
        <w:rPr>
          <w:sz w:val="24"/>
          <w:szCs w:val="24"/>
        </w:rPr>
        <w:t xml:space="preserve"> та </w:t>
      </w:r>
      <w:r w:rsidR="00DF225E">
        <w:rPr>
          <w:sz w:val="24"/>
          <w:szCs w:val="24"/>
        </w:rPr>
        <w:t>6</w:t>
      </w:r>
      <w:r w:rsidRPr="004C1D00">
        <w:rPr>
          <w:sz w:val="24"/>
          <w:szCs w:val="24"/>
        </w:rPr>
        <w:t xml:space="preserve">-и </w:t>
      </w:r>
      <w:r w:rsidR="004D4B2C" w:rsidRPr="004C1D00">
        <w:rPr>
          <w:sz w:val="24"/>
          <w:szCs w:val="24"/>
        </w:rPr>
        <w:t>додатків</w:t>
      </w:r>
      <w:r w:rsidRPr="004C1D00">
        <w:rPr>
          <w:sz w:val="24"/>
          <w:szCs w:val="24"/>
        </w:rPr>
        <w:t xml:space="preserve">, </w:t>
      </w:r>
      <w:proofErr w:type="spellStart"/>
      <w:r w:rsidRPr="004C1D00">
        <w:rPr>
          <w:sz w:val="24"/>
          <w:szCs w:val="24"/>
        </w:rPr>
        <w:t>якi</w:t>
      </w:r>
      <w:proofErr w:type="spellEnd"/>
      <w:r w:rsidRPr="004C1D00">
        <w:rPr>
          <w:sz w:val="24"/>
          <w:szCs w:val="24"/>
        </w:rPr>
        <w:t xml:space="preserve"> є </w:t>
      </w:r>
      <w:r w:rsidR="004D4B2C" w:rsidRPr="004C1D00">
        <w:rPr>
          <w:sz w:val="24"/>
          <w:szCs w:val="24"/>
        </w:rPr>
        <w:t>невід’ємною</w:t>
      </w:r>
      <w:r w:rsidRPr="004C1D00">
        <w:rPr>
          <w:sz w:val="24"/>
          <w:szCs w:val="24"/>
        </w:rPr>
        <w:t xml:space="preserve"> частиною Договору.</w:t>
      </w:r>
    </w:p>
    <w:p w:rsidR="008968DE" w:rsidRPr="004C1D00" w:rsidRDefault="006D6785" w:rsidP="00F3350E">
      <w:pPr>
        <w:numPr>
          <w:ilvl w:val="0"/>
          <w:numId w:val="1"/>
        </w:numPr>
        <w:tabs>
          <w:tab w:val="left" w:pos="9781"/>
        </w:tabs>
        <w:ind w:left="720" w:hanging="720"/>
        <w:jc w:val="both"/>
        <w:rPr>
          <w:sz w:val="24"/>
          <w:szCs w:val="24"/>
        </w:rPr>
      </w:pPr>
      <w:r w:rsidRPr="004C1D00">
        <w:rPr>
          <w:sz w:val="24"/>
          <w:szCs w:val="24"/>
        </w:rPr>
        <w:t xml:space="preserve">Мета колективного договору – </w:t>
      </w:r>
      <w:r w:rsidR="00936E0C" w:rsidRPr="004C1D00">
        <w:rPr>
          <w:sz w:val="24"/>
          <w:szCs w:val="24"/>
        </w:rPr>
        <w:t>регулювання виробничих, трудових</w:t>
      </w:r>
      <w:r w:rsidR="00B90CC8" w:rsidRPr="004C1D00">
        <w:rPr>
          <w:sz w:val="24"/>
          <w:szCs w:val="24"/>
        </w:rPr>
        <w:t xml:space="preserve">, </w:t>
      </w:r>
      <w:r w:rsidRPr="004C1D00">
        <w:rPr>
          <w:sz w:val="24"/>
          <w:szCs w:val="24"/>
          <w:lang w:val="en-US"/>
        </w:rPr>
        <w:t>c</w:t>
      </w:r>
      <w:r w:rsidR="004D4B2C" w:rsidRPr="004C1D00">
        <w:rPr>
          <w:sz w:val="24"/>
          <w:szCs w:val="24"/>
        </w:rPr>
        <w:t>соціально-економічних</w:t>
      </w:r>
      <w:r w:rsidR="00936E0C" w:rsidRPr="004C1D00">
        <w:rPr>
          <w:sz w:val="24"/>
          <w:szCs w:val="24"/>
        </w:rPr>
        <w:t xml:space="preserve"> </w:t>
      </w:r>
      <w:r w:rsidR="004D4B2C" w:rsidRPr="004C1D00">
        <w:rPr>
          <w:sz w:val="24"/>
          <w:szCs w:val="24"/>
        </w:rPr>
        <w:t>відносин</w:t>
      </w:r>
      <w:r w:rsidR="00722FB3" w:rsidRPr="004C1D00">
        <w:rPr>
          <w:sz w:val="24"/>
          <w:szCs w:val="24"/>
        </w:rPr>
        <w:t xml:space="preserve"> </w:t>
      </w:r>
      <w:r w:rsidR="004E3181" w:rsidRPr="004C1D00">
        <w:rPr>
          <w:sz w:val="24"/>
          <w:szCs w:val="24"/>
        </w:rPr>
        <w:t xml:space="preserve">між </w:t>
      </w:r>
      <w:r w:rsidR="004E3181" w:rsidRPr="004C1D00">
        <w:rPr>
          <w:color w:val="000000"/>
          <w:sz w:val="24"/>
          <w:szCs w:val="24"/>
        </w:rPr>
        <w:t xml:space="preserve">працівниками </w:t>
      </w:r>
      <w:r w:rsidR="00B90CC8" w:rsidRPr="004C1D00">
        <w:rPr>
          <w:color w:val="000000"/>
          <w:sz w:val="24"/>
          <w:szCs w:val="24"/>
        </w:rPr>
        <w:t xml:space="preserve">і </w:t>
      </w:r>
      <w:r w:rsidR="00336079" w:rsidRPr="004C1D00">
        <w:rPr>
          <w:color w:val="000000"/>
          <w:sz w:val="24"/>
          <w:szCs w:val="24"/>
        </w:rPr>
        <w:t>Д</w:t>
      </w:r>
      <w:r w:rsidR="004E3181" w:rsidRPr="004C1D00">
        <w:rPr>
          <w:color w:val="000000"/>
          <w:sz w:val="24"/>
          <w:szCs w:val="24"/>
        </w:rPr>
        <w:t xml:space="preserve">ирекцією </w:t>
      </w:r>
      <w:r w:rsidR="004D4B2C" w:rsidRPr="004C1D00">
        <w:rPr>
          <w:color w:val="000000"/>
          <w:sz w:val="24"/>
          <w:szCs w:val="24"/>
        </w:rPr>
        <w:t>інституту</w:t>
      </w:r>
      <w:r w:rsidR="00B90CC8" w:rsidRPr="004C1D00">
        <w:rPr>
          <w:color w:val="000000"/>
          <w:sz w:val="24"/>
          <w:szCs w:val="24"/>
        </w:rPr>
        <w:t xml:space="preserve"> та </w:t>
      </w:r>
      <w:r w:rsidR="004E3181" w:rsidRPr="004C1D00">
        <w:rPr>
          <w:sz w:val="24"/>
          <w:szCs w:val="24"/>
        </w:rPr>
        <w:t xml:space="preserve">створення умов </w:t>
      </w:r>
      <w:r w:rsidR="00B90CC8" w:rsidRPr="004C1D00">
        <w:rPr>
          <w:sz w:val="24"/>
          <w:szCs w:val="24"/>
        </w:rPr>
        <w:t>для</w:t>
      </w:r>
      <w:r w:rsidR="00F3350E" w:rsidRPr="004C1D00">
        <w:rPr>
          <w:sz w:val="24"/>
          <w:szCs w:val="24"/>
        </w:rPr>
        <w:t xml:space="preserve"> </w:t>
      </w:r>
      <w:r w:rsidR="004E3181" w:rsidRPr="004C1D00">
        <w:rPr>
          <w:sz w:val="24"/>
          <w:szCs w:val="24"/>
        </w:rPr>
        <w:t>ефективно</w:t>
      </w:r>
      <w:r w:rsidR="00B90CC8" w:rsidRPr="004C1D00">
        <w:rPr>
          <w:sz w:val="24"/>
          <w:szCs w:val="24"/>
        </w:rPr>
        <w:t>ї</w:t>
      </w:r>
      <w:r w:rsidR="00F3350E" w:rsidRPr="004C1D00">
        <w:rPr>
          <w:sz w:val="24"/>
          <w:szCs w:val="24"/>
        </w:rPr>
        <w:t xml:space="preserve"> </w:t>
      </w:r>
      <w:r w:rsidR="004E3181" w:rsidRPr="004C1D00">
        <w:rPr>
          <w:sz w:val="24"/>
          <w:szCs w:val="24"/>
        </w:rPr>
        <w:t>роботи інституту</w:t>
      </w:r>
      <w:r w:rsidR="00B90CC8" w:rsidRPr="004C1D00">
        <w:rPr>
          <w:sz w:val="24"/>
          <w:szCs w:val="24"/>
        </w:rPr>
        <w:t xml:space="preserve">. </w:t>
      </w:r>
    </w:p>
    <w:p w:rsidR="00894F62" w:rsidRPr="004C1D00" w:rsidRDefault="00894F62" w:rsidP="00894F62">
      <w:pPr>
        <w:numPr>
          <w:ilvl w:val="0"/>
          <w:numId w:val="1"/>
        </w:numPr>
        <w:tabs>
          <w:tab w:val="left" w:pos="9781"/>
        </w:tabs>
        <w:ind w:left="720" w:hanging="720"/>
        <w:jc w:val="both"/>
        <w:rPr>
          <w:sz w:val="24"/>
          <w:szCs w:val="24"/>
        </w:rPr>
      </w:pPr>
      <w:r w:rsidRPr="004C1D00">
        <w:rPr>
          <w:sz w:val="24"/>
          <w:szCs w:val="24"/>
        </w:rPr>
        <w:t>Законод</w:t>
      </w:r>
      <w:r w:rsidR="00EC4C4D" w:rsidRPr="004C1D00">
        <w:rPr>
          <w:sz w:val="24"/>
          <w:szCs w:val="24"/>
        </w:rPr>
        <w:t>авчою основою Договору є чинні з</w:t>
      </w:r>
      <w:r w:rsidRPr="004C1D00">
        <w:rPr>
          <w:sz w:val="24"/>
          <w:szCs w:val="24"/>
        </w:rPr>
        <w:t xml:space="preserve">акони України (зокрема, "Кодекс законів про працю України", “Про колективні договори та </w:t>
      </w:r>
      <w:proofErr w:type="spellStart"/>
      <w:r w:rsidRPr="004C1D00">
        <w:rPr>
          <w:sz w:val="24"/>
          <w:szCs w:val="24"/>
        </w:rPr>
        <w:t>угоди”</w:t>
      </w:r>
      <w:proofErr w:type="spellEnd"/>
      <w:r w:rsidRPr="004C1D00">
        <w:rPr>
          <w:sz w:val="24"/>
          <w:szCs w:val="24"/>
        </w:rPr>
        <w:t xml:space="preserve">, "Про наукову </w:t>
      </w:r>
      <w:r w:rsidR="00EC4C4D" w:rsidRPr="004C1D00">
        <w:rPr>
          <w:sz w:val="24"/>
          <w:szCs w:val="24"/>
        </w:rPr>
        <w:t>і</w:t>
      </w:r>
      <w:r w:rsidRPr="004C1D00">
        <w:rPr>
          <w:sz w:val="24"/>
          <w:szCs w:val="24"/>
        </w:rPr>
        <w:t xml:space="preserve"> науково-технічну діяльність", "Про професійні спілки, права та гарантії їх діяльності") та чинні: "Генеральна Угода </w:t>
      </w:r>
      <w:proofErr w:type="spellStart"/>
      <w:r w:rsidRPr="004C1D00">
        <w:rPr>
          <w:sz w:val="24"/>
          <w:szCs w:val="24"/>
        </w:rPr>
        <w:t>мiж</w:t>
      </w:r>
      <w:proofErr w:type="spellEnd"/>
      <w:r w:rsidRPr="004C1D00">
        <w:rPr>
          <w:sz w:val="24"/>
          <w:szCs w:val="24"/>
        </w:rPr>
        <w:t xml:space="preserve"> </w:t>
      </w:r>
      <w:proofErr w:type="spellStart"/>
      <w:r w:rsidRPr="004C1D00">
        <w:rPr>
          <w:sz w:val="24"/>
          <w:szCs w:val="24"/>
        </w:rPr>
        <w:t>Кабiнетом</w:t>
      </w:r>
      <w:proofErr w:type="spellEnd"/>
      <w:r w:rsidRPr="004C1D00">
        <w:rPr>
          <w:sz w:val="24"/>
          <w:szCs w:val="24"/>
        </w:rPr>
        <w:t xml:space="preserve"> </w:t>
      </w:r>
      <w:proofErr w:type="spellStart"/>
      <w:r w:rsidRPr="004C1D00">
        <w:rPr>
          <w:sz w:val="24"/>
          <w:szCs w:val="24"/>
        </w:rPr>
        <w:t>Мiнiстрiв</w:t>
      </w:r>
      <w:proofErr w:type="spellEnd"/>
      <w:r w:rsidRPr="004C1D00">
        <w:rPr>
          <w:sz w:val="24"/>
          <w:szCs w:val="24"/>
        </w:rPr>
        <w:t xml:space="preserve"> України і Конфедерацією роботодавців України та профспілковими об’єднаннями України" (Генеральна Угода), </w:t>
      </w:r>
      <w:r w:rsidR="00CF56BB" w:rsidRPr="00CF56BB">
        <w:rPr>
          <w:sz w:val="24"/>
          <w:szCs w:val="24"/>
        </w:rPr>
        <w:t xml:space="preserve">Галузева </w:t>
      </w:r>
      <w:r w:rsidRPr="004C1D00">
        <w:rPr>
          <w:sz w:val="24"/>
          <w:szCs w:val="24"/>
        </w:rPr>
        <w:t xml:space="preserve">Угода </w:t>
      </w:r>
      <w:proofErr w:type="spellStart"/>
      <w:r w:rsidRPr="004C1D00">
        <w:rPr>
          <w:sz w:val="24"/>
          <w:szCs w:val="24"/>
        </w:rPr>
        <w:t>мiж</w:t>
      </w:r>
      <w:proofErr w:type="spellEnd"/>
      <w:r w:rsidRPr="004C1D00">
        <w:rPr>
          <w:sz w:val="24"/>
          <w:szCs w:val="24"/>
        </w:rPr>
        <w:t xml:space="preserve"> </w:t>
      </w:r>
      <w:r w:rsidR="004D4B2C" w:rsidRPr="004C1D00">
        <w:rPr>
          <w:sz w:val="24"/>
          <w:szCs w:val="24"/>
        </w:rPr>
        <w:t xml:space="preserve">Національною академією наук </w:t>
      </w:r>
      <w:r w:rsidRPr="004C1D00">
        <w:rPr>
          <w:sz w:val="24"/>
          <w:szCs w:val="24"/>
        </w:rPr>
        <w:t xml:space="preserve">України i </w:t>
      </w:r>
      <w:r w:rsidR="004D4B2C" w:rsidRPr="004C1D00">
        <w:rPr>
          <w:sz w:val="24"/>
          <w:szCs w:val="24"/>
        </w:rPr>
        <w:t>профспілкою працівників</w:t>
      </w:r>
      <w:r w:rsidR="00EC4C4D" w:rsidRPr="004C1D00">
        <w:rPr>
          <w:sz w:val="24"/>
          <w:szCs w:val="24"/>
        </w:rPr>
        <w:t xml:space="preserve"> </w:t>
      </w:r>
      <w:r w:rsidR="00373553" w:rsidRPr="004C1D00">
        <w:rPr>
          <w:sz w:val="24"/>
          <w:szCs w:val="24"/>
        </w:rPr>
        <w:t>Національної</w:t>
      </w:r>
      <w:r w:rsidR="004D4B2C" w:rsidRPr="004C1D00">
        <w:rPr>
          <w:sz w:val="24"/>
          <w:szCs w:val="24"/>
        </w:rPr>
        <w:t xml:space="preserve"> академії наук </w:t>
      </w:r>
      <w:r w:rsidR="00EC4C4D" w:rsidRPr="004C1D00">
        <w:rPr>
          <w:sz w:val="24"/>
          <w:szCs w:val="24"/>
        </w:rPr>
        <w:t>України.</w:t>
      </w:r>
      <w:r w:rsidR="00F9360F">
        <w:rPr>
          <w:sz w:val="24"/>
          <w:szCs w:val="24"/>
        </w:rPr>
        <w:t xml:space="preserve"> </w:t>
      </w:r>
      <w:r w:rsidRPr="004C1D00">
        <w:rPr>
          <w:color w:val="000000"/>
          <w:sz w:val="24"/>
          <w:szCs w:val="24"/>
        </w:rPr>
        <w:t xml:space="preserve">Норми і положення Генеральної Угоди, Галузевої Угоди є обов’язковими для виконання Сторонами Договору. </w:t>
      </w:r>
    </w:p>
    <w:p w:rsidR="008968DE" w:rsidRPr="00845758" w:rsidRDefault="00E47639" w:rsidP="008968DE">
      <w:pPr>
        <w:numPr>
          <w:ilvl w:val="0"/>
          <w:numId w:val="1"/>
        </w:numPr>
        <w:tabs>
          <w:tab w:val="left" w:pos="9781"/>
        </w:tabs>
        <w:ind w:left="720" w:hanging="720"/>
        <w:jc w:val="both"/>
        <w:rPr>
          <w:sz w:val="24"/>
          <w:szCs w:val="24"/>
        </w:rPr>
      </w:pPr>
      <w:r w:rsidRPr="00845758">
        <w:rPr>
          <w:sz w:val="24"/>
          <w:szCs w:val="24"/>
        </w:rPr>
        <w:t>Дирекція</w:t>
      </w:r>
      <w:r w:rsidR="00894F62" w:rsidRPr="00845758">
        <w:rPr>
          <w:sz w:val="24"/>
          <w:szCs w:val="24"/>
        </w:rPr>
        <w:t xml:space="preserve"> інституту </w:t>
      </w:r>
      <w:r w:rsidR="00B90CC8" w:rsidRPr="00845758">
        <w:rPr>
          <w:sz w:val="24"/>
          <w:szCs w:val="24"/>
        </w:rPr>
        <w:t>ма</w:t>
      </w:r>
      <w:r w:rsidR="00894F62" w:rsidRPr="00845758">
        <w:rPr>
          <w:sz w:val="24"/>
          <w:szCs w:val="24"/>
        </w:rPr>
        <w:t>є</w:t>
      </w:r>
      <w:r w:rsidR="00B90CC8" w:rsidRPr="00845758">
        <w:rPr>
          <w:sz w:val="24"/>
          <w:szCs w:val="24"/>
        </w:rPr>
        <w:t xml:space="preserve"> повноваження</w:t>
      </w:r>
      <w:r w:rsidR="001628AA" w:rsidRPr="00845758">
        <w:rPr>
          <w:sz w:val="24"/>
          <w:szCs w:val="24"/>
          <w:lang w:val="ru-RU"/>
        </w:rPr>
        <w:t xml:space="preserve"> </w:t>
      </w:r>
      <w:r w:rsidR="0064642D" w:rsidRPr="00845758">
        <w:rPr>
          <w:sz w:val="24"/>
          <w:szCs w:val="24"/>
          <w:lang w:val="ru-RU"/>
        </w:rPr>
        <w:t xml:space="preserve">на </w:t>
      </w:r>
      <w:r w:rsidR="00B90CC8" w:rsidRPr="00845758">
        <w:rPr>
          <w:sz w:val="24"/>
          <w:szCs w:val="24"/>
        </w:rPr>
        <w:t>укладення колективного договору і виконання зобов'язань , визначених цим договором.</w:t>
      </w:r>
    </w:p>
    <w:p w:rsidR="00387ED8" w:rsidRPr="00845758" w:rsidRDefault="00894F62" w:rsidP="00387ED8">
      <w:pPr>
        <w:numPr>
          <w:ilvl w:val="0"/>
          <w:numId w:val="1"/>
        </w:numPr>
        <w:tabs>
          <w:tab w:val="left" w:pos="9781"/>
        </w:tabs>
        <w:ind w:left="720" w:hanging="720"/>
        <w:jc w:val="both"/>
        <w:rPr>
          <w:sz w:val="24"/>
          <w:szCs w:val="24"/>
        </w:rPr>
      </w:pPr>
      <w:r w:rsidRPr="00845758">
        <w:rPr>
          <w:sz w:val="24"/>
          <w:szCs w:val="24"/>
        </w:rPr>
        <w:t xml:space="preserve">Дирекція визнає Профком </w:t>
      </w:r>
      <w:r w:rsidR="00387ED8" w:rsidRPr="00845758">
        <w:rPr>
          <w:sz w:val="24"/>
          <w:szCs w:val="24"/>
        </w:rPr>
        <w:t xml:space="preserve">єдиним </w:t>
      </w:r>
      <w:r w:rsidRPr="00845758">
        <w:rPr>
          <w:sz w:val="24"/>
          <w:szCs w:val="24"/>
        </w:rPr>
        <w:t xml:space="preserve">повноважним представником </w:t>
      </w:r>
      <w:r w:rsidR="00387ED8" w:rsidRPr="00845758">
        <w:rPr>
          <w:sz w:val="24"/>
          <w:szCs w:val="24"/>
        </w:rPr>
        <w:t>трудового колективу</w:t>
      </w:r>
      <w:r w:rsidR="00E83DC8" w:rsidRPr="00845758">
        <w:rPr>
          <w:sz w:val="24"/>
          <w:szCs w:val="24"/>
        </w:rPr>
        <w:t xml:space="preserve"> –</w:t>
      </w:r>
      <w:r w:rsidR="00387ED8" w:rsidRPr="00845758">
        <w:rPr>
          <w:sz w:val="24"/>
          <w:szCs w:val="24"/>
        </w:rPr>
        <w:t xml:space="preserve"> </w:t>
      </w:r>
      <w:r w:rsidR="008E7DD9" w:rsidRPr="00845758">
        <w:rPr>
          <w:sz w:val="24"/>
          <w:szCs w:val="24"/>
        </w:rPr>
        <w:t xml:space="preserve">штатних </w:t>
      </w:r>
      <w:r w:rsidR="00387ED8" w:rsidRPr="00845758">
        <w:rPr>
          <w:sz w:val="24"/>
          <w:szCs w:val="24"/>
        </w:rPr>
        <w:t>співробітників, аспірантів і докторантів інституту (далі</w:t>
      </w:r>
      <w:r w:rsidR="00E83DC8" w:rsidRPr="00845758">
        <w:rPr>
          <w:sz w:val="24"/>
          <w:szCs w:val="24"/>
        </w:rPr>
        <w:t xml:space="preserve"> </w:t>
      </w:r>
      <w:r w:rsidR="00387ED8" w:rsidRPr="00845758">
        <w:rPr>
          <w:sz w:val="24"/>
          <w:szCs w:val="24"/>
        </w:rPr>
        <w:t>–</w:t>
      </w:r>
      <w:r w:rsidR="00E83DC8" w:rsidRPr="00845758">
        <w:rPr>
          <w:sz w:val="24"/>
          <w:szCs w:val="24"/>
        </w:rPr>
        <w:t xml:space="preserve"> </w:t>
      </w:r>
      <w:r w:rsidR="00387ED8" w:rsidRPr="00845758">
        <w:rPr>
          <w:sz w:val="24"/>
          <w:szCs w:val="24"/>
        </w:rPr>
        <w:t>працівників) у переговорах з питань регул</w:t>
      </w:r>
      <w:r w:rsidR="00E83DC8" w:rsidRPr="00845758">
        <w:rPr>
          <w:sz w:val="24"/>
          <w:szCs w:val="24"/>
        </w:rPr>
        <w:t>ю</w:t>
      </w:r>
      <w:r w:rsidR="00387ED8" w:rsidRPr="00845758">
        <w:rPr>
          <w:sz w:val="24"/>
          <w:szCs w:val="24"/>
        </w:rPr>
        <w:t xml:space="preserve">вання трудових </w:t>
      </w:r>
      <w:r w:rsidR="00007959" w:rsidRPr="00845758">
        <w:rPr>
          <w:sz w:val="24"/>
          <w:szCs w:val="24"/>
        </w:rPr>
        <w:t xml:space="preserve"> </w:t>
      </w:r>
      <w:r w:rsidR="00E83DC8" w:rsidRPr="00845758">
        <w:rPr>
          <w:sz w:val="24"/>
          <w:szCs w:val="24"/>
        </w:rPr>
        <w:t>відносин</w:t>
      </w:r>
      <w:r w:rsidR="00387ED8" w:rsidRPr="00845758">
        <w:rPr>
          <w:sz w:val="24"/>
          <w:szCs w:val="24"/>
        </w:rPr>
        <w:t>, норм та оплати праці, укладення колективного договору і виконання зобов'язань, визначених цим договором.</w:t>
      </w:r>
    </w:p>
    <w:p w:rsidR="00D95489" w:rsidRPr="00845758" w:rsidRDefault="00B90CC8" w:rsidP="00D95489">
      <w:pPr>
        <w:numPr>
          <w:ilvl w:val="0"/>
          <w:numId w:val="1"/>
        </w:numPr>
        <w:tabs>
          <w:tab w:val="left" w:pos="9781"/>
        </w:tabs>
        <w:ind w:left="720" w:hanging="720"/>
        <w:jc w:val="both"/>
        <w:rPr>
          <w:sz w:val="24"/>
          <w:szCs w:val="24"/>
        </w:rPr>
      </w:pPr>
      <w:r w:rsidRPr="00845758">
        <w:rPr>
          <w:sz w:val="24"/>
          <w:szCs w:val="24"/>
        </w:rPr>
        <w:t>Положення договору поширюютьс</w:t>
      </w:r>
      <w:r w:rsidR="00EA30CD" w:rsidRPr="00845758">
        <w:rPr>
          <w:sz w:val="24"/>
          <w:szCs w:val="24"/>
        </w:rPr>
        <w:t>я на всіх працівників інституту</w:t>
      </w:r>
      <w:r w:rsidRPr="00845758">
        <w:rPr>
          <w:sz w:val="24"/>
          <w:szCs w:val="24"/>
        </w:rPr>
        <w:t xml:space="preserve"> незалежно від форми їх трудового договору та чи є вони членами профспілки</w:t>
      </w:r>
      <w:r w:rsidR="00D95489" w:rsidRPr="00845758">
        <w:rPr>
          <w:sz w:val="24"/>
          <w:szCs w:val="24"/>
        </w:rPr>
        <w:t>.</w:t>
      </w:r>
    </w:p>
    <w:p w:rsidR="008968DE" w:rsidRPr="00845758" w:rsidRDefault="00936E0C" w:rsidP="008968DE">
      <w:pPr>
        <w:numPr>
          <w:ilvl w:val="0"/>
          <w:numId w:val="1"/>
        </w:numPr>
        <w:tabs>
          <w:tab w:val="left" w:pos="-1843"/>
        </w:tabs>
        <w:ind w:left="720" w:hanging="720"/>
        <w:jc w:val="both"/>
        <w:rPr>
          <w:sz w:val="24"/>
          <w:szCs w:val="24"/>
        </w:rPr>
      </w:pPr>
      <w:r w:rsidRPr="00845758">
        <w:rPr>
          <w:sz w:val="24"/>
          <w:szCs w:val="24"/>
        </w:rPr>
        <w:t>Сторони визнають Договір нормативно-правовим актом, його норми і положення є обов'язковими для виконання Дирек</w:t>
      </w:r>
      <w:r w:rsidR="008968DE" w:rsidRPr="00845758">
        <w:rPr>
          <w:sz w:val="24"/>
          <w:szCs w:val="24"/>
        </w:rPr>
        <w:t>цією</w:t>
      </w:r>
      <w:r w:rsidR="00F3350E" w:rsidRPr="00845758">
        <w:rPr>
          <w:sz w:val="24"/>
          <w:szCs w:val="24"/>
        </w:rPr>
        <w:t xml:space="preserve"> </w:t>
      </w:r>
      <w:r w:rsidRPr="00845758">
        <w:rPr>
          <w:sz w:val="24"/>
          <w:szCs w:val="24"/>
        </w:rPr>
        <w:t>Інституту</w:t>
      </w:r>
      <w:r w:rsidR="008968DE" w:rsidRPr="00845758">
        <w:rPr>
          <w:sz w:val="24"/>
          <w:szCs w:val="24"/>
        </w:rPr>
        <w:t xml:space="preserve"> та</w:t>
      </w:r>
      <w:r w:rsidR="00F3350E" w:rsidRPr="00845758">
        <w:rPr>
          <w:sz w:val="24"/>
          <w:szCs w:val="24"/>
        </w:rPr>
        <w:t xml:space="preserve"> </w:t>
      </w:r>
      <w:r w:rsidRPr="00845758">
        <w:rPr>
          <w:sz w:val="24"/>
          <w:szCs w:val="24"/>
        </w:rPr>
        <w:t>Профкомом</w:t>
      </w:r>
      <w:r w:rsidR="008968DE" w:rsidRPr="00845758">
        <w:rPr>
          <w:sz w:val="24"/>
          <w:szCs w:val="24"/>
        </w:rPr>
        <w:t>.</w:t>
      </w:r>
    </w:p>
    <w:p w:rsidR="008968DE" w:rsidRPr="00845758" w:rsidRDefault="008968DE" w:rsidP="008968DE">
      <w:pPr>
        <w:numPr>
          <w:ilvl w:val="0"/>
          <w:numId w:val="1"/>
        </w:numPr>
        <w:tabs>
          <w:tab w:val="left" w:pos="-1843"/>
        </w:tabs>
        <w:ind w:left="720" w:hanging="720"/>
        <w:jc w:val="both"/>
        <w:rPr>
          <w:sz w:val="24"/>
          <w:szCs w:val="24"/>
        </w:rPr>
      </w:pPr>
      <w:r w:rsidRPr="00845758">
        <w:rPr>
          <w:sz w:val="24"/>
          <w:szCs w:val="24"/>
        </w:rPr>
        <w:t xml:space="preserve">Сторони оперативно вживатимуть заходів до усунення передумов виникнення </w:t>
      </w:r>
      <w:r w:rsidR="000936DC" w:rsidRPr="00845758">
        <w:rPr>
          <w:sz w:val="24"/>
          <w:szCs w:val="24"/>
          <w:lang w:val="ru-RU"/>
        </w:rPr>
        <w:t xml:space="preserve"> </w:t>
      </w:r>
      <w:proofErr w:type="spellStart"/>
      <w:r w:rsidR="0064642D" w:rsidRPr="00845758">
        <w:rPr>
          <w:sz w:val="24"/>
          <w:szCs w:val="24"/>
          <w:lang w:val="ru-RU"/>
        </w:rPr>
        <w:t>розб</w:t>
      </w:r>
      <w:r w:rsidR="0064642D" w:rsidRPr="00845758">
        <w:rPr>
          <w:sz w:val="24"/>
          <w:szCs w:val="24"/>
        </w:rPr>
        <w:t>іжностей</w:t>
      </w:r>
      <w:proofErr w:type="spellEnd"/>
      <w:r w:rsidR="000936DC" w:rsidRPr="00845758">
        <w:rPr>
          <w:lang w:val="ru-RU"/>
        </w:rPr>
        <w:t xml:space="preserve"> </w:t>
      </w:r>
      <w:r w:rsidRPr="00845758">
        <w:rPr>
          <w:sz w:val="24"/>
          <w:szCs w:val="24"/>
        </w:rPr>
        <w:t xml:space="preserve">в ході реалізації зобов'язань і положень колективного договору, віддаватимуть перевагу розв'язанню спірних питань шляхом проведення консультацій, переговорів і примирних процедур відповідно до </w:t>
      </w:r>
      <w:r w:rsidR="008E7DD9" w:rsidRPr="00845758">
        <w:rPr>
          <w:sz w:val="24"/>
          <w:szCs w:val="24"/>
        </w:rPr>
        <w:t>чинного</w:t>
      </w:r>
      <w:r w:rsidR="008E7DD9" w:rsidRPr="00845758">
        <w:rPr>
          <w:sz w:val="24"/>
          <w:szCs w:val="24"/>
          <w:lang w:val="ru-RU"/>
        </w:rPr>
        <w:t xml:space="preserve"> </w:t>
      </w:r>
      <w:r w:rsidRPr="00845758">
        <w:rPr>
          <w:sz w:val="24"/>
          <w:szCs w:val="24"/>
        </w:rPr>
        <w:t>законодавства.</w:t>
      </w:r>
    </w:p>
    <w:p w:rsidR="00936E0C" w:rsidRPr="00845758" w:rsidRDefault="00936E0C" w:rsidP="00F3350E">
      <w:pPr>
        <w:numPr>
          <w:ilvl w:val="0"/>
          <w:numId w:val="1"/>
        </w:numPr>
        <w:tabs>
          <w:tab w:val="left" w:pos="-1843"/>
        </w:tabs>
        <w:ind w:left="720" w:hanging="720"/>
        <w:jc w:val="both"/>
        <w:rPr>
          <w:sz w:val="24"/>
          <w:szCs w:val="24"/>
        </w:rPr>
      </w:pPr>
      <w:r w:rsidRPr="00845758">
        <w:rPr>
          <w:sz w:val="24"/>
          <w:szCs w:val="24"/>
        </w:rPr>
        <w:t>Протягом дії Договору</w:t>
      </w:r>
      <w:r w:rsidR="00F3350E" w:rsidRPr="00845758">
        <w:rPr>
          <w:sz w:val="24"/>
          <w:szCs w:val="24"/>
        </w:rPr>
        <w:t xml:space="preserve"> </w:t>
      </w:r>
      <w:r w:rsidRPr="00845758">
        <w:rPr>
          <w:sz w:val="24"/>
          <w:szCs w:val="24"/>
        </w:rPr>
        <w:t>жодна</w:t>
      </w:r>
      <w:r w:rsidR="00F3350E" w:rsidRPr="00845758">
        <w:rPr>
          <w:sz w:val="24"/>
          <w:szCs w:val="24"/>
        </w:rPr>
        <w:t xml:space="preserve"> </w:t>
      </w:r>
      <w:r w:rsidRPr="00845758">
        <w:rPr>
          <w:sz w:val="24"/>
          <w:szCs w:val="24"/>
        </w:rPr>
        <w:t>з сторін не може в односторонньому порядку приймати рішення про змін</w:t>
      </w:r>
      <w:r w:rsidR="008968DE" w:rsidRPr="00845758">
        <w:rPr>
          <w:sz w:val="24"/>
          <w:szCs w:val="24"/>
        </w:rPr>
        <w:t>у або припинення його положень.</w:t>
      </w:r>
      <w:r w:rsidR="0032791A" w:rsidRPr="00845758">
        <w:rPr>
          <w:sz w:val="24"/>
          <w:szCs w:val="24"/>
          <w:lang w:val="ru-RU"/>
        </w:rPr>
        <w:t xml:space="preserve"> </w:t>
      </w:r>
      <w:r w:rsidRPr="00845758">
        <w:rPr>
          <w:sz w:val="24"/>
          <w:szCs w:val="24"/>
        </w:rPr>
        <w:t xml:space="preserve">Зміни і доповнення до Договору вносяться за взаємною згодою сторін в обов`язковому порядку у зв`язку зі змінами законодавчих актів, Генеральної, </w:t>
      </w:r>
      <w:r w:rsidR="00F3350E" w:rsidRPr="00845758">
        <w:rPr>
          <w:sz w:val="24"/>
          <w:szCs w:val="24"/>
        </w:rPr>
        <w:t>Г</w:t>
      </w:r>
      <w:r w:rsidRPr="00845758">
        <w:rPr>
          <w:sz w:val="24"/>
          <w:szCs w:val="24"/>
        </w:rPr>
        <w:t xml:space="preserve">алузевої чи </w:t>
      </w:r>
      <w:r w:rsidR="00F3350E" w:rsidRPr="00845758">
        <w:rPr>
          <w:sz w:val="24"/>
          <w:szCs w:val="24"/>
        </w:rPr>
        <w:t>Р</w:t>
      </w:r>
      <w:r w:rsidRPr="00845758">
        <w:rPr>
          <w:sz w:val="24"/>
          <w:szCs w:val="24"/>
        </w:rPr>
        <w:t>егіональної Угод по тих питаннях, що є предметом Договору. Для внесення змін</w:t>
      </w:r>
      <w:r w:rsidR="00F3350E" w:rsidRPr="00845758">
        <w:rPr>
          <w:sz w:val="24"/>
          <w:szCs w:val="24"/>
        </w:rPr>
        <w:t xml:space="preserve"> </w:t>
      </w:r>
      <w:r w:rsidRPr="00845758">
        <w:rPr>
          <w:sz w:val="24"/>
          <w:szCs w:val="24"/>
        </w:rPr>
        <w:t xml:space="preserve">та доповнень зацікавлена сторона повідомляє іншу сторону про початок проведення переговорів та надсилає їй свої пропозиції, які мають бути розглянуті у </w:t>
      </w:r>
      <w:r w:rsidR="00F3350E" w:rsidRPr="00845758">
        <w:rPr>
          <w:sz w:val="24"/>
          <w:szCs w:val="24"/>
        </w:rPr>
        <w:t>десяти</w:t>
      </w:r>
      <w:r w:rsidRPr="00845758">
        <w:rPr>
          <w:sz w:val="24"/>
          <w:szCs w:val="24"/>
        </w:rPr>
        <w:t>денний термін з дня їх отримання.</w:t>
      </w:r>
    </w:p>
    <w:p w:rsidR="00FD4D68" w:rsidRPr="00F9360F" w:rsidRDefault="00936E0C" w:rsidP="00FD4D68">
      <w:pPr>
        <w:pStyle w:val="210"/>
        <w:tabs>
          <w:tab w:val="num" w:pos="748"/>
        </w:tabs>
        <w:spacing w:line="240" w:lineRule="auto"/>
        <w:ind w:left="748" w:hanging="748"/>
        <w:jc w:val="center"/>
        <w:rPr>
          <w:b/>
          <w:bCs/>
          <w:color w:val="000000"/>
          <w:u w:val="single"/>
        </w:rPr>
      </w:pPr>
      <w:r w:rsidRPr="001654FA">
        <w:rPr>
          <w:sz w:val="24"/>
        </w:rPr>
        <w:br w:type="page"/>
      </w:r>
      <w:r w:rsidR="00FD4D68" w:rsidRPr="00F9360F">
        <w:rPr>
          <w:b/>
          <w:bCs/>
          <w:color w:val="000000"/>
          <w:u w:val="single"/>
        </w:rPr>
        <w:lastRenderedPageBreak/>
        <w:t>2. ЗОБОВ’ЯЗАННЯ ДИРЕКЦІЇ</w:t>
      </w:r>
    </w:p>
    <w:p w:rsidR="00944A46" w:rsidRPr="00F9360F" w:rsidRDefault="00944A46" w:rsidP="00FD4D68">
      <w:pPr>
        <w:pStyle w:val="210"/>
        <w:tabs>
          <w:tab w:val="num" w:pos="748"/>
        </w:tabs>
        <w:spacing w:line="240" w:lineRule="auto"/>
        <w:ind w:left="748" w:hanging="748"/>
        <w:jc w:val="center"/>
        <w:rPr>
          <w:b/>
          <w:bCs/>
          <w:color w:val="000000"/>
          <w:u w:val="single"/>
        </w:rPr>
      </w:pPr>
    </w:p>
    <w:p w:rsidR="00FD4D68" w:rsidRPr="00F9360F" w:rsidRDefault="007A1E0F" w:rsidP="00C27ADD">
      <w:pPr>
        <w:tabs>
          <w:tab w:val="left" w:pos="1276"/>
        </w:tabs>
        <w:jc w:val="center"/>
        <w:rPr>
          <w:b/>
          <w:sz w:val="28"/>
        </w:rPr>
      </w:pPr>
      <w:r w:rsidRPr="00F9360F">
        <w:rPr>
          <w:b/>
          <w:sz w:val="28"/>
        </w:rPr>
        <w:t>2.1.</w:t>
      </w:r>
      <w:r w:rsidR="00F3350E" w:rsidRPr="00F9360F">
        <w:rPr>
          <w:b/>
          <w:sz w:val="28"/>
        </w:rPr>
        <w:t xml:space="preserve"> </w:t>
      </w:r>
      <w:r w:rsidR="00FD4D68" w:rsidRPr="00F9360F">
        <w:rPr>
          <w:b/>
          <w:sz w:val="28"/>
        </w:rPr>
        <w:t>Виробничі відносини</w:t>
      </w:r>
    </w:p>
    <w:p w:rsidR="00944A46" w:rsidRPr="00F9360F" w:rsidRDefault="00944A46" w:rsidP="00944A46">
      <w:pPr>
        <w:jc w:val="center"/>
        <w:rPr>
          <w:b/>
          <w:color w:val="000000"/>
          <w:sz w:val="32"/>
          <w:u w:val="single"/>
        </w:rPr>
      </w:pPr>
    </w:p>
    <w:p w:rsidR="00936E0C" w:rsidRPr="00F9360F" w:rsidRDefault="00FD4D68" w:rsidP="005D0B0D">
      <w:pPr>
        <w:numPr>
          <w:ilvl w:val="1"/>
          <w:numId w:val="2"/>
        </w:numPr>
        <w:jc w:val="both"/>
        <w:rPr>
          <w:sz w:val="24"/>
        </w:rPr>
      </w:pPr>
      <w:r w:rsidRPr="00F9360F">
        <w:rPr>
          <w:sz w:val="24"/>
        </w:rPr>
        <w:t>Забезпечувати</w:t>
      </w:r>
      <w:r w:rsidR="00936E0C" w:rsidRPr="00F9360F">
        <w:rPr>
          <w:sz w:val="24"/>
        </w:rPr>
        <w:t xml:space="preserve"> Інститут замовленнями від Президії НАН України та інших організацій і відомств на виконання робіт з обсягом, достатнім для виплати основної заробітної плати відповідно до штатного розпису Інституту та доплат і надбавок до посадових окладів. Для цього:</w:t>
      </w:r>
    </w:p>
    <w:p w:rsidR="00936E0C" w:rsidRPr="00F9360F" w:rsidRDefault="005D0B0D" w:rsidP="005D0B0D">
      <w:pPr>
        <w:numPr>
          <w:ilvl w:val="0"/>
          <w:numId w:val="3"/>
        </w:numPr>
        <w:tabs>
          <w:tab w:val="clear" w:pos="750"/>
          <w:tab w:val="num" w:pos="993"/>
        </w:tabs>
        <w:ind w:left="993"/>
        <w:jc w:val="both"/>
        <w:rPr>
          <w:sz w:val="24"/>
        </w:rPr>
      </w:pPr>
      <w:r w:rsidRPr="00F9360F">
        <w:rPr>
          <w:sz w:val="24"/>
        </w:rPr>
        <w:t>з</w:t>
      </w:r>
      <w:r w:rsidR="00FD4D68" w:rsidRPr="00F9360F">
        <w:rPr>
          <w:sz w:val="24"/>
        </w:rPr>
        <w:t>абезпечувати</w:t>
      </w:r>
      <w:r w:rsidR="00936E0C" w:rsidRPr="00F9360F">
        <w:rPr>
          <w:sz w:val="24"/>
        </w:rPr>
        <w:t xml:space="preserve"> відбір найбільш перспективних та актуальних тем наукових досліджень і якісну підготовку обґрунтованих пропозицій для формування державних цільових наукових і науково-технічних програм, наукових частин інших державних цільових програм; державного замовлення у сфері науки; цільових комплексних програм</w:t>
      </w:r>
      <w:r w:rsidR="00F3350E" w:rsidRPr="00F9360F">
        <w:rPr>
          <w:sz w:val="24"/>
        </w:rPr>
        <w:t xml:space="preserve"> </w:t>
      </w:r>
      <w:r w:rsidR="00936E0C" w:rsidRPr="00F9360F">
        <w:rPr>
          <w:sz w:val="24"/>
        </w:rPr>
        <w:t>наукових досліджень НАН України та відомчого замовлення НАН України на наукову продукцію;</w:t>
      </w:r>
    </w:p>
    <w:p w:rsidR="00936E0C" w:rsidRPr="00F9360F" w:rsidRDefault="005D0B0D" w:rsidP="005D0B0D">
      <w:pPr>
        <w:numPr>
          <w:ilvl w:val="0"/>
          <w:numId w:val="3"/>
        </w:numPr>
        <w:tabs>
          <w:tab w:val="clear" w:pos="750"/>
          <w:tab w:val="num" w:pos="993"/>
        </w:tabs>
        <w:ind w:left="993"/>
        <w:jc w:val="both"/>
        <w:rPr>
          <w:sz w:val="24"/>
        </w:rPr>
      </w:pPr>
      <w:r w:rsidRPr="00F9360F">
        <w:rPr>
          <w:sz w:val="24"/>
        </w:rPr>
        <w:t>с</w:t>
      </w:r>
      <w:r w:rsidR="00FD4D68" w:rsidRPr="00F9360F">
        <w:rPr>
          <w:sz w:val="24"/>
        </w:rPr>
        <w:t>воєчасно інформувати</w:t>
      </w:r>
      <w:r w:rsidR="00936E0C" w:rsidRPr="00F9360F">
        <w:rPr>
          <w:sz w:val="24"/>
        </w:rPr>
        <w:t xml:space="preserve"> </w:t>
      </w:r>
      <w:r w:rsidRPr="00F9360F">
        <w:rPr>
          <w:sz w:val="24"/>
        </w:rPr>
        <w:t>працівників</w:t>
      </w:r>
      <w:r w:rsidR="00936E0C" w:rsidRPr="00F9360F">
        <w:rPr>
          <w:sz w:val="24"/>
        </w:rPr>
        <w:t xml:space="preserve"> про наукові гранти, конкурси та конференції за тематикою Інституту</w:t>
      </w:r>
      <w:r w:rsidR="00F9360F" w:rsidRPr="00F9360F">
        <w:rPr>
          <w:sz w:val="24"/>
        </w:rPr>
        <w:t>,</w:t>
      </w:r>
      <w:r w:rsidR="00936E0C" w:rsidRPr="00F9360F">
        <w:rPr>
          <w:sz w:val="24"/>
        </w:rPr>
        <w:t xml:space="preserve"> що проводяться </w:t>
      </w:r>
      <w:r w:rsidRPr="00F9360F">
        <w:rPr>
          <w:sz w:val="24"/>
        </w:rPr>
        <w:t>Міністерством</w:t>
      </w:r>
      <w:r w:rsidR="00936E0C" w:rsidRPr="00F9360F">
        <w:rPr>
          <w:sz w:val="24"/>
        </w:rPr>
        <w:t xml:space="preserve"> освіти і науки України, іншими організаціями i відомствами України, а також міжнарод</w:t>
      </w:r>
      <w:r w:rsidR="00FD4D68" w:rsidRPr="00F9360F">
        <w:rPr>
          <w:sz w:val="24"/>
        </w:rPr>
        <w:t>ними організаціями</w:t>
      </w:r>
      <w:r w:rsidR="00FD36C9" w:rsidRPr="00F9360F">
        <w:rPr>
          <w:sz w:val="24"/>
        </w:rPr>
        <w:t xml:space="preserve"> через електронну мережу Інституту</w:t>
      </w:r>
      <w:r w:rsidR="00FD4D68" w:rsidRPr="00F9360F">
        <w:rPr>
          <w:sz w:val="24"/>
        </w:rPr>
        <w:t xml:space="preserve"> та стимулювати</w:t>
      </w:r>
      <w:r w:rsidR="00F3350E" w:rsidRPr="00F9360F">
        <w:rPr>
          <w:sz w:val="24"/>
        </w:rPr>
        <w:t xml:space="preserve"> </w:t>
      </w:r>
      <w:r w:rsidR="00936E0C" w:rsidRPr="00F9360F">
        <w:rPr>
          <w:sz w:val="24"/>
        </w:rPr>
        <w:t xml:space="preserve">участь </w:t>
      </w:r>
      <w:r w:rsidRPr="00F9360F">
        <w:rPr>
          <w:sz w:val="24"/>
        </w:rPr>
        <w:t>працівників</w:t>
      </w:r>
      <w:r w:rsidR="00936E0C" w:rsidRPr="00F9360F">
        <w:rPr>
          <w:sz w:val="24"/>
        </w:rPr>
        <w:t xml:space="preserve"> Інституту в них.</w:t>
      </w:r>
    </w:p>
    <w:p w:rsidR="00936E0C" w:rsidRPr="00F9360F" w:rsidRDefault="00FD4D68">
      <w:pPr>
        <w:numPr>
          <w:ilvl w:val="1"/>
          <w:numId w:val="2"/>
        </w:numPr>
        <w:jc w:val="both"/>
        <w:rPr>
          <w:sz w:val="24"/>
        </w:rPr>
      </w:pPr>
      <w:r w:rsidRPr="00F9360F">
        <w:rPr>
          <w:sz w:val="24"/>
        </w:rPr>
        <w:t xml:space="preserve">Створювати </w:t>
      </w:r>
      <w:r w:rsidR="00936E0C" w:rsidRPr="00F9360F">
        <w:rPr>
          <w:sz w:val="24"/>
        </w:rPr>
        <w:t>умови для проведення наукових досліджень на високому рівні шляхом:</w:t>
      </w:r>
    </w:p>
    <w:p w:rsidR="00936E0C" w:rsidRPr="00F9360F" w:rsidRDefault="00936E0C" w:rsidP="005D0B0D">
      <w:pPr>
        <w:numPr>
          <w:ilvl w:val="0"/>
          <w:numId w:val="3"/>
        </w:numPr>
        <w:tabs>
          <w:tab w:val="clear" w:pos="750"/>
          <w:tab w:val="num" w:pos="993"/>
        </w:tabs>
        <w:ind w:left="993"/>
        <w:jc w:val="both"/>
        <w:rPr>
          <w:sz w:val="24"/>
        </w:rPr>
      </w:pPr>
      <w:r w:rsidRPr="00F9360F">
        <w:rPr>
          <w:sz w:val="24"/>
        </w:rPr>
        <w:t>вдоско</w:t>
      </w:r>
      <w:r w:rsidR="00EA30CD" w:rsidRPr="00F9360F">
        <w:rPr>
          <w:sz w:val="24"/>
        </w:rPr>
        <w:t>налення i покращення умов праці;</w:t>
      </w:r>
    </w:p>
    <w:p w:rsidR="00936E0C" w:rsidRPr="00F9360F" w:rsidRDefault="00FD4D68" w:rsidP="005D0B0D">
      <w:pPr>
        <w:numPr>
          <w:ilvl w:val="0"/>
          <w:numId w:val="3"/>
        </w:numPr>
        <w:tabs>
          <w:tab w:val="clear" w:pos="750"/>
          <w:tab w:val="num" w:pos="993"/>
        </w:tabs>
        <w:ind w:left="993"/>
        <w:jc w:val="both"/>
        <w:rPr>
          <w:sz w:val="24"/>
        </w:rPr>
      </w:pPr>
      <w:r w:rsidRPr="00F9360F">
        <w:rPr>
          <w:sz w:val="24"/>
        </w:rPr>
        <w:t>здійснення</w:t>
      </w:r>
      <w:r w:rsidR="00936E0C" w:rsidRPr="00F9360F">
        <w:rPr>
          <w:sz w:val="24"/>
        </w:rPr>
        <w:t xml:space="preserve"> </w:t>
      </w:r>
      <w:r w:rsidR="00592086" w:rsidRPr="00F9360F">
        <w:rPr>
          <w:sz w:val="24"/>
        </w:rPr>
        <w:t>матеріально-технічного</w:t>
      </w:r>
      <w:r w:rsidR="00936E0C" w:rsidRPr="00F9360F">
        <w:rPr>
          <w:sz w:val="24"/>
        </w:rPr>
        <w:t xml:space="preserve"> забезпеченн</w:t>
      </w:r>
      <w:r w:rsidRPr="00F9360F">
        <w:rPr>
          <w:sz w:val="24"/>
        </w:rPr>
        <w:t>я.</w:t>
      </w:r>
    </w:p>
    <w:p w:rsidR="000751D1" w:rsidRPr="00F9360F" w:rsidRDefault="000751D1" w:rsidP="000751D1">
      <w:pPr>
        <w:numPr>
          <w:ilvl w:val="1"/>
          <w:numId w:val="2"/>
        </w:numPr>
        <w:ind w:left="737" w:hanging="709"/>
        <w:jc w:val="both"/>
        <w:rPr>
          <w:sz w:val="24"/>
        </w:rPr>
      </w:pPr>
      <w:r w:rsidRPr="00F9360F">
        <w:rPr>
          <w:sz w:val="24"/>
          <w:szCs w:val="24"/>
        </w:rPr>
        <w:t>Здійснювати заходи щодо трансферу технологій, впровадження результатів наукових досліджень у практику, захист інтелектуальної власності.</w:t>
      </w:r>
    </w:p>
    <w:p w:rsidR="00936E0C" w:rsidRPr="00F9360F" w:rsidRDefault="00FD4D68">
      <w:pPr>
        <w:numPr>
          <w:ilvl w:val="1"/>
          <w:numId w:val="2"/>
        </w:numPr>
        <w:jc w:val="both"/>
        <w:rPr>
          <w:sz w:val="24"/>
        </w:rPr>
      </w:pPr>
      <w:r w:rsidRPr="00F9360F">
        <w:rPr>
          <w:sz w:val="24"/>
        </w:rPr>
        <w:t>Забезпечувати</w:t>
      </w:r>
      <w:r w:rsidR="00936E0C" w:rsidRPr="00F9360F">
        <w:rPr>
          <w:sz w:val="24"/>
        </w:rPr>
        <w:t xml:space="preserve"> ефективне використання бюджетних коштів, які спрямовуються на наукові</w:t>
      </w:r>
      <w:r w:rsidRPr="00F9360F">
        <w:rPr>
          <w:sz w:val="24"/>
        </w:rPr>
        <w:t xml:space="preserve"> дослідження, своєчасно інформувати</w:t>
      </w:r>
      <w:r w:rsidR="00936E0C" w:rsidRPr="00F9360F">
        <w:rPr>
          <w:sz w:val="24"/>
        </w:rPr>
        <w:t xml:space="preserve"> наукових керівників НДР</w:t>
      </w:r>
      <w:r w:rsidR="005D0B0D" w:rsidRPr="00F9360F">
        <w:rPr>
          <w:sz w:val="24"/>
        </w:rPr>
        <w:t xml:space="preserve"> </w:t>
      </w:r>
      <w:r w:rsidR="00936E0C" w:rsidRPr="00F9360F">
        <w:rPr>
          <w:sz w:val="24"/>
        </w:rPr>
        <w:t>пр</w:t>
      </w:r>
      <w:r w:rsidRPr="00F9360F">
        <w:rPr>
          <w:sz w:val="24"/>
        </w:rPr>
        <w:t>о надходження коштів, забезпечувати</w:t>
      </w:r>
      <w:r w:rsidR="00936E0C" w:rsidRPr="00F9360F">
        <w:rPr>
          <w:sz w:val="24"/>
        </w:rPr>
        <w:t xml:space="preserve"> їх використання в відповідності з затвердженими кошторисами.</w:t>
      </w:r>
    </w:p>
    <w:p w:rsidR="00936E0C" w:rsidRPr="00F9360F" w:rsidRDefault="00FD4D68" w:rsidP="005D0B0D">
      <w:pPr>
        <w:numPr>
          <w:ilvl w:val="1"/>
          <w:numId w:val="2"/>
        </w:numPr>
        <w:jc w:val="both"/>
        <w:rPr>
          <w:sz w:val="24"/>
        </w:rPr>
      </w:pPr>
      <w:r w:rsidRPr="00F9360F">
        <w:rPr>
          <w:sz w:val="24"/>
        </w:rPr>
        <w:t>Здійснювати</w:t>
      </w:r>
      <w:r w:rsidR="00936E0C" w:rsidRPr="00F9360F">
        <w:rPr>
          <w:sz w:val="24"/>
        </w:rPr>
        <w:t xml:space="preserve"> контроль за виконанням запланованих науково-дослідних робіт та досягненням</w:t>
      </w:r>
      <w:r w:rsidR="00F3350E" w:rsidRPr="00F9360F">
        <w:rPr>
          <w:sz w:val="24"/>
        </w:rPr>
        <w:t xml:space="preserve"> </w:t>
      </w:r>
      <w:r w:rsidR="00936E0C" w:rsidRPr="00F9360F">
        <w:rPr>
          <w:sz w:val="24"/>
        </w:rPr>
        <w:t>важлив</w:t>
      </w:r>
      <w:r w:rsidR="00EA30CD" w:rsidRPr="00F9360F">
        <w:rPr>
          <w:sz w:val="24"/>
        </w:rPr>
        <w:t xml:space="preserve">их наукових результатів і </w:t>
      </w:r>
      <w:proofErr w:type="spellStart"/>
      <w:r w:rsidR="00EA30CD" w:rsidRPr="00F9360F">
        <w:rPr>
          <w:sz w:val="24"/>
        </w:rPr>
        <w:t>сприя</w:t>
      </w:r>
      <w:r w:rsidR="00EA30CD" w:rsidRPr="00F9360F">
        <w:rPr>
          <w:sz w:val="24"/>
          <w:lang w:val="ru-RU"/>
        </w:rPr>
        <w:t>т</w:t>
      </w:r>
      <w:r w:rsidR="005D0B0D" w:rsidRPr="00F9360F">
        <w:rPr>
          <w:sz w:val="24"/>
          <w:lang w:val="ru-RU"/>
        </w:rPr>
        <w:t>и</w:t>
      </w:r>
      <w:proofErr w:type="spellEnd"/>
      <w:r w:rsidR="00936E0C" w:rsidRPr="00F9360F">
        <w:rPr>
          <w:sz w:val="24"/>
        </w:rPr>
        <w:t xml:space="preserve"> їх практичному застосуванню.</w:t>
      </w:r>
    </w:p>
    <w:p w:rsidR="007D1301" w:rsidRPr="00F9360F" w:rsidRDefault="00FD4D68" w:rsidP="00F9360F">
      <w:pPr>
        <w:numPr>
          <w:ilvl w:val="1"/>
          <w:numId w:val="2"/>
        </w:numPr>
        <w:jc w:val="both"/>
        <w:rPr>
          <w:sz w:val="24"/>
        </w:rPr>
      </w:pPr>
      <w:r w:rsidRPr="00F9360F">
        <w:rPr>
          <w:sz w:val="24"/>
        </w:rPr>
        <w:t>Забезпечувати</w:t>
      </w:r>
      <w:r w:rsidR="00936E0C" w:rsidRPr="00F9360F">
        <w:rPr>
          <w:sz w:val="24"/>
        </w:rPr>
        <w:t xml:space="preserve"> якісний ріст кадрового та науково-технічного потенціалу Інституту шляхом:</w:t>
      </w:r>
    </w:p>
    <w:p w:rsidR="00FD36C9" w:rsidRPr="00F9360F" w:rsidRDefault="00FD36C9" w:rsidP="00FD36C9">
      <w:pPr>
        <w:numPr>
          <w:ilvl w:val="0"/>
          <w:numId w:val="3"/>
        </w:numPr>
        <w:tabs>
          <w:tab w:val="clear" w:pos="750"/>
          <w:tab w:val="num" w:pos="993"/>
        </w:tabs>
        <w:ind w:left="993"/>
        <w:jc w:val="both"/>
        <w:rPr>
          <w:sz w:val="24"/>
        </w:rPr>
      </w:pPr>
      <w:r w:rsidRPr="00F9360F">
        <w:rPr>
          <w:sz w:val="24"/>
        </w:rPr>
        <w:t>сприяння участі співробітників в наукових конференціях та школах, в спільних роботах з вченими провідних наукових центрів, в тому числі зарубіжних</w:t>
      </w:r>
    </w:p>
    <w:p w:rsidR="00936E0C" w:rsidRPr="00F9360F" w:rsidRDefault="005D0B0D" w:rsidP="005D0B0D">
      <w:pPr>
        <w:numPr>
          <w:ilvl w:val="0"/>
          <w:numId w:val="3"/>
        </w:numPr>
        <w:tabs>
          <w:tab w:val="clear" w:pos="750"/>
          <w:tab w:val="num" w:pos="993"/>
        </w:tabs>
        <w:ind w:left="993"/>
        <w:jc w:val="both"/>
        <w:rPr>
          <w:sz w:val="24"/>
        </w:rPr>
      </w:pPr>
      <w:r w:rsidRPr="00F9360F">
        <w:rPr>
          <w:sz w:val="24"/>
        </w:rPr>
        <w:t>п</w:t>
      </w:r>
      <w:r w:rsidR="00936E0C" w:rsidRPr="00F9360F">
        <w:rPr>
          <w:sz w:val="24"/>
        </w:rPr>
        <w:t xml:space="preserve">роведення </w:t>
      </w:r>
      <w:r w:rsidR="007D1301" w:rsidRPr="00F9360F">
        <w:rPr>
          <w:sz w:val="24"/>
        </w:rPr>
        <w:t>щорічної</w:t>
      </w:r>
      <w:r w:rsidR="00C01E13" w:rsidRPr="00F9360F">
        <w:rPr>
          <w:sz w:val="24"/>
        </w:rPr>
        <w:t xml:space="preserve"> </w:t>
      </w:r>
      <w:r w:rsidR="00936E0C" w:rsidRPr="00F9360F">
        <w:rPr>
          <w:sz w:val="24"/>
        </w:rPr>
        <w:t>підсумкової</w:t>
      </w:r>
      <w:r w:rsidR="00C01E13" w:rsidRPr="00F9360F">
        <w:rPr>
          <w:sz w:val="24"/>
        </w:rPr>
        <w:t xml:space="preserve"> наукової конференції інституту;</w:t>
      </w:r>
    </w:p>
    <w:p w:rsidR="00936E0C" w:rsidRPr="00F9360F" w:rsidRDefault="000936DC" w:rsidP="005D0B0D">
      <w:pPr>
        <w:numPr>
          <w:ilvl w:val="0"/>
          <w:numId w:val="3"/>
        </w:numPr>
        <w:tabs>
          <w:tab w:val="clear" w:pos="750"/>
          <w:tab w:val="num" w:pos="993"/>
        </w:tabs>
        <w:ind w:left="993"/>
        <w:jc w:val="both"/>
        <w:rPr>
          <w:sz w:val="24"/>
        </w:rPr>
      </w:pPr>
      <w:r w:rsidRPr="00F9360F">
        <w:rPr>
          <w:sz w:val="24"/>
        </w:rPr>
        <w:t>сприяння</w:t>
      </w:r>
      <w:r w:rsidR="00936E0C" w:rsidRPr="00F9360F">
        <w:rPr>
          <w:sz w:val="24"/>
        </w:rPr>
        <w:t xml:space="preserve"> підвищення кваліфікації</w:t>
      </w:r>
      <w:r w:rsidR="00BC797E" w:rsidRPr="00F9360F">
        <w:rPr>
          <w:sz w:val="24"/>
        </w:rPr>
        <w:t xml:space="preserve">, </w:t>
      </w:r>
      <w:r w:rsidR="00936E0C" w:rsidRPr="00F9360F">
        <w:rPr>
          <w:sz w:val="24"/>
        </w:rPr>
        <w:t>захисту кандидатс</w:t>
      </w:r>
      <w:r w:rsidR="00C01E13" w:rsidRPr="00F9360F">
        <w:rPr>
          <w:sz w:val="24"/>
        </w:rPr>
        <w:t>ьких та докторських дисертацій;</w:t>
      </w:r>
    </w:p>
    <w:p w:rsidR="00936E0C" w:rsidRPr="00F9360F" w:rsidRDefault="005D0B0D" w:rsidP="005D0B0D">
      <w:pPr>
        <w:numPr>
          <w:ilvl w:val="0"/>
          <w:numId w:val="3"/>
        </w:numPr>
        <w:tabs>
          <w:tab w:val="clear" w:pos="750"/>
          <w:tab w:val="num" w:pos="993"/>
        </w:tabs>
        <w:ind w:left="993"/>
        <w:jc w:val="both"/>
        <w:rPr>
          <w:sz w:val="24"/>
        </w:rPr>
      </w:pPr>
      <w:r w:rsidRPr="00F9360F">
        <w:rPr>
          <w:sz w:val="24"/>
        </w:rPr>
        <w:t>п</w:t>
      </w:r>
      <w:r w:rsidR="00936E0C" w:rsidRPr="00F9360F">
        <w:rPr>
          <w:sz w:val="24"/>
        </w:rPr>
        <w:t>окращення інформаційного забезпечен</w:t>
      </w:r>
      <w:r w:rsidR="00C01E13" w:rsidRPr="00F9360F">
        <w:rPr>
          <w:sz w:val="24"/>
        </w:rPr>
        <w:t>ня через бібліотеку та Інтернет;</w:t>
      </w:r>
    </w:p>
    <w:p w:rsidR="00936E0C" w:rsidRPr="00F9360F" w:rsidRDefault="00FD36C9" w:rsidP="005D0B0D">
      <w:pPr>
        <w:numPr>
          <w:ilvl w:val="0"/>
          <w:numId w:val="3"/>
        </w:numPr>
        <w:tabs>
          <w:tab w:val="clear" w:pos="750"/>
          <w:tab w:val="num" w:pos="993"/>
        </w:tabs>
        <w:ind w:left="993"/>
        <w:jc w:val="both"/>
        <w:rPr>
          <w:sz w:val="24"/>
        </w:rPr>
      </w:pPr>
      <w:r w:rsidRPr="00F9360F">
        <w:rPr>
          <w:sz w:val="24"/>
        </w:rPr>
        <w:t>формування у інституті та його підрозділах кадрового резерву та здійснення заходів щодо його фахової підготовки</w:t>
      </w:r>
      <w:r w:rsidR="00936E0C" w:rsidRPr="00F9360F">
        <w:rPr>
          <w:sz w:val="24"/>
        </w:rPr>
        <w:t>.</w:t>
      </w:r>
    </w:p>
    <w:p w:rsidR="00511623" w:rsidRPr="00F9360F" w:rsidRDefault="00395549" w:rsidP="00296432">
      <w:pPr>
        <w:numPr>
          <w:ilvl w:val="1"/>
          <w:numId w:val="2"/>
        </w:numPr>
        <w:jc w:val="both"/>
        <w:rPr>
          <w:sz w:val="24"/>
        </w:rPr>
      </w:pPr>
      <w:r w:rsidRPr="00F9360F">
        <w:rPr>
          <w:sz w:val="24"/>
        </w:rPr>
        <w:t>Здійснювати</w:t>
      </w:r>
      <w:r w:rsidR="0048636C" w:rsidRPr="00F9360F">
        <w:rPr>
          <w:sz w:val="24"/>
        </w:rPr>
        <w:t xml:space="preserve"> заход</w:t>
      </w:r>
      <w:r w:rsidRPr="00F9360F">
        <w:rPr>
          <w:sz w:val="24"/>
        </w:rPr>
        <w:t>и</w:t>
      </w:r>
      <w:r w:rsidR="0048636C" w:rsidRPr="00F9360F">
        <w:rPr>
          <w:sz w:val="24"/>
        </w:rPr>
        <w:t xml:space="preserve"> щодо </w:t>
      </w:r>
      <w:r w:rsidR="0048636C" w:rsidRPr="00F9360F">
        <w:rPr>
          <w:sz w:val="24"/>
          <w:szCs w:val="24"/>
        </w:rPr>
        <w:t xml:space="preserve">забезпечення рівних прав та можливостей жінок </w:t>
      </w:r>
      <w:r w:rsidR="0048636C" w:rsidRPr="00F9360F">
        <w:rPr>
          <w:sz w:val="24"/>
          <w:szCs w:val="24"/>
        </w:rPr>
        <w:br/>
        <w:t xml:space="preserve"> і чоловіків у соціально-економічній сфері </w:t>
      </w:r>
      <w:r w:rsidR="00511623" w:rsidRPr="00F9360F">
        <w:rPr>
          <w:sz w:val="24"/>
          <w:szCs w:val="24"/>
        </w:rPr>
        <w:t>згідно Закону України «Про забезпечення рівних прав та можливостей  жінок і чоловіків» шляхом:</w:t>
      </w:r>
    </w:p>
    <w:p w:rsidR="00511623" w:rsidRPr="00F9360F" w:rsidRDefault="00511623" w:rsidP="0029643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0" w:name="o157"/>
      <w:bookmarkEnd w:id="0"/>
      <w:r w:rsidRPr="00F9360F">
        <w:rPr>
          <w:sz w:val="24"/>
          <w:szCs w:val="24"/>
        </w:rPr>
        <w:t>забезпечення жінкам і чоловікам рівних прав та можливостей у працевлаштуванні, просуванні по роботі, підвищенні кваліфікації та перепідготовці;</w:t>
      </w:r>
    </w:p>
    <w:p w:rsidR="00296432" w:rsidRPr="00F9360F" w:rsidRDefault="00611404" w:rsidP="0029643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9360F">
        <w:rPr>
          <w:sz w:val="24"/>
          <w:szCs w:val="24"/>
        </w:rPr>
        <w:t xml:space="preserve">створення  умов  праці,  які  дозволяли б жінкам і чоловікам здійснювати трудову діяльність на рівній основі; </w:t>
      </w:r>
    </w:p>
    <w:p w:rsidR="00296432" w:rsidRPr="00F9360F" w:rsidRDefault="00611404" w:rsidP="0029643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1" w:name="o146"/>
      <w:bookmarkEnd w:id="1"/>
      <w:r w:rsidRPr="00F9360F">
        <w:rPr>
          <w:sz w:val="24"/>
          <w:szCs w:val="24"/>
        </w:rPr>
        <w:t>забезпеч</w:t>
      </w:r>
      <w:r w:rsidR="00511623" w:rsidRPr="00F9360F">
        <w:rPr>
          <w:sz w:val="24"/>
          <w:szCs w:val="24"/>
        </w:rPr>
        <w:t>ення</w:t>
      </w:r>
      <w:r w:rsidRPr="00F9360F">
        <w:rPr>
          <w:sz w:val="24"/>
          <w:szCs w:val="24"/>
        </w:rPr>
        <w:t xml:space="preserve"> жінкам і чоловікам можлив</w:t>
      </w:r>
      <w:r w:rsidR="00511623" w:rsidRPr="00F9360F">
        <w:rPr>
          <w:sz w:val="24"/>
          <w:szCs w:val="24"/>
        </w:rPr>
        <w:t>о</w:t>
      </w:r>
      <w:r w:rsidRPr="00F9360F">
        <w:rPr>
          <w:sz w:val="24"/>
          <w:szCs w:val="24"/>
        </w:rPr>
        <w:t>ст</w:t>
      </w:r>
      <w:r w:rsidR="00511623" w:rsidRPr="00F9360F">
        <w:rPr>
          <w:sz w:val="24"/>
          <w:szCs w:val="24"/>
        </w:rPr>
        <w:t>і</w:t>
      </w:r>
      <w:r w:rsidRPr="00F9360F">
        <w:rPr>
          <w:sz w:val="24"/>
          <w:szCs w:val="24"/>
        </w:rPr>
        <w:t xml:space="preserve"> суміщати  трудову діяльність із сімейними обов'язками; </w:t>
      </w:r>
    </w:p>
    <w:p w:rsidR="00296432" w:rsidRPr="00F9360F" w:rsidRDefault="00611404" w:rsidP="0029643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2" w:name="o147"/>
      <w:bookmarkEnd w:id="2"/>
      <w:r w:rsidRPr="00F9360F">
        <w:rPr>
          <w:sz w:val="24"/>
          <w:szCs w:val="24"/>
        </w:rPr>
        <w:t>здійсн</w:t>
      </w:r>
      <w:r w:rsidR="00296432" w:rsidRPr="00F9360F">
        <w:rPr>
          <w:sz w:val="24"/>
          <w:szCs w:val="24"/>
        </w:rPr>
        <w:t xml:space="preserve">ення </w:t>
      </w:r>
      <w:r w:rsidRPr="00F9360F">
        <w:rPr>
          <w:sz w:val="24"/>
          <w:szCs w:val="24"/>
        </w:rPr>
        <w:t xml:space="preserve"> рівн</w:t>
      </w:r>
      <w:r w:rsidR="00296432" w:rsidRPr="00F9360F">
        <w:rPr>
          <w:sz w:val="24"/>
          <w:szCs w:val="24"/>
        </w:rPr>
        <w:t>ої</w:t>
      </w:r>
      <w:r w:rsidRPr="00F9360F">
        <w:rPr>
          <w:sz w:val="24"/>
          <w:szCs w:val="24"/>
        </w:rPr>
        <w:t xml:space="preserve">   оплат</w:t>
      </w:r>
      <w:r w:rsidR="00296432" w:rsidRPr="00F9360F">
        <w:rPr>
          <w:sz w:val="24"/>
          <w:szCs w:val="24"/>
        </w:rPr>
        <w:t>и</w:t>
      </w:r>
      <w:r w:rsidRPr="00F9360F">
        <w:rPr>
          <w:sz w:val="24"/>
          <w:szCs w:val="24"/>
        </w:rPr>
        <w:t xml:space="preserve">   праці   жінок  і  чоловіків  при однаковій кваліфікації та однакових умовах праці; </w:t>
      </w:r>
    </w:p>
    <w:p w:rsidR="00296432" w:rsidRPr="00F9360F" w:rsidRDefault="00611404" w:rsidP="0029643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3" w:name="o148"/>
      <w:bookmarkEnd w:id="3"/>
      <w:r w:rsidRPr="00F9360F">
        <w:rPr>
          <w:sz w:val="24"/>
          <w:szCs w:val="24"/>
        </w:rPr>
        <w:t>вжива</w:t>
      </w:r>
      <w:r w:rsidR="00296432" w:rsidRPr="00F9360F">
        <w:rPr>
          <w:sz w:val="24"/>
          <w:szCs w:val="24"/>
        </w:rPr>
        <w:t>ння</w:t>
      </w:r>
      <w:r w:rsidRPr="00F9360F">
        <w:rPr>
          <w:sz w:val="24"/>
          <w:szCs w:val="24"/>
        </w:rPr>
        <w:t xml:space="preserve"> заходів щодо створення безпечних для життя і здоров'я умов праці; </w:t>
      </w:r>
    </w:p>
    <w:p w:rsidR="00611404" w:rsidRPr="00F9360F" w:rsidRDefault="00296432" w:rsidP="0029643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4" w:name="o149"/>
      <w:bookmarkEnd w:id="4"/>
      <w:r w:rsidRPr="00F9360F">
        <w:rPr>
          <w:sz w:val="24"/>
          <w:szCs w:val="24"/>
        </w:rPr>
        <w:lastRenderedPageBreak/>
        <w:t xml:space="preserve">вживання </w:t>
      </w:r>
      <w:r w:rsidR="00611404" w:rsidRPr="00F9360F">
        <w:rPr>
          <w:sz w:val="24"/>
          <w:szCs w:val="24"/>
        </w:rPr>
        <w:t>заходів   щодо  унеможливлення  випадків  сексуальних домагань;</w:t>
      </w:r>
    </w:p>
    <w:p w:rsidR="00611404" w:rsidRPr="00F9360F" w:rsidRDefault="00611404" w:rsidP="00296432">
      <w:pPr>
        <w:pStyle w:val="ad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9360F">
        <w:rPr>
          <w:rFonts w:ascii="Times New Roman" w:eastAsia="Times New Roman" w:hAnsi="Times New Roman"/>
          <w:sz w:val="24"/>
          <w:szCs w:val="24"/>
          <w:lang w:val="uk-UA" w:eastAsia="ru-RU"/>
        </w:rPr>
        <w:t>здійснен</w:t>
      </w:r>
      <w:r w:rsidR="009C3644" w:rsidRPr="00F9360F">
        <w:rPr>
          <w:rFonts w:ascii="Times New Roman" w:eastAsia="Times New Roman" w:hAnsi="Times New Roman"/>
          <w:sz w:val="24"/>
          <w:szCs w:val="24"/>
          <w:lang w:val="uk-UA" w:eastAsia="ru-RU"/>
        </w:rPr>
        <w:t>ня</w:t>
      </w:r>
      <w:r w:rsidRPr="00F936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позитивних дій, спрямованих на досягнення збалансованого співвідношення жінок і чоловіків у різних сферах трудової діяльності, а також серед різних категорій працівників;</w:t>
      </w:r>
    </w:p>
    <w:p w:rsidR="00395549" w:rsidRPr="00F9360F" w:rsidRDefault="00395549" w:rsidP="00296432">
      <w:pPr>
        <w:pStyle w:val="ad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9360F">
        <w:rPr>
          <w:rFonts w:ascii="Times New Roman" w:eastAsia="Times New Roman" w:hAnsi="Times New Roman"/>
          <w:sz w:val="24"/>
          <w:szCs w:val="24"/>
          <w:lang w:val="uk-UA" w:eastAsia="ru-RU"/>
        </w:rPr>
        <w:t>комплектування кадрами підрозділ</w:t>
      </w:r>
      <w:r w:rsidR="009C3644" w:rsidRPr="00F9360F">
        <w:rPr>
          <w:rFonts w:ascii="Times New Roman" w:eastAsia="Times New Roman" w:hAnsi="Times New Roman"/>
          <w:sz w:val="24"/>
          <w:szCs w:val="24"/>
          <w:lang w:val="uk-UA" w:eastAsia="ru-RU"/>
        </w:rPr>
        <w:t>ів</w:t>
      </w:r>
      <w:r w:rsidRPr="00F936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Інституту і просування працівників по роботі з дотриманням принципу надання переваги особі тієї статі, щодо якої в них існує дисбаланс; </w:t>
      </w:r>
    </w:p>
    <w:p w:rsidR="0048636C" w:rsidRPr="00F9360F" w:rsidRDefault="00395549" w:rsidP="0029643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9360F">
        <w:rPr>
          <w:sz w:val="24"/>
          <w:szCs w:val="24"/>
        </w:rPr>
        <w:t>усунення нерівності за її наявності в оплаті праці жінок і чоловіків на базі загального соціального нормативу оплати праці в бюджетній сфері, а також на основі професійної підготовки (перепідготовки) кадрів</w:t>
      </w:r>
      <w:bookmarkStart w:id="5" w:name="o150"/>
      <w:bookmarkEnd w:id="5"/>
      <w:r w:rsidRPr="00F9360F">
        <w:rPr>
          <w:sz w:val="24"/>
          <w:szCs w:val="24"/>
        </w:rPr>
        <w:t>.</w:t>
      </w:r>
      <w:bookmarkStart w:id="6" w:name="o151"/>
      <w:bookmarkEnd w:id="6"/>
    </w:p>
    <w:p w:rsidR="00611404" w:rsidRPr="00F9360F" w:rsidRDefault="00395549">
      <w:pPr>
        <w:numPr>
          <w:ilvl w:val="1"/>
          <w:numId w:val="2"/>
        </w:numPr>
        <w:jc w:val="both"/>
        <w:rPr>
          <w:b/>
          <w:sz w:val="24"/>
        </w:rPr>
      </w:pPr>
      <w:bookmarkStart w:id="7" w:name="o158"/>
      <w:bookmarkEnd w:id="7"/>
      <w:r w:rsidRPr="00F9360F">
        <w:rPr>
          <w:sz w:val="24"/>
          <w:szCs w:val="24"/>
        </w:rPr>
        <w:t>На виконання ст.. 18 Закону України «Про забезпечення рівних прав та можливостей  жінок і чоловіків» п</w:t>
      </w:r>
      <w:r w:rsidR="00611404" w:rsidRPr="00F9360F">
        <w:rPr>
          <w:sz w:val="24"/>
          <w:szCs w:val="24"/>
        </w:rPr>
        <w:t xml:space="preserve">окласти </w:t>
      </w:r>
      <w:proofErr w:type="spellStart"/>
      <w:r w:rsidRPr="00F9360F">
        <w:rPr>
          <w:sz w:val="24"/>
          <w:szCs w:val="24"/>
        </w:rPr>
        <w:t>обов’</w:t>
      </w:r>
      <w:r w:rsidRPr="00F9360F">
        <w:rPr>
          <w:sz w:val="24"/>
          <w:szCs w:val="24"/>
          <w:lang w:val="ru-RU"/>
        </w:rPr>
        <w:t>язки</w:t>
      </w:r>
      <w:proofErr w:type="spellEnd"/>
      <w:r w:rsidRPr="00F9360F">
        <w:rPr>
          <w:sz w:val="24"/>
          <w:szCs w:val="24"/>
          <w:lang w:val="ru-RU"/>
        </w:rPr>
        <w:t xml:space="preserve"> </w:t>
      </w:r>
      <w:r w:rsidRPr="00F9360F">
        <w:rPr>
          <w:sz w:val="24"/>
          <w:szCs w:val="24"/>
        </w:rPr>
        <w:t xml:space="preserve">уповноваженого з гендерних питань - </w:t>
      </w:r>
      <w:r w:rsidR="00611404" w:rsidRPr="00F9360F">
        <w:rPr>
          <w:sz w:val="24"/>
          <w:szCs w:val="24"/>
        </w:rPr>
        <w:t>радника директора Інституту</w:t>
      </w:r>
      <w:r w:rsidR="009C3644" w:rsidRPr="00F9360F">
        <w:rPr>
          <w:sz w:val="24"/>
          <w:szCs w:val="24"/>
        </w:rPr>
        <w:t xml:space="preserve"> </w:t>
      </w:r>
      <w:r w:rsidR="009C3644" w:rsidRPr="00F9360F">
        <w:rPr>
          <w:sz w:val="24"/>
          <w:szCs w:val="24"/>
          <w:lang w:val="ru-RU"/>
        </w:rPr>
        <w:t>(</w:t>
      </w:r>
      <w:r w:rsidR="009C3644" w:rsidRPr="00F9360F">
        <w:rPr>
          <w:sz w:val="24"/>
          <w:szCs w:val="24"/>
        </w:rPr>
        <w:t xml:space="preserve"> на громадських засадах) </w:t>
      </w:r>
      <w:r w:rsidRPr="00F9360F">
        <w:rPr>
          <w:sz w:val="24"/>
          <w:szCs w:val="24"/>
          <w:lang w:val="ru-RU"/>
        </w:rPr>
        <w:t xml:space="preserve">на заступника директора </w:t>
      </w:r>
      <w:proofErr w:type="spellStart"/>
      <w:r w:rsidRPr="00F9360F">
        <w:rPr>
          <w:sz w:val="24"/>
          <w:szCs w:val="24"/>
          <w:lang w:val="ru-RU"/>
        </w:rPr>
        <w:t>інституту</w:t>
      </w:r>
      <w:proofErr w:type="spellEnd"/>
      <w:r w:rsidR="00611404" w:rsidRPr="00F9360F">
        <w:rPr>
          <w:sz w:val="24"/>
          <w:szCs w:val="24"/>
        </w:rPr>
        <w:t>;</w:t>
      </w:r>
    </w:p>
    <w:p w:rsidR="00936E0C" w:rsidRPr="00F9360F" w:rsidRDefault="00511623">
      <w:pPr>
        <w:numPr>
          <w:ilvl w:val="1"/>
          <w:numId w:val="2"/>
        </w:numPr>
        <w:jc w:val="both"/>
        <w:rPr>
          <w:sz w:val="24"/>
        </w:rPr>
      </w:pPr>
      <w:r w:rsidRPr="00F9360F">
        <w:rPr>
          <w:sz w:val="24"/>
        </w:rPr>
        <w:t>За</w:t>
      </w:r>
      <w:r w:rsidR="00FD4D68" w:rsidRPr="00F9360F">
        <w:rPr>
          <w:sz w:val="24"/>
        </w:rPr>
        <w:t>безпечувати</w:t>
      </w:r>
      <w:r w:rsidR="00936E0C" w:rsidRPr="00F9360F">
        <w:rPr>
          <w:sz w:val="24"/>
        </w:rPr>
        <w:t xml:space="preserve"> проведення заходів, направлених на омолодження кадрів інституту</w:t>
      </w:r>
      <w:r w:rsidR="005D0B0D" w:rsidRPr="00F9360F">
        <w:rPr>
          <w:sz w:val="24"/>
        </w:rPr>
        <w:t xml:space="preserve"> шляхом</w:t>
      </w:r>
      <w:r w:rsidR="00936E0C" w:rsidRPr="00F9360F">
        <w:rPr>
          <w:sz w:val="24"/>
        </w:rPr>
        <w:t>:</w:t>
      </w:r>
    </w:p>
    <w:p w:rsidR="00936E0C" w:rsidRPr="00F9360F" w:rsidRDefault="00373553" w:rsidP="005D0B0D">
      <w:pPr>
        <w:numPr>
          <w:ilvl w:val="0"/>
          <w:numId w:val="3"/>
        </w:numPr>
        <w:tabs>
          <w:tab w:val="clear" w:pos="750"/>
          <w:tab w:val="num" w:pos="993"/>
        </w:tabs>
        <w:ind w:left="993"/>
        <w:jc w:val="both"/>
        <w:rPr>
          <w:sz w:val="24"/>
        </w:rPr>
      </w:pPr>
      <w:r w:rsidRPr="00F9360F">
        <w:rPr>
          <w:sz w:val="24"/>
        </w:rPr>
        <w:t>уклада</w:t>
      </w:r>
      <w:r w:rsidR="00FD36C9" w:rsidRPr="00F9360F">
        <w:rPr>
          <w:sz w:val="24"/>
        </w:rPr>
        <w:t>ння</w:t>
      </w:r>
      <w:r w:rsidR="00936E0C" w:rsidRPr="00F9360F">
        <w:rPr>
          <w:sz w:val="24"/>
        </w:rPr>
        <w:t xml:space="preserve"> договорів з вищими навчальними закладами про проходження студентами практики та викона</w:t>
      </w:r>
      <w:r w:rsidR="00C01E13" w:rsidRPr="00F9360F">
        <w:rPr>
          <w:sz w:val="24"/>
        </w:rPr>
        <w:t>ння дипломних робіт в інституті;</w:t>
      </w:r>
    </w:p>
    <w:p w:rsidR="004043B8" w:rsidRPr="00F9360F" w:rsidRDefault="005D0B0D" w:rsidP="005D0B0D">
      <w:pPr>
        <w:numPr>
          <w:ilvl w:val="0"/>
          <w:numId w:val="3"/>
        </w:numPr>
        <w:tabs>
          <w:tab w:val="clear" w:pos="750"/>
          <w:tab w:val="num" w:pos="993"/>
        </w:tabs>
        <w:ind w:left="993"/>
        <w:jc w:val="both"/>
        <w:rPr>
          <w:sz w:val="24"/>
        </w:rPr>
      </w:pPr>
      <w:r w:rsidRPr="00F9360F">
        <w:rPr>
          <w:sz w:val="24"/>
        </w:rPr>
        <w:t>в</w:t>
      </w:r>
      <w:r w:rsidR="00936E0C" w:rsidRPr="00F9360F">
        <w:rPr>
          <w:sz w:val="24"/>
        </w:rPr>
        <w:t>ідб</w:t>
      </w:r>
      <w:r w:rsidRPr="00F9360F">
        <w:rPr>
          <w:sz w:val="24"/>
        </w:rPr>
        <w:t>ору</w:t>
      </w:r>
      <w:r w:rsidR="00936E0C" w:rsidRPr="00F9360F">
        <w:rPr>
          <w:sz w:val="24"/>
        </w:rPr>
        <w:t xml:space="preserve"> випускників ВНЗ для роботи в інституті та для </w:t>
      </w:r>
      <w:r w:rsidR="00C01E13" w:rsidRPr="00F9360F">
        <w:rPr>
          <w:sz w:val="24"/>
        </w:rPr>
        <w:t>вступу до аспірантури інституту;</w:t>
      </w:r>
    </w:p>
    <w:p w:rsidR="00AA68BB" w:rsidRPr="00F9360F" w:rsidRDefault="005D0B0D" w:rsidP="005D0B0D">
      <w:pPr>
        <w:numPr>
          <w:ilvl w:val="0"/>
          <w:numId w:val="3"/>
        </w:numPr>
        <w:tabs>
          <w:tab w:val="clear" w:pos="750"/>
          <w:tab w:val="num" w:pos="993"/>
        </w:tabs>
        <w:ind w:left="993"/>
        <w:jc w:val="both"/>
        <w:rPr>
          <w:sz w:val="24"/>
        </w:rPr>
      </w:pPr>
      <w:r w:rsidRPr="00F9360F">
        <w:rPr>
          <w:sz w:val="24"/>
        </w:rPr>
        <w:t>о</w:t>
      </w:r>
      <w:r w:rsidR="001E637F" w:rsidRPr="00F9360F">
        <w:rPr>
          <w:sz w:val="24"/>
        </w:rPr>
        <w:t>рганізаці</w:t>
      </w:r>
      <w:r w:rsidRPr="00F9360F">
        <w:rPr>
          <w:sz w:val="24"/>
        </w:rPr>
        <w:t>ї</w:t>
      </w:r>
      <w:r w:rsidR="001E637F" w:rsidRPr="00F9360F">
        <w:rPr>
          <w:sz w:val="24"/>
        </w:rPr>
        <w:t xml:space="preserve"> та проведення Фестивалю науки з </w:t>
      </w:r>
      <w:r w:rsidRPr="00F9360F">
        <w:rPr>
          <w:sz w:val="24"/>
        </w:rPr>
        <w:t>залученням</w:t>
      </w:r>
      <w:r w:rsidR="00F3350E" w:rsidRPr="00F9360F">
        <w:rPr>
          <w:sz w:val="24"/>
        </w:rPr>
        <w:t xml:space="preserve"> </w:t>
      </w:r>
      <w:r w:rsidR="001E637F" w:rsidRPr="00F9360F">
        <w:rPr>
          <w:sz w:val="24"/>
        </w:rPr>
        <w:t>студентів вищих навчальних закладів та школярів.</w:t>
      </w:r>
    </w:p>
    <w:p w:rsidR="00DC6D62" w:rsidRPr="00F9360F" w:rsidRDefault="00CE0348" w:rsidP="00DC6D62">
      <w:pPr>
        <w:numPr>
          <w:ilvl w:val="1"/>
          <w:numId w:val="2"/>
        </w:numPr>
        <w:ind w:left="737" w:hanging="709"/>
        <w:jc w:val="both"/>
        <w:rPr>
          <w:sz w:val="24"/>
        </w:rPr>
      </w:pPr>
      <w:r w:rsidRPr="00F9360F">
        <w:rPr>
          <w:sz w:val="24"/>
          <w:szCs w:val="24"/>
        </w:rPr>
        <w:t xml:space="preserve">Директор Інституту </w:t>
      </w:r>
      <w:r w:rsidRPr="00F9360F">
        <w:rPr>
          <w:rStyle w:val="st42"/>
          <w:sz w:val="24"/>
          <w:szCs w:val="24"/>
        </w:rPr>
        <w:t xml:space="preserve">щороку звітує перед колективом наукових працівників </w:t>
      </w:r>
      <w:r w:rsidRPr="00F9360F">
        <w:rPr>
          <w:sz w:val="24"/>
          <w:szCs w:val="24"/>
        </w:rPr>
        <w:t xml:space="preserve">Інституту </w:t>
      </w:r>
      <w:r w:rsidR="00936E0C" w:rsidRPr="00F9360F">
        <w:rPr>
          <w:sz w:val="24"/>
        </w:rPr>
        <w:t>про наукову діяльність та фінансово-економічний стан Інституту</w:t>
      </w:r>
      <w:r w:rsidRPr="00F9360F">
        <w:rPr>
          <w:rStyle w:val="st42"/>
          <w:sz w:val="24"/>
          <w:szCs w:val="24"/>
        </w:rPr>
        <w:t xml:space="preserve"> та про свою діяльність</w:t>
      </w:r>
      <w:r w:rsidR="00936E0C" w:rsidRPr="00F9360F">
        <w:rPr>
          <w:sz w:val="24"/>
        </w:rPr>
        <w:t>.</w:t>
      </w:r>
    </w:p>
    <w:p w:rsidR="000751D1" w:rsidRPr="000751D1" w:rsidRDefault="000751D1" w:rsidP="000751D1">
      <w:pPr>
        <w:ind w:left="28"/>
        <w:jc w:val="both"/>
        <w:rPr>
          <w:strike/>
          <w:sz w:val="24"/>
          <w:highlight w:val="red"/>
        </w:rPr>
      </w:pPr>
    </w:p>
    <w:p w:rsidR="008B1F2E" w:rsidRPr="000751D1" w:rsidRDefault="008B1F2E" w:rsidP="008B1F2E">
      <w:pPr>
        <w:rPr>
          <w:strike/>
        </w:rPr>
      </w:pPr>
    </w:p>
    <w:p w:rsidR="001B6F30" w:rsidRPr="00267E72" w:rsidRDefault="001B6F30" w:rsidP="00C27ADD">
      <w:pPr>
        <w:tabs>
          <w:tab w:val="left" w:pos="1276"/>
        </w:tabs>
        <w:jc w:val="center"/>
        <w:rPr>
          <w:b/>
          <w:sz w:val="28"/>
        </w:rPr>
      </w:pPr>
      <w:bookmarkStart w:id="8" w:name="o156"/>
      <w:bookmarkEnd w:id="8"/>
      <w:r w:rsidRPr="00267E72">
        <w:rPr>
          <w:b/>
          <w:sz w:val="28"/>
        </w:rPr>
        <w:t>2.2. Режим праці та забезпечення зайнятості</w:t>
      </w:r>
    </w:p>
    <w:p w:rsidR="00936E0C" w:rsidRPr="00267E72" w:rsidRDefault="00936E0C" w:rsidP="00B22CE3">
      <w:pPr>
        <w:tabs>
          <w:tab w:val="left" w:pos="0"/>
        </w:tabs>
        <w:jc w:val="center"/>
        <w:rPr>
          <w:b/>
          <w:sz w:val="24"/>
          <w:u w:val="single"/>
        </w:rPr>
      </w:pPr>
    </w:p>
    <w:p w:rsidR="00F21045" w:rsidRPr="00267E72" w:rsidRDefault="001B6F30" w:rsidP="006B2850">
      <w:pPr>
        <w:numPr>
          <w:ilvl w:val="1"/>
          <w:numId w:val="15"/>
        </w:numPr>
        <w:tabs>
          <w:tab w:val="clear" w:pos="360"/>
          <w:tab w:val="num" w:pos="709"/>
        </w:tabs>
        <w:ind w:left="709" w:hanging="709"/>
        <w:jc w:val="both"/>
        <w:rPr>
          <w:sz w:val="24"/>
        </w:rPr>
      </w:pPr>
      <w:r w:rsidRPr="00267E72">
        <w:rPr>
          <w:sz w:val="24"/>
        </w:rPr>
        <w:t>Забезпечувати</w:t>
      </w:r>
      <w:r w:rsidR="00936E0C" w:rsidRPr="00267E72">
        <w:rPr>
          <w:sz w:val="24"/>
        </w:rPr>
        <w:t xml:space="preserve"> дотримання встановленого в Національній академії наук України п’ятиденного робочого тижня з двома вихідн</w:t>
      </w:r>
      <w:r w:rsidR="00F21045" w:rsidRPr="00267E72">
        <w:rPr>
          <w:sz w:val="24"/>
        </w:rPr>
        <w:t xml:space="preserve">ими днями </w:t>
      </w:r>
      <w:r w:rsidR="002C4FD2" w:rsidRPr="00267E72">
        <w:rPr>
          <w:sz w:val="24"/>
        </w:rPr>
        <w:t>―</w:t>
      </w:r>
      <w:r w:rsidR="00F21045" w:rsidRPr="00267E72">
        <w:rPr>
          <w:sz w:val="24"/>
        </w:rPr>
        <w:t xml:space="preserve"> суботою та неділею.</w:t>
      </w:r>
    </w:p>
    <w:p w:rsidR="00F21045" w:rsidRPr="00267E72" w:rsidRDefault="001B6F30" w:rsidP="006B2850">
      <w:pPr>
        <w:numPr>
          <w:ilvl w:val="1"/>
          <w:numId w:val="15"/>
        </w:numPr>
        <w:tabs>
          <w:tab w:val="clear" w:pos="360"/>
          <w:tab w:val="num" w:pos="709"/>
        </w:tabs>
        <w:ind w:left="709" w:hanging="709"/>
        <w:jc w:val="both"/>
        <w:rPr>
          <w:sz w:val="24"/>
        </w:rPr>
      </w:pPr>
      <w:r w:rsidRPr="00267E72">
        <w:rPr>
          <w:sz w:val="24"/>
        </w:rPr>
        <w:t>Забезпечувати</w:t>
      </w:r>
      <w:r w:rsidR="00936E0C" w:rsidRPr="00267E72">
        <w:rPr>
          <w:sz w:val="24"/>
        </w:rPr>
        <w:t xml:space="preserve"> дотримання трудової дисципліни та встановленої законодавством тривалості робочого часу. Тривалість робочого часу при роботі в нормальних умовах не може перевищувати 40-</w:t>
      </w:r>
      <w:r w:rsidR="002C4FD2" w:rsidRPr="00267E72">
        <w:rPr>
          <w:sz w:val="24"/>
        </w:rPr>
        <w:t xml:space="preserve">ка </w:t>
      </w:r>
      <w:r w:rsidR="00936E0C" w:rsidRPr="00267E72">
        <w:rPr>
          <w:sz w:val="24"/>
        </w:rPr>
        <w:t xml:space="preserve">годин на тиждень, а для працівників, зайнятих на роботах з шкідливими умовами </w:t>
      </w:r>
      <w:r w:rsidR="006B3503" w:rsidRPr="00267E72">
        <w:rPr>
          <w:sz w:val="24"/>
        </w:rPr>
        <w:t>―</w:t>
      </w:r>
      <w:r w:rsidR="00936E0C" w:rsidRPr="00267E72">
        <w:rPr>
          <w:sz w:val="24"/>
        </w:rPr>
        <w:t xml:space="preserve"> н</w:t>
      </w:r>
      <w:r w:rsidR="00F21045" w:rsidRPr="00267E72">
        <w:rPr>
          <w:sz w:val="24"/>
        </w:rPr>
        <w:t>е більш як 36 годин на тиждень.</w:t>
      </w:r>
    </w:p>
    <w:p w:rsidR="00F21045" w:rsidRPr="00267E72" w:rsidRDefault="00936E0C" w:rsidP="006B2850">
      <w:pPr>
        <w:numPr>
          <w:ilvl w:val="1"/>
          <w:numId w:val="15"/>
        </w:numPr>
        <w:tabs>
          <w:tab w:val="clear" w:pos="360"/>
          <w:tab w:val="num" w:pos="709"/>
        </w:tabs>
        <w:ind w:left="709" w:hanging="709"/>
        <w:jc w:val="both"/>
        <w:rPr>
          <w:sz w:val="24"/>
        </w:rPr>
      </w:pPr>
      <w:r w:rsidRPr="00267E72">
        <w:rPr>
          <w:sz w:val="24"/>
        </w:rPr>
        <w:t>Надурочні роботи та роботи у неробочі дні проводяться лише за наказом директора після</w:t>
      </w:r>
      <w:r w:rsidR="00F3350E" w:rsidRPr="00267E72">
        <w:rPr>
          <w:sz w:val="24"/>
        </w:rPr>
        <w:t xml:space="preserve"> </w:t>
      </w:r>
      <w:r w:rsidRPr="00267E72">
        <w:rPr>
          <w:sz w:val="24"/>
        </w:rPr>
        <w:t xml:space="preserve">погодження з </w:t>
      </w:r>
      <w:r w:rsidR="006B3503" w:rsidRPr="00267E72">
        <w:rPr>
          <w:sz w:val="24"/>
        </w:rPr>
        <w:t>Профкомом</w:t>
      </w:r>
      <w:r w:rsidRPr="00267E72">
        <w:rPr>
          <w:sz w:val="24"/>
        </w:rPr>
        <w:t>. Тривалість надурочної роботи не може</w:t>
      </w:r>
      <w:r w:rsidR="00F21045" w:rsidRPr="00267E72">
        <w:rPr>
          <w:sz w:val="24"/>
        </w:rPr>
        <w:t xml:space="preserve"> перевищувати 120 годин на рік.</w:t>
      </w:r>
    </w:p>
    <w:p w:rsidR="00F21045" w:rsidRPr="00267E72" w:rsidRDefault="00936E0C" w:rsidP="006B2850">
      <w:pPr>
        <w:numPr>
          <w:ilvl w:val="1"/>
          <w:numId w:val="15"/>
        </w:numPr>
        <w:tabs>
          <w:tab w:val="clear" w:pos="360"/>
          <w:tab w:val="num" w:pos="709"/>
        </w:tabs>
        <w:ind w:left="709" w:hanging="709"/>
        <w:jc w:val="both"/>
        <w:rPr>
          <w:sz w:val="24"/>
        </w:rPr>
      </w:pPr>
      <w:r w:rsidRPr="00267E72">
        <w:rPr>
          <w:sz w:val="24"/>
        </w:rPr>
        <w:t>Напередодні святкових та неробочих днів тривалість роботи скорочується на одну годину. Ця норма поширюється на випадки переносу в установленому порядку передсвяткового дня на інший день тижня з метою</w:t>
      </w:r>
      <w:r w:rsidR="00F21045" w:rsidRPr="00267E72">
        <w:rPr>
          <w:sz w:val="24"/>
        </w:rPr>
        <w:t xml:space="preserve"> об’єднання днів для відпочинку</w:t>
      </w:r>
      <w:r w:rsidR="006B3503" w:rsidRPr="00267E72">
        <w:rPr>
          <w:sz w:val="24"/>
        </w:rPr>
        <w:t>.</w:t>
      </w:r>
    </w:p>
    <w:p w:rsidR="005C0906" w:rsidRPr="00267E72" w:rsidRDefault="005C0906" w:rsidP="006B2850">
      <w:pPr>
        <w:numPr>
          <w:ilvl w:val="1"/>
          <w:numId w:val="15"/>
        </w:numPr>
        <w:tabs>
          <w:tab w:val="clear" w:pos="360"/>
          <w:tab w:val="num" w:pos="709"/>
        </w:tabs>
        <w:ind w:left="709" w:hanging="709"/>
        <w:jc w:val="both"/>
        <w:rPr>
          <w:sz w:val="24"/>
        </w:rPr>
      </w:pPr>
      <w:r w:rsidRPr="00267E72">
        <w:rPr>
          <w:sz w:val="24"/>
        </w:rPr>
        <w:t xml:space="preserve">Для </w:t>
      </w:r>
      <w:r w:rsidR="00702C29" w:rsidRPr="00267E72">
        <w:rPr>
          <w:color w:val="000000"/>
          <w:sz w:val="24"/>
          <w:szCs w:val="24"/>
          <w:lang w:eastAsia="uk-UA"/>
        </w:rPr>
        <w:t>наукових працівників і спеціалістів Інституту може встановлюватися гнучкий режим робочого часу, відповідно до якого встановлюється режим праці із саморегулюванням часу початку, закінчення і тривалості робочого часу впродовж робочого дня, з дотриманням вимог</w:t>
      </w:r>
      <w:r w:rsidR="00702C29" w:rsidRPr="00267E72">
        <w:rPr>
          <w:sz w:val="24"/>
          <w:szCs w:val="24"/>
          <w:lang w:eastAsia="uk-UA"/>
        </w:rPr>
        <w:t> </w:t>
      </w:r>
      <w:hyperlink r:id="rId8" w:anchor="n340" w:tgtFrame="_blank" w:history="1">
        <w:r w:rsidR="00702C29" w:rsidRPr="00267E72">
          <w:rPr>
            <w:color w:val="000000"/>
            <w:sz w:val="24"/>
            <w:szCs w:val="24"/>
            <w:lang w:eastAsia="uk-UA"/>
          </w:rPr>
          <w:t>статей 50-52</w:t>
        </w:r>
      </w:hyperlink>
      <w:r w:rsidR="00702C29" w:rsidRPr="00267E72">
        <w:rPr>
          <w:sz w:val="24"/>
          <w:szCs w:val="24"/>
          <w:lang w:eastAsia="uk-UA"/>
        </w:rPr>
        <w:t> </w:t>
      </w:r>
      <w:r w:rsidR="00702C29" w:rsidRPr="00267E72">
        <w:rPr>
          <w:color w:val="000000"/>
          <w:sz w:val="24"/>
          <w:szCs w:val="24"/>
          <w:lang w:eastAsia="uk-UA"/>
        </w:rPr>
        <w:t>і</w:t>
      </w:r>
      <w:r w:rsidR="00702C29" w:rsidRPr="00267E72">
        <w:rPr>
          <w:sz w:val="24"/>
          <w:szCs w:val="24"/>
          <w:lang w:eastAsia="uk-UA"/>
        </w:rPr>
        <w:t> </w:t>
      </w:r>
      <w:hyperlink r:id="rId9" w:anchor="n373" w:tgtFrame="_blank" w:history="1">
        <w:r w:rsidR="00702C29" w:rsidRPr="00267E72">
          <w:rPr>
            <w:color w:val="000000"/>
            <w:sz w:val="24"/>
            <w:szCs w:val="24"/>
            <w:lang w:eastAsia="uk-UA"/>
          </w:rPr>
          <w:t>56</w:t>
        </w:r>
      </w:hyperlink>
      <w:r w:rsidR="00702C29" w:rsidRPr="00267E72">
        <w:rPr>
          <w:sz w:val="24"/>
          <w:szCs w:val="24"/>
          <w:lang w:eastAsia="uk-UA"/>
        </w:rPr>
        <w:t> </w:t>
      </w:r>
      <w:r w:rsidR="00702C29" w:rsidRPr="00267E72">
        <w:rPr>
          <w:color w:val="000000"/>
          <w:sz w:val="24"/>
          <w:szCs w:val="24"/>
          <w:lang w:eastAsia="uk-UA"/>
        </w:rPr>
        <w:t xml:space="preserve">Кодексу законів про працю України та дистанційний режим праці. </w:t>
      </w:r>
    </w:p>
    <w:p w:rsidR="00702C29" w:rsidRPr="00267E72" w:rsidRDefault="00702C29" w:rsidP="00702C29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textAlignment w:val="baseline"/>
        <w:rPr>
          <w:color w:val="000000"/>
        </w:rPr>
      </w:pPr>
      <w:r w:rsidRPr="00267E72">
        <w:rPr>
          <w:color w:val="000000"/>
        </w:rPr>
        <w:t>Запровадження гнучкого режиму робочого часу та дистанційного режиму праці в Інституті встановлюється рішенням директора інституту, а порядок та умови їх застосування  визначаються у правилах внутрішнього трудового розпорядку Інституту.</w:t>
      </w:r>
    </w:p>
    <w:p w:rsidR="00702C29" w:rsidRPr="00267E72" w:rsidRDefault="00702C29" w:rsidP="00702C29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textAlignment w:val="baseline"/>
        <w:rPr>
          <w:color w:val="000000"/>
        </w:rPr>
      </w:pPr>
      <w:bookmarkStart w:id="9" w:name="n75"/>
      <w:bookmarkEnd w:id="9"/>
      <w:r w:rsidRPr="00267E72">
        <w:rPr>
          <w:color w:val="000000"/>
        </w:rPr>
        <w:t>Конкретний перелік професій і посад Інституту, на яких можуть застосовуватися гнучкий режим робочого часу та дистанційний режим праці, погоджується вченою радою Інституту, а перелік видів наукової (науково-технічної) роботи, а також методичної, експертної, консультаційної, організаційної роботи для наукових працівників Інституту визначається директором.</w:t>
      </w:r>
    </w:p>
    <w:p w:rsidR="00702C29" w:rsidRPr="00592086" w:rsidRDefault="00702C29" w:rsidP="006B2850">
      <w:pPr>
        <w:numPr>
          <w:ilvl w:val="1"/>
          <w:numId w:val="15"/>
        </w:numPr>
        <w:tabs>
          <w:tab w:val="clear" w:pos="360"/>
          <w:tab w:val="num" w:pos="709"/>
        </w:tabs>
        <w:ind w:left="709" w:hanging="709"/>
        <w:jc w:val="both"/>
        <w:rPr>
          <w:sz w:val="24"/>
          <w:szCs w:val="24"/>
        </w:rPr>
      </w:pPr>
      <w:r w:rsidRPr="00592086">
        <w:rPr>
          <w:color w:val="000000"/>
          <w:sz w:val="24"/>
          <w:szCs w:val="24"/>
        </w:rPr>
        <w:lastRenderedPageBreak/>
        <w:t xml:space="preserve">Встановлювати режим неповного робочого часу для працівників Інституту за ініціативи адміністрації лише з дотриманням норм, передбачених статтею 32 </w:t>
      </w:r>
      <w:proofErr w:type="spellStart"/>
      <w:r w:rsidRPr="00592086">
        <w:rPr>
          <w:color w:val="000000"/>
          <w:sz w:val="24"/>
          <w:szCs w:val="24"/>
        </w:rPr>
        <w:t>КЗпП</w:t>
      </w:r>
      <w:proofErr w:type="spellEnd"/>
      <w:r w:rsidRPr="00592086">
        <w:rPr>
          <w:color w:val="000000"/>
          <w:sz w:val="24"/>
          <w:szCs w:val="24"/>
        </w:rPr>
        <w:t xml:space="preserve"> України</w:t>
      </w:r>
      <w:r w:rsidR="00DE2BB0" w:rsidRPr="00592086">
        <w:rPr>
          <w:color w:val="000000"/>
          <w:sz w:val="24"/>
          <w:szCs w:val="24"/>
        </w:rPr>
        <w:t>. Питання розглядається на спільному засіданні адміністрації і профспілкового комітету</w:t>
      </w:r>
      <w:r w:rsidR="00592086" w:rsidRPr="00592086">
        <w:rPr>
          <w:color w:val="000000"/>
          <w:sz w:val="24"/>
          <w:szCs w:val="24"/>
        </w:rPr>
        <w:t>.</w:t>
      </w:r>
    </w:p>
    <w:p w:rsidR="00532F76" w:rsidRPr="00267E72" w:rsidRDefault="00532F76" w:rsidP="006B2850">
      <w:pPr>
        <w:numPr>
          <w:ilvl w:val="1"/>
          <w:numId w:val="15"/>
        </w:numPr>
        <w:tabs>
          <w:tab w:val="clear" w:pos="360"/>
          <w:tab w:val="num" w:pos="709"/>
        </w:tabs>
        <w:ind w:left="709" w:hanging="709"/>
        <w:jc w:val="both"/>
        <w:rPr>
          <w:sz w:val="24"/>
          <w:szCs w:val="24"/>
        </w:rPr>
      </w:pPr>
      <w:r w:rsidRPr="00267E72">
        <w:rPr>
          <w:color w:val="000000"/>
          <w:sz w:val="24"/>
          <w:szCs w:val="24"/>
        </w:rPr>
        <w:t>Інформувати Профком про структурні зміни в інституті, що пов'язані із скороченням штатів або ліквідацією підрозділів не пізніше ніж за 3 місяці до їх проведення.</w:t>
      </w:r>
    </w:p>
    <w:p w:rsidR="00F21045" w:rsidRPr="00267E72" w:rsidRDefault="00936E0C" w:rsidP="006B2850">
      <w:pPr>
        <w:numPr>
          <w:ilvl w:val="1"/>
          <w:numId w:val="15"/>
        </w:numPr>
        <w:tabs>
          <w:tab w:val="clear" w:pos="360"/>
          <w:tab w:val="num" w:pos="709"/>
        </w:tabs>
        <w:ind w:left="709" w:hanging="709"/>
        <w:jc w:val="both"/>
        <w:rPr>
          <w:sz w:val="24"/>
        </w:rPr>
      </w:pPr>
      <w:r w:rsidRPr="00267E72">
        <w:rPr>
          <w:sz w:val="24"/>
        </w:rPr>
        <w:t>При звільненні працівника виплата всіх сум, що належать йому від підприємства, проводиться в день звіл</w:t>
      </w:r>
      <w:r w:rsidR="00F21045" w:rsidRPr="00267E72">
        <w:rPr>
          <w:sz w:val="24"/>
        </w:rPr>
        <w:t>ьнення (ст.</w:t>
      </w:r>
      <w:r w:rsidR="0022730E" w:rsidRPr="00267E72">
        <w:rPr>
          <w:sz w:val="24"/>
        </w:rPr>
        <w:t xml:space="preserve"> </w:t>
      </w:r>
      <w:r w:rsidR="00F21045" w:rsidRPr="00267E72">
        <w:rPr>
          <w:sz w:val="24"/>
        </w:rPr>
        <w:t xml:space="preserve">116 </w:t>
      </w:r>
      <w:proofErr w:type="spellStart"/>
      <w:r w:rsidR="00F21045" w:rsidRPr="00267E72">
        <w:rPr>
          <w:sz w:val="24"/>
        </w:rPr>
        <w:t>КЗпП</w:t>
      </w:r>
      <w:proofErr w:type="spellEnd"/>
      <w:r w:rsidR="00F21045" w:rsidRPr="00267E72">
        <w:rPr>
          <w:sz w:val="24"/>
        </w:rPr>
        <w:t xml:space="preserve"> України).</w:t>
      </w:r>
    </w:p>
    <w:p w:rsidR="00444495" w:rsidRPr="00267E72" w:rsidRDefault="00444495" w:rsidP="006B2850">
      <w:pPr>
        <w:numPr>
          <w:ilvl w:val="1"/>
          <w:numId w:val="15"/>
        </w:numPr>
        <w:tabs>
          <w:tab w:val="clear" w:pos="360"/>
          <w:tab w:val="num" w:pos="709"/>
        </w:tabs>
        <w:ind w:left="709" w:hanging="709"/>
        <w:jc w:val="both"/>
        <w:rPr>
          <w:sz w:val="24"/>
        </w:rPr>
      </w:pPr>
      <w:r w:rsidRPr="00267E72">
        <w:rPr>
          <w:sz w:val="24"/>
        </w:rPr>
        <w:t xml:space="preserve">Наукове відрядження наукового працівника, аспіранта, докторанта здійснюється у відповідності до ст. 33 Закону України “Про наукову та науково-технічну </w:t>
      </w:r>
      <w:proofErr w:type="spellStart"/>
      <w:r w:rsidRPr="00267E72">
        <w:rPr>
          <w:sz w:val="24"/>
        </w:rPr>
        <w:t>діяльність”</w:t>
      </w:r>
      <w:proofErr w:type="spellEnd"/>
      <w:r w:rsidRPr="00267E72">
        <w:rPr>
          <w:sz w:val="24"/>
        </w:rPr>
        <w:t>. Термін наукового відрядження не може перевищувати 90 днів.</w:t>
      </w:r>
      <w:r w:rsidR="003461D0" w:rsidRPr="00267E72">
        <w:rPr>
          <w:sz w:val="24"/>
        </w:rPr>
        <w:t xml:space="preserve"> Строк відрядження за кордон визначається керівником, але не може перевищувати 60 календарних днів, за винятком випадків, передбачених постановою Кабінету Міністрів України від 02.02.2011 </w:t>
      </w:r>
      <w:hyperlink r:id="rId10" w:tgtFrame="_blank" w:history="1">
        <w:r w:rsidR="003461D0" w:rsidRPr="00267E72">
          <w:rPr>
            <w:sz w:val="24"/>
          </w:rPr>
          <w:t>№ 98</w:t>
        </w:r>
      </w:hyperlink>
      <w:r w:rsidR="003461D0" w:rsidRPr="00267E72">
        <w:rPr>
          <w:sz w:val="24"/>
        </w:rPr>
        <w:t>.</w:t>
      </w:r>
    </w:p>
    <w:p w:rsidR="00791B27" w:rsidRPr="00267E72" w:rsidRDefault="00791B27" w:rsidP="00791B27">
      <w:pPr>
        <w:pStyle w:val="rvps2"/>
        <w:numPr>
          <w:ilvl w:val="2"/>
          <w:numId w:val="18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zCs w:val="20"/>
          <w:lang w:eastAsia="ru-RU"/>
        </w:rPr>
      </w:pPr>
      <w:r w:rsidRPr="00267E72">
        <w:rPr>
          <w:szCs w:val="20"/>
          <w:lang w:eastAsia="ru-RU"/>
        </w:rPr>
        <w:t xml:space="preserve">Наукове стажування наукового працівника, аспіранта, докторанта здійснюється у відповідності до ст. 34 Закону України “Про наукову та науково-технічну діяльність». Строк наукового стажування не може перевищувати двох років. </w:t>
      </w:r>
      <w:bookmarkStart w:id="10" w:name="n516"/>
      <w:bookmarkEnd w:id="10"/>
      <w:r w:rsidRPr="00267E72">
        <w:rPr>
          <w:szCs w:val="20"/>
          <w:lang w:eastAsia="ru-RU"/>
        </w:rPr>
        <w:t xml:space="preserve">Під час наукового стажування за науковим працівником, аспірантом,  докторантом зберігається його основне місце роботи чи навчання. </w:t>
      </w:r>
      <w:bookmarkStart w:id="11" w:name="n520"/>
      <w:bookmarkEnd w:id="11"/>
      <w:r w:rsidRPr="00267E72">
        <w:rPr>
          <w:szCs w:val="20"/>
          <w:lang w:eastAsia="ru-RU"/>
        </w:rPr>
        <w:t xml:space="preserve"> Період наукового стажування зараховується до наукового стажу наукового працівника.</w:t>
      </w:r>
      <w:bookmarkStart w:id="12" w:name="n521"/>
      <w:bookmarkEnd w:id="12"/>
    </w:p>
    <w:p w:rsidR="00EA7F28" w:rsidRPr="00267E72" w:rsidRDefault="00EA7F28" w:rsidP="00CF1892">
      <w:pPr>
        <w:tabs>
          <w:tab w:val="num" w:pos="748"/>
        </w:tabs>
        <w:ind w:left="748" w:hanging="748"/>
        <w:jc w:val="center"/>
        <w:rPr>
          <w:b/>
          <w:color w:val="000000"/>
          <w:sz w:val="32"/>
          <w:u w:val="single"/>
        </w:rPr>
      </w:pPr>
    </w:p>
    <w:p w:rsidR="00CF1892" w:rsidRPr="00267E72" w:rsidRDefault="00CF1892" w:rsidP="00C27ADD">
      <w:pPr>
        <w:tabs>
          <w:tab w:val="left" w:pos="1276"/>
        </w:tabs>
        <w:jc w:val="center"/>
        <w:rPr>
          <w:b/>
          <w:sz w:val="28"/>
        </w:rPr>
      </w:pPr>
      <w:r w:rsidRPr="00267E72">
        <w:rPr>
          <w:b/>
          <w:sz w:val="28"/>
        </w:rPr>
        <w:t>2.3. Оплата праці</w:t>
      </w:r>
    </w:p>
    <w:p w:rsidR="00967275" w:rsidRPr="00267E72" w:rsidRDefault="00967275" w:rsidP="00CF1892">
      <w:pPr>
        <w:tabs>
          <w:tab w:val="num" w:pos="748"/>
        </w:tabs>
        <w:ind w:left="748" w:hanging="748"/>
        <w:jc w:val="center"/>
        <w:rPr>
          <w:color w:val="000000"/>
          <w:szCs w:val="24"/>
        </w:rPr>
      </w:pPr>
    </w:p>
    <w:p w:rsidR="0021563A" w:rsidRPr="00267E72" w:rsidRDefault="00936E0C" w:rsidP="006B2850">
      <w:pPr>
        <w:numPr>
          <w:ilvl w:val="2"/>
          <w:numId w:val="14"/>
        </w:numPr>
        <w:tabs>
          <w:tab w:val="clear" w:pos="1287"/>
          <w:tab w:val="num" w:pos="709"/>
        </w:tabs>
        <w:ind w:left="709" w:hanging="709"/>
        <w:jc w:val="both"/>
        <w:rPr>
          <w:sz w:val="24"/>
        </w:rPr>
      </w:pPr>
      <w:r w:rsidRPr="00267E72">
        <w:rPr>
          <w:sz w:val="24"/>
        </w:rPr>
        <w:t xml:space="preserve">Встановлювати посадові оклади в </w:t>
      </w:r>
      <w:r w:rsidR="00EC4C4D" w:rsidRPr="00267E72">
        <w:rPr>
          <w:sz w:val="24"/>
        </w:rPr>
        <w:t>штатному розписі відповідно до п</w:t>
      </w:r>
      <w:r w:rsidRPr="00267E72">
        <w:rPr>
          <w:sz w:val="24"/>
        </w:rPr>
        <w:t>останов Кабінету Міністрів України</w:t>
      </w:r>
      <w:r w:rsidR="00D10076" w:rsidRPr="00267E72">
        <w:rPr>
          <w:sz w:val="24"/>
        </w:rPr>
        <w:t>,</w:t>
      </w:r>
      <w:r w:rsidR="001F1514" w:rsidRPr="00267E72">
        <w:rPr>
          <w:color w:val="000000"/>
          <w:sz w:val="24"/>
          <w:szCs w:val="24"/>
        </w:rPr>
        <w:t xml:space="preserve"> </w:t>
      </w:r>
      <w:r w:rsidR="00D10076" w:rsidRPr="00267E72">
        <w:rPr>
          <w:color w:val="000000"/>
          <w:sz w:val="24"/>
          <w:szCs w:val="24"/>
        </w:rPr>
        <w:t xml:space="preserve">постанов </w:t>
      </w:r>
      <w:r w:rsidR="001F1514" w:rsidRPr="00267E72">
        <w:rPr>
          <w:color w:val="000000"/>
          <w:sz w:val="24"/>
          <w:szCs w:val="24"/>
        </w:rPr>
        <w:t>та</w:t>
      </w:r>
      <w:r w:rsidR="00F3350E" w:rsidRPr="00267E72">
        <w:rPr>
          <w:color w:val="000000"/>
          <w:sz w:val="24"/>
          <w:szCs w:val="24"/>
        </w:rPr>
        <w:t xml:space="preserve"> </w:t>
      </w:r>
      <w:r w:rsidR="009F22D0" w:rsidRPr="00267E72">
        <w:rPr>
          <w:color w:val="000000"/>
          <w:sz w:val="24"/>
          <w:szCs w:val="24"/>
        </w:rPr>
        <w:t>розпоряджень</w:t>
      </w:r>
      <w:r w:rsidR="001F1514" w:rsidRPr="00267E72">
        <w:rPr>
          <w:color w:val="000000"/>
          <w:sz w:val="24"/>
          <w:szCs w:val="24"/>
        </w:rPr>
        <w:t xml:space="preserve"> Президії НАН</w:t>
      </w:r>
      <w:r w:rsidR="00495821" w:rsidRPr="00267E72">
        <w:rPr>
          <w:color w:val="000000"/>
          <w:sz w:val="24"/>
          <w:szCs w:val="24"/>
        </w:rPr>
        <w:t xml:space="preserve"> України</w:t>
      </w:r>
      <w:r w:rsidR="001F1514" w:rsidRPr="00267E72">
        <w:rPr>
          <w:color w:val="000000"/>
          <w:sz w:val="24"/>
          <w:szCs w:val="24"/>
        </w:rPr>
        <w:t>,</w:t>
      </w:r>
      <w:r w:rsidR="00D10076" w:rsidRPr="00267E72">
        <w:rPr>
          <w:color w:val="000000"/>
          <w:sz w:val="24"/>
          <w:szCs w:val="24"/>
        </w:rPr>
        <w:t xml:space="preserve"> що регулюють умови оплати праці працівників НАН України,</w:t>
      </w:r>
      <w:r w:rsidR="00495821" w:rsidRPr="00267E72">
        <w:rPr>
          <w:color w:val="000000"/>
          <w:sz w:val="24"/>
          <w:szCs w:val="24"/>
        </w:rPr>
        <w:t xml:space="preserve"> </w:t>
      </w:r>
      <w:r w:rsidR="009F22D0" w:rsidRPr="00267E72">
        <w:rPr>
          <w:sz w:val="24"/>
        </w:rPr>
        <w:t>у</w:t>
      </w:r>
      <w:r w:rsidRPr="00267E72">
        <w:rPr>
          <w:sz w:val="24"/>
        </w:rPr>
        <w:t xml:space="preserve">год </w:t>
      </w:r>
      <w:proofErr w:type="spellStart"/>
      <w:r w:rsidR="004765D1" w:rsidRPr="00267E72">
        <w:rPr>
          <w:sz w:val="24"/>
          <w:szCs w:val="24"/>
        </w:rPr>
        <w:t>мiж</w:t>
      </w:r>
      <w:proofErr w:type="spellEnd"/>
      <w:r w:rsidR="004765D1" w:rsidRPr="00267E72">
        <w:rPr>
          <w:sz w:val="24"/>
          <w:szCs w:val="24"/>
        </w:rPr>
        <w:t xml:space="preserve"> Національною академією наук України i профспілкою працівників Національної академії наук України </w:t>
      </w:r>
    </w:p>
    <w:p w:rsidR="002B3CFB" w:rsidRPr="00267E72" w:rsidRDefault="002B3CFB" w:rsidP="00267E72">
      <w:pPr>
        <w:ind w:left="709"/>
        <w:jc w:val="both"/>
        <w:rPr>
          <w:sz w:val="24"/>
        </w:rPr>
      </w:pPr>
      <w:r w:rsidRPr="00267E72">
        <w:rPr>
          <w:sz w:val="24"/>
        </w:rPr>
        <w:t xml:space="preserve">На основі розподілу бюджетного фінансування в НАНУ складати і затверджувати за погодженням з профспілковими комітетами кошториси  доходів і видатків та штатні розписи на відповідний рік, передбачаючи в них кошти, які забезпечують стовідсоткову виплату заробітної плати працівникам, що в першу чергу включає обов’язкові виплати: посадові оклади (ставки заробітної плати), надбавки за стаж наукової роботи, доплати за наукові ступені і вчені звання, доплати за шкідливі умови праці. </w:t>
      </w:r>
    </w:p>
    <w:p w:rsidR="00D174B6" w:rsidRPr="00267E72" w:rsidRDefault="00D174B6" w:rsidP="006B2850">
      <w:pPr>
        <w:numPr>
          <w:ilvl w:val="2"/>
          <w:numId w:val="14"/>
        </w:numPr>
        <w:tabs>
          <w:tab w:val="clear" w:pos="1287"/>
          <w:tab w:val="num" w:pos="709"/>
        </w:tabs>
        <w:ind w:left="709" w:hanging="709"/>
        <w:jc w:val="both"/>
        <w:rPr>
          <w:sz w:val="24"/>
        </w:rPr>
      </w:pPr>
      <w:r w:rsidRPr="00267E72">
        <w:rPr>
          <w:sz w:val="24"/>
        </w:rPr>
        <w:t>Кошторисом інституту</w:t>
      </w:r>
      <w:r w:rsidR="00150879" w:rsidRPr="00267E72">
        <w:rPr>
          <w:sz w:val="24"/>
        </w:rPr>
        <w:t xml:space="preserve"> можуть передбачатися</w:t>
      </w:r>
      <w:r w:rsidRPr="00267E72">
        <w:rPr>
          <w:sz w:val="24"/>
        </w:rPr>
        <w:t xml:space="preserve"> у межах фонду оплати праці інші надбавки, доплати (у тому числі матеріальна допомога на оздоровлення), визначені постановами Кабінету Міністрів України і розпорядженнями Президії НАН України, але лише після виконання зобов’язань щодо обов’язкових виплат.</w:t>
      </w:r>
    </w:p>
    <w:p w:rsidR="00F21045" w:rsidRPr="00267E72" w:rsidRDefault="00936E0C" w:rsidP="006B2850">
      <w:pPr>
        <w:numPr>
          <w:ilvl w:val="2"/>
          <w:numId w:val="14"/>
        </w:numPr>
        <w:tabs>
          <w:tab w:val="clear" w:pos="1287"/>
          <w:tab w:val="num" w:pos="709"/>
        </w:tabs>
        <w:ind w:left="709" w:hanging="709"/>
        <w:jc w:val="both"/>
        <w:rPr>
          <w:sz w:val="24"/>
        </w:rPr>
      </w:pPr>
      <w:r w:rsidRPr="00267E72">
        <w:rPr>
          <w:sz w:val="24"/>
        </w:rPr>
        <w:t>Своєчасно переглядати і збільшувати мінімальні та діючі розміри тарифних ставок і посадових окладів відповідно до нормативних документів, що стос</w:t>
      </w:r>
      <w:r w:rsidR="00F21045" w:rsidRPr="00267E72">
        <w:rPr>
          <w:sz w:val="24"/>
        </w:rPr>
        <w:t>уються оплати праці та її змін.</w:t>
      </w:r>
    </w:p>
    <w:p w:rsidR="00F21045" w:rsidRPr="001654FA" w:rsidRDefault="00CF1892" w:rsidP="006B2850">
      <w:pPr>
        <w:numPr>
          <w:ilvl w:val="2"/>
          <w:numId w:val="14"/>
        </w:numPr>
        <w:tabs>
          <w:tab w:val="clear" w:pos="1287"/>
          <w:tab w:val="num" w:pos="709"/>
        </w:tabs>
        <w:ind w:left="709" w:hanging="709"/>
        <w:jc w:val="both"/>
        <w:rPr>
          <w:sz w:val="24"/>
        </w:rPr>
      </w:pPr>
      <w:r w:rsidRPr="001654FA">
        <w:rPr>
          <w:color w:val="000000"/>
          <w:sz w:val="24"/>
          <w:szCs w:val="24"/>
        </w:rPr>
        <w:t>Регулярно проводити перерахунок стажу наукової роботи</w:t>
      </w:r>
      <w:r w:rsidR="00F3350E" w:rsidRPr="001654FA">
        <w:rPr>
          <w:color w:val="000000"/>
          <w:sz w:val="24"/>
          <w:szCs w:val="24"/>
        </w:rPr>
        <w:t xml:space="preserve"> </w:t>
      </w:r>
      <w:r w:rsidRPr="001654FA">
        <w:rPr>
          <w:color w:val="000000"/>
          <w:sz w:val="24"/>
          <w:szCs w:val="24"/>
        </w:rPr>
        <w:t>працівників інституту і робити відповідні зміни розміру надбавки до заробітної плати.</w:t>
      </w:r>
    </w:p>
    <w:p w:rsidR="00F21045" w:rsidRPr="00267E72" w:rsidRDefault="00936E0C" w:rsidP="006B2850">
      <w:pPr>
        <w:numPr>
          <w:ilvl w:val="2"/>
          <w:numId w:val="14"/>
        </w:numPr>
        <w:tabs>
          <w:tab w:val="clear" w:pos="1287"/>
          <w:tab w:val="num" w:pos="709"/>
        </w:tabs>
        <w:ind w:left="709" w:hanging="709"/>
        <w:jc w:val="both"/>
        <w:rPr>
          <w:sz w:val="24"/>
        </w:rPr>
      </w:pPr>
      <w:r w:rsidRPr="00267E72">
        <w:rPr>
          <w:sz w:val="24"/>
        </w:rPr>
        <w:t xml:space="preserve">Виплачувати працівникам основну заробітну плату відповідно до штатного розпису </w:t>
      </w:r>
      <w:r w:rsidR="002B3CFB" w:rsidRPr="00267E72">
        <w:rPr>
          <w:sz w:val="24"/>
        </w:rPr>
        <w:t>не рідше двох разів на місяць через проміжок часу, що не перевищує шістнадцяти календарних днів, та не пізніше семи днів після закінчення періоду, за який здійснюється виплата</w:t>
      </w:r>
      <w:r w:rsidR="0040362D" w:rsidRPr="00267E72">
        <w:rPr>
          <w:sz w:val="24"/>
        </w:rPr>
        <w:t>. С</w:t>
      </w:r>
      <w:r w:rsidR="00CF1892" w:rsidRPr="00267E72">
        <w:rPr>
          <w:sz w:val="24"/>
        </w:rPr>
        <w:t xml:space="preserve">умісникам </w:t>
      </w:r>
      <w:r w:rsidR="0040362D" w:rsidRPr="00267E72">
        <w:rPr>
          <w:sz w:val="24"/>
        </w:rPr>
        <w:t xml:space="preserve">виплачувати основну заробітну плату один раз на місяць одночасно із виплатою заробітної плати працівникам інституту. </w:t>
      </w:r>
      <w:r w:rsidR="00150879" w:rsidRPr="00267E72">
        <w:rPr>
          <w:sz w:val="24"/>
        </w:rPr>
        <w:t>У</w:t>
      </w:r>
      <w:r w:rsidRPr="00267E72">
        <w:rPr>
          <w:sz w:val="24"/>
        </w:rPr>
        <w:t xml:space="preserve"> тих випадках, коли день зарплати збігається із вихідним чи святковим днями,</w:t>
      </w:r>
      <w:r w:rsidR="00F21045" w:rsidRPr="00267E72">
        <w:rPr>
          <w:sz w:val="24"/>
        </w:rPr>
        <w:t xml:space="preserve"> зарплату видавати напередодні.</w:t>
      </w:r>
    </w:p>
    <w:p w:rsidR="00C42B0A" w:rsidRPr="00267E72" w:rsidRDefault="00C42B0A" w:rsidP="00C42B0A">
      <w:pPr>
        <w:numPr>
          <w:ilvl w:val="2"/>
          <w:numId w:val="14"/>
        </w:numPr>
        <w:tabs>
          <w:tab w:val="clear" w:pos="1287"/>
          <w:tab w:val="num" w:pos="709"/>
        </w:tabs>
        <w:ind w:left="709" w:hanging="709"/>
        <w:jc w:val="both"/>
        <w:rPr>
          <w:sz w:val="24"/>
        </w:rPr>
      </w:pPr>
      <w:r w:rsidRPr="00267E72">
        <w:rPr>
          <w:sz w:val="24"/>
        </w:rPr>
        <w:t xml:space="preserve">В день виплати заробітної плати видавати працівникам розрахункові листки про суми нарахованої заробітної плати, суми проведених утримань та вирахувань з неї, а також належної суми виплат (ст.110 </w:t>
      </w:r>
      <w:proofErr w:type="spellStart"/>
      <w:r w:rsidRPr="00267E72">
        <w:rPr>
          <w:sz w:val="24"/>
        </w:rPr>
        <w:t>КЗпП</w:t>
      </w:r>
      <w:proofErr w:type="spellEnd"/>
      <w:r w:rsidRPr="00267E72">
        <w:rPr>
          <w:sz w:val="24"/>
        </w:rPr>
        <w:t xml:space="preserve"> України).</w:t>
      </w:r>
    </w:p>
    <w:p w:rsidR="00C05B25" w:rsidRPr="00267E72" w:rsidRDefault="00C05B25" w:rsidP="00C42B0A">
      <w:pPr>
        <w:numPr>
          <w:ilvl w:val="2"/>
          <w:numId w:val="14"/>
        </w:numPr>
        <w:tabs>
          <w:tab w:val="clear" w:pos="1287"/>
          <w:tab w:val="num" w:pos="709"/>
        </w:tabs>
        <w:ind w:left="709" w:hanging="709"/>
        <w:jc w:val="both"/>
        <w:rPr>
          <w:sz w:val="24"/>
        </w:rPr>
      </w:pPr>
      <w:r w:rsidRPr="00267E72">
        <w:rPr>
          <w:sz w:val="24"/>
        </w:rPr>
        <w:lastRenderedPageBreak/>
        <w:t>Працівникам нараховується та виплачується компенсація втрати частини заробітної плати у зв’язку з порушенням термінів її виплати. Проводиться  індексація грошових доходів працівників згідно з чинним законодавством.</w:t>
      </w:r>
    </w:p>
    <w:p w:rsidR="00967275" w:rsidRPr="00267E72" w:rsidRDefault="00FF0D2A" w:rsidP="006B2850">
      <w:pPr>
        <w:numPr>
          <w:ilvl w:val="2"/>
          <w:numId w:val="14"/>
        </w:numPr>
        <w:tabs>
          <w:tab w:val="clear" w:pos="1287"/>
          <w:tab w:val="num" w:pos="709"/>
        </w:tabs>
        <w:ind w:left="709" w:hanging="709"/>
        <w:jc w:val="both"/>
        <w:rPr>
          <w:sz w:val="24"/>
        </w:rPr>
      </w:pPr>
      <w:r w:rsidRPr="00267E72">
        <w:rPr>
          <w:color w:val="000000"/>
          <w:sz w:val="24"/>
          <w:szCs w:val="24"/>
        </w:rPr>
        <w:t>Протягом двох робочих днів п</w:t>
      </w:r>
      <w:r w:rsidR="008D6DBD" w:rsidRPr="00267E72">
        <w:rPr>
          <w:color w:val="000000"/>
          <w:sz w:val="24"/>
          <w:szCs w:val="24"/>
        </w:rPr>
        <w:t xml:space="preserve">ісля подання документів про призначення допомоги </w:t>
      </w:r>
      <w:r w:rsidR="008D6DBD" w:rsidRPr="00267E72">
        <w:rPr>
          <w:sz w:val="24"/>
          <w:szCs w:val="24"/>
        </w:rPr>
        <w:t> </w:t>
      </w:r>
      <w:r w:rsidR="008D6DBD" w:rsidRPr="00267E72">
        <w:rPr>
          <w:color w:val="000000"/>
          <w:sz w:val="24"/>
          <w:szCs w:val="24"/>
        </w:rPr>
        <w:t>по тимчасовій непрацездатності Комісією із соціального страхування до бухгалтерії нараховувати о</w:t>
      </w:r>
      <w:r w:rsidR="00AF2FB1" w:rsidRPr="00267E72">
        <w:rPr>
          <w:color w:val="000000"/>
          <w:sz w:val="24"/>
          <w:szCs w:val="24"/>
        </w:rPr>
        <w:t>плату по лікарняному листу</w:t>
      </w:r>
      <w:r w:rsidR="008D6DBD" w:rsidRPr="00267E72">
        <w:rPr>
          <w:color w:val="000000"/>
          <w:sz w:val="24"/>
          <w:szCs w:val="24"/>
        </w:rPr>
        <w:t xml:space="preserve"> та подавати заявку до Фонду соціального стр</w:t>
      </w:r>
      <w:r w:rsidR="00794DB1" w:rsidRPr="00267E72">
        <w:rPr>
          <w:color w:val="000000"/>
          <w:sz w:val="24"/>
          <w:szCs w:val="24"/>
        </w:rPr>
        <w:t>а</w:t>
      </w:r>
      <w:r w:rsidR="008D6DBD" w:rsidRPr="00267E72">
        <w:rPr>
          <w:color w:val="000000"/>
          <w:sz w:val="24"/>
          <w:szCs w:val="24"/>
        </w:rPr>
        <w:t xml:space="preserve">хування. </w:t>
      </w:r>
      <w:r w:rsidR="00794DB1" w:rsidRPr="00267E72">
        <w:rPr>
          <w:color w:val="000000"/>
          <w:sz w:val="24"/>
          <w:szCs w:val="24"/>
        </w:rPr>
        <w:t xml:space="preserve">Допомога </w:t>
      </w:r>
      <w:r w:rsidR="00794DB1" w:rsidRPr="00267E72">
        <w:rPr>
          <w:sz w:val="24"/>
          <w:szCs w:val="24"/>
        </w:rPr>
        <w:t> </w:t>
      </w:r>
      <w:r w:rsidR="00794DB1" w:rsidRPr="00267E72">
        <w:rPr>
          <w:color w:val="000000"/>
          <w:sz w:val="24"/>
          <w:szCs w:val="24"/>
        </w:rPr>
        <w:t>по тимчасовій непрацездатності</w:t>
      </w:r>
      <w:r w:rsidR="00AF2FB1" w:rsidRPr="00267E72">
        <w:rPr>
          <w:color w:val="000000"/>
          <w:sz w:val="24"/>
          <w:szCs w:val="24"/>
        </w:rPr>
        <w:t xml:space="preserve"> </w:t>
      </w:r>
      <w:r w:rsidR="00967275" w:rsidRPr="00267E72">
        <w:rPr>
          <w:color w:val="000000"/>
          <w:sz w:val="24"/>
          <w:szCs w:val="24"/>
        </w:rPr>
        <w:t>виплачу</w:t>
      </w:r>
      <w:r w:rsidR="00794DB1" w:rsidRPr="00267E72">
        <w:rPr>
          <w:color w:val="000000"/>
          <w:sz w:val="24"/>
          <w:szCs w:val="24"/>
        </w:rPr>
        <w:t xml:space="preserve">ється </w:t>
      </w:r>
      <w:r w:rsidR="008D6DBD" w:rsidRPr="00267E72">
        <w:rPr>
          <w:color w:val="000000"/>
          <w:sz w:val="24"/>
          <w:szCs w:val="24"/>
        </w:rPr>
        <w:t xml:space="preserve">після надходження коштів з фонду соціального страхування </w:t>
      </w:r>
      <w:r w:rsidR="00AF2FB1" w:rsidRPr="00267E72">
        <w:rPr>
          <w:color w:val="000000"/>
          <w:sz w:val="24"/>
          <w:szCs w:val="24"/>
        </w:rPr>
        <w:t xml:space="preserve">в  </w:t>
      </w:r>
      <w:r w:rsidR="00794DB1" w:rsidRPr="00267E72">
        <w:rPr>
          <w:color w:val="000000"/>
          <w:sz w:val="24"/>
          <w:szCs w:val="24"/>
        </w:rPr>
        <w:t xml:space="preserve">найближчий </w:t>
      </w:r>
      <w:r w:rsidR="00AF2FB1" w:rsidRPr="00267E72">
        <w:rPr>
          <w:color w:val="000000"/>
          <w:sz w:val="24"/>
          <w:szCs w:val="24"/>
        </w:rPr>
        <w:t>день виплати зарплати</w:t>
      </w:r>
      <w:r w:rsidR="00967275" w:rsidRPr="00267E72">
        <w:rPr>
          <w:color w:val="000000"/>
          <w:sz w:val="24"/>
          <w:szCs w:val="24"/>
        </w:rPr>
        <w:t>.</w:t>
      </w:r>
    </w:p>
    <w:p w:rsidR="00F21045" w:rsidRPr="00267E72" w:rsidRDefault="00936E0C" w:rsidP="006B2850">
      <w:pPr>
        <w:numPr>
          <w:ilvl w:val="2"/>
          <w:numId w:val="14"/>
        </w:numPr>
        <w:tabs>
          <w:tab w:val="clear" w:pos="1287"/>
          <w:tab w:val="num" w:pos="709"/>
        </w:tabs>
        <w:ind w:left="709" w:hanging="709"/>
        <w:jc w:val="both"/>
        <w:rPr>
          <w:sz w:val="24"/>
        </w:rPr>
      </w:pPr>
      <w:r w:rsidRPr="00267E72">
        <w:rPr>
          <w:sz w:val="24"/>
        </w:rPr>
        <w:t xml:space="preserve">З метою підвищення матеріальної зацікавленості працівників Інституту щодо збільшення обсягів та якості робіт застосовувати “Положення </w:t>
      </w:r>
      <w:r w:rsidR="00164C95" w:rsidRPr="00267E72">
        <w:rPr>
          <w:bCs/>
          <w:sz w:val="24"/>
          <w:szCs w:val="24"/>
        </w:rPr>
        <w:t xml:space="preserve">про встановлення і виплату надбавок і доплат працівникам Інституту фізики НАН </w:t>
      </w:r>
      <w:proofErr w:type="spellStart"/>
      <w:r w:rsidR="00164C95" w:rsidRPr="00267E72">
        <w:rPr>
          <w:bCs/>
          <w:sz w:val="24"/>
          <w:szCs w:val="24"/>
        </w:rPr>
        <w:t>України</w:t>
      </w:r>
      <w:r w:rsidR="00967275" w:rsidRPr="00267E72">
        <w:rPr>
          <w:bCs/>
          <w:sz w:val="24"/>
          <w:szCs w:val="24"/>
        </w:rPr>
        <w:t>”</w:t>
      </w:r>
      <w:proofErr w:type="spellEnd"/>
      <w:r w:rsidR="00164C95" w:rsidRPr="00267E72">
        <w:rPr>
          <w:bCs/>
          <w:sz w:val="24"/>
          <w:szCs w:val="24"/>
        </w:rPr>
        <w:t xml:space="preserve"> та</w:t>
      </w:r>
      <w:r w:rsidR="00F3350E" w:rsidRPr="00267E72">
        <w:rPr>
          <w:bCs/>
          <w:sz w:val="24"/>
          <w:szCs w:val="24"/>
        </w:rPr>
        <w:t xml:space="preserve"> </w:t>
      </w:r>
      <w:r w:rsidR="00164C95" w:rsidRPr="00267E72">
        <w:rPr>
          <w:sz w:val="24"/>
        </w:rPr>
        <w:t xml:space="preserve">“Положення </w:t>
      </w:r>
      <w:r w:rsidR="00164C95" w:rsidRPr="00267E72">
        <w:rPr>
          <w:bCs/>
          <w:sz w:val="24"/>
          <w:szCs w:val="24"/>
        </w:rPr>
        <w:t xml:space="preserve">про преміювання працівників Інституту фізики НАН </w:t>
      </w:r>
      <w:proofErr w:type="spellStart"/>
      <w:r w:rsidR="00164C95" w:rsidRPr="00267E72">
        <w:rPr>
          <w:bCs/>
          <w:sz w:val="24"/>
          <w:szCs w:val="24"/>
        </w:rPr>
        <w:t>України”</w:t>
      </w:r>
      <w:proofErr w:type="spellEnd"/>
      <w:r w:rsidRPr="00267E72">
        <w:rPr>
          <w:sz w:val="24"/>
        </w:rPr>
        <w:t xml:space="preserve"> (додат</w:t>
      </w:r>
      <w:r w:rsidR="00967275" w:rsidRPr="00267E72">
        <w:rPr>
          <w:sz w:val="24"/>
        </w:rPr>
        <w:t>ки</w:t>
      </w:r>
      <w:r w:rsidRPr="00267E72">
        <w:rPr>
          <w:sz w:val="24"/>
        </w:rPr>
        <w:t xml:space="preserve"> №1</w:t>
      </w:r>
      <w:r w:rsidR="00967275" w:rsidRPr="00267E72">
        <w:rPr>
          <w:sz w:val="24"/>
        </w:rPr>
        <w:t xml:space="preserve"> та №</w:t>
      </w:r>
      <w:r w:rsidR="00164C95" w:rsidRPr="00267E72">
        <w:rPr>
          <w:sz w:val="24"/>
        </w:rPr>
        <w:t>2</w:t>
      </w:r>
      <w:r w:rsidRPr="00267E72">
        <w:rPr>
          <w:sz w:val="24"/>
        </w:rPr>
        <w:t xml:space="preserve">). </w:t>
      </w:r>
    </w:p>
    <w:p w:rsidR="00F21045" w:rsidRPr="00267E72" w:rsidRDefault="00936E0C" w:rsidP="006B2850">
      <w:pPr>
        <w:numPr>
          <w:ilvl w:val="2"/>
          <w:numId w:val="14"/>
        </w:numPr>
        <w:tabs>
          <w:tab w:val="clear" w:pos="1287"/>
          <w:tab w:val="num" w:pos="709"/>
        </w:tabs>
        <w:ind w:left="709" w:hanging="709"/>
        <w:jc w:val="both"/>
        <w:rPr>
          <w:sz w:val="24"/>
        </w:rPr>
      </w:pPr>
      <w:r w:rsidRPr="00267E72">
        <w:rPr>
          <w:sz w:val="24"/>
        </w:rPr>
        <w:t>Оплату праці всього надурочного часу здійснювати у подвійному розмірі</w:t>
      </w:r>
      <w:r w:rsidR="00F21045" w:rsidRPr="00267E72">
        <w:rPr>
          <w:sz w:val="24"/>
        </w:rPr>
        <w:t>.</w:t>
      </w:r>
    </w:p>
    <w:p w:rsidR="00967275" w:rsidRPr="00267E72" w:rsidRDefault="00936E0C" w:rsidP="006B2850">
      <w:pPr>
        <w:numPr>
          <w:ilvl w:val="2"/>
          <w:numId w:val="14"/>
        </w:numPr>
        <w:tabs>
          <w:tab w:val="clear" w:pos="1287"/>
          <w:tab w:val="num" w:pos="709"/>
        </w:tabs>
        <w:ind w:left="709" w:hanging="709"/>
        <w:jc w:val="both"/>
        <w:rPr>
          <w:sz w:val="24"/>
        </w:rPr>
      </w:pPr>
      <w:r w:rsidRPr="00267E72">
        <w:rPr>
          <w:sz w:val="24"/>
        </w:rPr>
        <w:t>Запроваджувати доплати для робітників, які зайня</w:t>
      </w:r>
      <w:r w:rsidR="00967275" w:rsidRPr="00267E72">
        <w:rPr>
          <w:sz w:val="24"/>
        </w:rPr>
        <w:t>т</w:t>
      </w:r>
      <w:r w:rsidRPr="00267E72">
        <w:rPr>
          <w:sz w:val="24"/>
        </w:rPr>
        <w:t xml:space="preserve">і на важких і шкідливих роботах у розмірі до 12%, а на особливо важких і особливо шкідливих роботах </w:t>
      </w:r>
      <w:r w:rsidR="00967275" w:rsidRPr="00267E72">
        <w:rPr>
          <w:sz w:val="24"/>
        </w:rPr>
        <w:t>―</w:t>
      </w:r>
      <w:r w:rsidRPr="00267E72">
        <w:rPr>
          <w:sz w:val="24"/>
        </w:rPr>
        <w:t xml:space="preserve"> до 24% </w:t>
      </w:r>
      <w:r w:rsidR="005C239D" w:rsidRPr="00267E72">
        <w:rPr>
          <w:sz w:val="24"/>
        </w:rPr>
        <w:t>тарифної ставки (</w:t>
      </w:r>
      <w:r w:rsidR="00947E9B" w:rsidRPr="00267E72">
        <w:rPr>
          <w:sz w:val="24"/>
          <w:szCs w:val="24"/>
        </w:rPr>
        <w:t>посадового</w:t>
      </w:r>
      <w:r w:rsidR="00967275" w:rsidRPr="00267E72">
        <w:rPr>
          <w:sz w:val="24"/>
          <w:szCs w:val="24"/>
        </w:rPr>
        <w:t xml:space="preserve"> </w:t>
      </w:r>
      <w:r w:rsidR="005C239D" w:rsidRPr="00267E72">
        <w:rPr>
          <w:sz w:val="24"/>
        </w:rPr>
        <w:t>окладу</w:t>
      </w:r>
      <w:r w:rsidR="00947E9B" w:rsidRPr="00267E72">
        <w:rPr>
          <w:sz w:val="24"/>
        </w:rPr>
        <w:t>)</w:t>
      </w:r>
      <w:r w:rsidR="00967275" w:rsidRPr="00267E72">
        <w:rPr>
          <w:sz w:val="24"/>
        </w:rPr>
        <w:t>.</w:t>
      </w:r>
    </w:p>
    <w:p w:rsidR="00A638C1" w:rsidRPr="00267E72" w:rsidRDefault="00947E9B" w:rsidP="006B2850">
      <w:pPr>
        <w:numPr>
          <w:ilvl w:val="2"/>
          <w:numId w:val="14"/>
        </w:numPr>
        <w:tabs>
          <w:tab w:val="clear" w:pos="1287"/>
          <w:tab w:val="num" w:pos="709"/>
        </w:tabs>
        <w:ind w:left="709" w:hanging="709"/>
        <w:jc w:val="both"/>
        <w:rPr>
          <w:sz w:val="24"/>
        </w:rPr>
      </w:pPr>
      <w:r w:rsidRPr="00267E72">
        <w:rPr>
          <w:sz w:val="24"/>
        </w:rPr>
        <w:t xml:space="preserve">Підвищувати на 10% місячні оклади прибиральниць приміщень, які використовують </w:t>
      </w:r>
      <w:r w:rsidR="00967275" w:rsidRPr="00267E72">
        <w:rPr>
          <w:sz w:val="24"/>
        </w:rPr>
        <w:t xml:space="preserve">дезінфікуючі </w:t>
      </w:r>
      <w:r w:rsidRPr="00267E72">
        <w:rPr>
          <w:sz w:val="24"/>
        </w:rPr>
        <w:t>засоби, а також тих, що зайняті прибиранням туалетів</w:t>
      </w:r>
      <w:r w:rsidR="00967275" w:rsidRPr="00267E72">
        <w:rPr>
          <w:sz w:val="24"/>
        </w:rPr>
        <w:t>.</w:t>
      </w:r>
    </w:p>
    <w:p w:rsidR="001628AA" w:rsidRPr="001E3D04" w:rsidRDefault="001628AA" w:rsidP="00C27ADD">
      <w:pPr>
        <w:tabs>
          <w:tab w:val="left" w:pos="1276"/>
        </w:tabs>
        <w:jc w:val="center"/>
        <w:rPr>
          <w:b/>
          <w:sz w:val="28"/>
        </w:rPr>
      </w:pPr>
    </w:p>
    <w:p w:rsidR="00F21045" w:rsidRPr="001654FA" w:rsidRDefault="0080328B" w:rsidP="00C27ADD">
      <w:pPr>
        <w:tabs>
          <w:tab w:val="left" w:pos="1276"/>
        </w:tabs>
        <w:jc w:val="center"/>
        <w:rPr>
          <w:b/>
          <w:sz w:val="28"/>
        </w:rPr>
      </w:pPr>
      <w:r w:rsidRPr="001654FA">
        <w:rPr>
          <w:b/>
          <w:sz w:val="28"/>
        </w:rPr>
        <w:t xml:space="preserve">2.4. </w:t>
      </w:r>
      <w:r w:rsidR="00F21045" w:rsidRPr="001654FA">
        <w:rPr>
          <w:b/>
          <w:sz w:val="28"/>
        </w:rPr>
        <w:t>Відпустки</w:t>
      </w:r>
    </w:p>
    <w:p w:rsidR="008E7DD9" w:rsidRPr="001654FA" w:rsidRDefault="00936E0C" w:rsidP="006B2850">
      <w:pPr>
        <w:numPr>
          <w:ilvl w:val="1"/>
          <w:numId w:val="5"/>
        </w:numPr>
        <w:tabs>
          <w:tab w:val="clear" w:pos="1003"/>
          <w:tab w:val="num" w:pos="709"/>
        </w:tabs>
        <w:ind w:left="709" w:hanging="709"/>
        <w:jc w:val="both"/>
        <w:rPr>
          <w:sz w:val="24"/>
        </w:rPr>
      </w:pPr>
      <w:r w:rsidRPr="001654FA">
        <w:rPr>
          <w:sz w:val="24"/>
        </w:rPr>
        <w:t>Надавати щорічні основні відпустки</w:t>
      </w:r>
      <w:r w:rsidR="008E7DD9" w:rsidRPr="001654FA">
        <w:rPr>
          <w:sz w:val="24"/>
          <w:lang w:val="ru-RU"/>
        </w:rPr>
        <w:t>:</w:t>
      </w:r>
      <w:r w:rsidR="00023A54" w:rsidRPr="001654FA">
        <w:rPr>
          <w:sz w:val="24"/>
        </w:rPr>
        <w:t xml:space="preserve"> </w:t>
      </w:r>
    </w:p>
    <w:p w:rsidR="00510C4E" w:rsidRPr="001654FA" w:rsidRDefault="008E7DD9" w:rsidP="008E7DD9">
      <w:pPr>
        <w:ind w:left="709"/>
        <w:jc w:val="both"/>
        <w:rPr>
          <w:sz w:val="24"/>
        </w:rPr>
      </w:pPr>
      <w:r w:rsidRPr="001654FA">
        <w:rPr>
          <w:sz w:val="24"/>
          <w:lang w:val="ru-RU"/>
        </w:rPr>
        <w:t xml:space="preserve"> </w:t>
      </w:r>
      <w:r w:rsidR="00954EB4" w:rsidRPr="001654FA">
        <w:rPr>
          <w:sz w:val="24"/>
        </w:rPr>
        <w:t>г</w:t>
      </w:r>
      <w:r w:rsidR="00023A54" w:rsidRPr="001654FA">
        <w:rPr>
          <w:sz w:val="24"/>
        </w:rPr>
        <w:t>оловни</w:t>
      </w:r>
      <w:r w:rsidR="00954EB4" w:rsidRPr="001654FA">
        <w:rPr>
          <w:sz w:val="24"/>
        </w:rPr>
        <w:t>м</w:t>
      </w:r>
      <w:r w:rsidR="00023A54" w:rsidRPr="001654FA">
        <w:rPr>
          <w:sz w:val="24"/>
        </w:rPr>
        <w:t>, провідни</w:t>
      </w:r>
      <w:r w:rsidR="00954EB4" w:rsidRPr="001654FA">
        <w:rPr>
          <w:sz w:val="24"/>
        </w:rPr>
        <w:t>м</w:t>
      </w:r>
      <w:r w:rsidR="00023A54" w:rsidRPr="001654FA">
        <w:rPr>
          <w:sz w:val="24"/>
        </w:rPr>
        <w:t>, старши</w:t>
      </w:r>
      <w:r w:rsidR="00954EB4" w:rsidRPr="001654FA">
        <w:rPr>
          <w:sz w:val="24"/>
        </w:rPr>
        <w:t>м</w:t>
      </w:r>
      <w:r w:rsidR="00023A54" w:rsidRPr="001654FA">
        <w:rPr>
          <w:sz w:val="24"/>
        </w:rPr>
        <w:t xml:space="preserve"> наукови</w:t>
      </w:r>
      <w:r w:rsidR="00954EB4" w:rsidRPr="001654FA">
        <w:rPr>
          <w:sz w:val="24"/>
        </w:rPr>
        <w:t>м</w:t>
      </w:r>
      <w:r w:rsidR="00023A54" w:rsidRPr="001654FA">
        <w:rPr>
          <w:sz w:val="24"/>
        </w:rPr>
        <w:t xml:space="preserve"> співробітник</w:t>
      </w:r>
      <w:r w:rsidR="00954EB4" w:rsidRPr="001654FA">
        <w:rPr>
          <w:sz w:val="24"/>
        </w:rPr>
        <w:t>ам</w:t>
      </w:r>
      <w:r w:rsidR="00023A54" w:rsidRPr="001654FA">
        <w:rPr>
          <w:sz w:val="24"/>
        </w:rPr>
        <w:t>,</w:t>
      </w:r>
      <w:r w:rsidR="00D1089A" w:rsidRPr="001654FA">
        <w:rPr>
          <w:sz w:val="24"/>
        </w:rPr>
        <w:t xml:space="preserve"> директор</w:t>
      </w:r>
      <w:r w:rsidR="00954EB4" w:rsidRPr="001654FA">
        <w:rPr>
          <w:sz w:val="24"/>
        </w:rPr>
        <w:t>у</w:t>
      </w:r>
      <w:r w:rsidR="00D1089A" w:rsidRPr="001654FA">
        <w:rPr>
          <w:sz w:val="24"/>
        </w:rPr>
        <w:t xml:space="preserve"> </w:t>
      </w:r>
      <w:r w:rsidR="00954EB4" w:rsidRPr="001654FA">
        <w:rPr>
          <w:sz w:val="24"/>
        </w:rPr>
        <w:t>інституту</w:t>
      </w:r>
      <w:r w:rsidR="00D1089A" w:rsidRPr="001654FA">
        <w:rPr>
          <w:sz w:val="24"/>
        </w:rPr>
        <w:t>, заступник</w:t>
      </w:r>
      <w:r w:rsidR="00954EB4" w:rsidRPr="001654FA">
        <w:rPr>
          <w:sz w:val="24"/>
        </w:rPr>
        <w:t>ам</w:t>
      </w:r>
      <w:r w:rsidR="00510C4E" w:rsidRPr="001654FA">
        <w:rPr>
          <w:sz w:val="24"/>
        </w:rPr>
        <w:t xml:space="preserve"> директора</w:t>
      </w:r>
      <w:r w:rsidR="00F3350E" w:rsidRPr="001654FA">
        <w:rPr>
          <w:sz w:val="24"/>
        </w:rPr>
        <w:t xml:space="preserve"> </w:t>
      </w:r>
      <w:r w:rsidR="00D1089A" w:rsidRPr="001654FA">
        <w:rPr>
          <w:sz w:val="24"/>
        </w:rPr>
        <w:t>з науково</w:t>
      </w:r>
      <w:r w:rsidR="00954EB4" w:rsidRPr="001654FA">
        <w:rPr>
          <w:sz w:val="24"/>
        </w:rPr>
        <w:t>ї</w:t>
      </w:r>
      <w:r w:rsidR="00D1089A" w:rsidRPr="001654FA">
        <w:rPr>
          <w:sz w:val="24"/>
        </w:rPr>
        <w:t xml:space="preserve"> роботи, вчен</w:t>
      </w:r>
      <w:r w:rsidR="00954EB4" w:rsidRPr="001654FA">
        <w:rPr>
          <w:sz w:val="24"/>
        </w:rPr>
        <w:t>ому</w:t>
      </w:r>
      <w:r w:rsidR="00D1089A" w:rsidRPr="001654FA">
        <w:rPr>
          <w:sz w:val="24"/>
        </w:rPr>
        <w:t xml:space="preserve"> секретар</w:t>
      </w:r>
      <w:r w:rsidR="00954EB4" w:rsidRPr="001654FA">
        <w:rPr>
          <w:sz w:val="24"/>
        </w:rPr>
        <w:t>ю</w:t>
      </w:r>
      <w:r w:rsidR="00D1089A" w:rsidRPr="001654FA">
        <w:rPr>
          <w:sz w:val="24"/>
        </w:rPr>
        <w:t>, керівник</w:t>
      </w:r>
      <w:r w:rsidR="00954EB4" w:rsidRPr="001654FA">
        <w:rPr>
          <w:sz w:val="24"/>
        </w:rPr>
        <w:t>ам</w:t>
      </w:r>
      <w:r w:rsidR="00D1089A" w:rsidRPr="001654FA">
        <w:rPr>
          <w:sz w:val="24"/>
        </w:rPr>
        <w:t xml:space="preserve"> структурн</w:t>
      </w:r>
      <w:r w:rsidR="00954EB4" w:rsidRPr="001654FA">
        <w:rPr>
          <w:sz w:val="24"/>
        </w:rPr>
        <w:t>их</w:t>
      </w:r>
      <w:r w:rsidR="00D1089A" w:rsidRPr="001654FA">
        <w:rPr>
          <w:sz w:val="24"/>
        </w:rPr>
        <w:t xml:space="preserve"> науков</w:t>
      </w:r>
      <w:r w:rsidR="00954EB4" w:rsidRPr="001654FA">
        <w:rPr>
          <w:sz w:val="24"/>
        </w:rPr>
        <w:t>их</w:t>
      </w:r>
      <w:r w:rsidR="00D1089A" w:rsidRPr="001654FA">
        <w:rPr>
          <w:sz w:val="24"/>
        </w:rPr>
        <w:t xml:space="preserve"> підрозділ</w:t>
      </w:r>
      <w:r w:rsidR="00954EB4" w:rsidRPr="001654FA">
        <w:rPr>
          <w:sz w:val="24"/>
        </w:rPr>
        <w:t>ів</w:t>
      </w:r>
      <w:r w:rsidR="00D1089A" w:rsidRPr="001654FA">
        <w:rPr>
          <w:sz w:val="24"/>
        </w:rPr>
        <w:t xml:space="preserve">, що: </w:t>
      </w:r>
    </w:p>
    <w:p w:rsidR="00023A54" w:rsidRPr="001654FA" w:rsidRDefault="00954EB4" w:rsidP="00954EB4">
      <w:pPr>
        <w:numPr>
          <w:ilvl w:val="0"/>
          <w:numId w:val="3"/>
        </w:numPr>
        <w:tabs>
          <w:tab w:val="clear" w:pos="750"/>
          <w:tab w:val="num" w:pos="993"/>
        </w:tabs>
        <w:ind w:left="993"/>
        <w:jc w:val="both"/>
        <w:rPr>
          <w:sz w:val="24"/>
        </w:rPr>
      </w:pPr>
      <w:r w:rsidRPr="001654FA">
        <w:rPr>
          <w:sz w:val="24"/>
        </w:rPr>
        <w:t xml:space="preserve">мають науковий ступінь </w:t>
      </w:r>
      <w:r w:rsidR="00D1089A" w:rsidRPr="001654FA">
        <w:rPr>
          <w:sz w:val="24"/>
        </w:rPr>
        <w:t>доктора наук</w:t>
      </w:r>
      <w:r w:rsidR="00F3350E" w:rsidRPr="001654FA">
        <w:rPr>
          <w:sz w:val="24"/>
        </w:rPr>
        <w:t xml:space="preserve"> </w:t>
      </w:r>
      <w:r w:rsidRPr="001654FA">
        <w:rPr>
          <w:sz w:val="24"/>
        </w:rPr>
        <w:t>― тривалістю</w:t>
      </w:r>
      <w:r w:rsidR="00F3350E" w:rsidRPr="001654FA">
        <w:rPr>
          <w:sz w:val="24"/>
        </w:rPr>
        <w:t xml:space="preserve"> </w:t>
      </w:r>
      <w:r w:rsidR="00D1089A" w:rsidRPr="001654FA">
        <w:rPr>
          <w:sz w:val="24"/>
        </w:rPr>
        <w:t>56</w:t>
      </w:r>
      <w:r w:rsidR="00023A54" w:rsidRPr="001654FA">
        <w:rPr>
          <w:sz w:val="24"/>
        </w:rPr>
        <w:t xml:space="preserve"> </w:t>
      </w:r>
      <w:r w:rsidR="00D1089A" w:rsidRPr="001654FA">
        <w:rPr>
          <w:sz w:val="24"/>
        </w:rPr>
        <w:t>календарних дн</w:t>
      </w:r>
      <w:r w:rsidRPr="001654FA">
        <w:rPr>
          <w:sz w:val="24"/>
        </w:rPr>
        <w:t>ів,</w:t>
      </w:r>
    </w:p>
    <w:p w:rsidR="00D1089A" w:rsidRPr="001654FA" w:rsidRDefault="00954EB4" w:rsidP="008862AF">
      <w:pPr>
        <w:numPr>
          <w:ilvl w:val="0"/>
          <w:numId w:val="3"/>
        </w:numPr>
        <w:tabs>
          <w:tab w:val="clear" w:pos="750"/>
          <w:tab w:val="num" w:pos="993"/>
        </w:tabs>
        <w:ind w:left="993"/>
        <w:jc w:val="both"/>
        <w:rPr>
          <w:sz w:val="24"/>
        </w:rPr>
      </w:pPr>
      <w:r w:rsidRPr="001654FA">
        <w:rPr>
          <w:sz w:val="24"/>
        </w:rPr>
        <w:t xml:space="preserve">мають науковий ступінь </w:t>
      </w:r>
      <w:r w:rsidR="00D1089A" w:rsidRPr="001654FA">
        <w:rPr>
          <w:sz w:val="24"/>
        </w:rPr>
        <w:t>кандидата наук</w:t>
      </w:r>
      <w:r w:rsidRPr="001654FA">
        <w:rPr>
          <w:sz w:val="24"/>
        </w:rPr>
        <w:t xml:space="preserve"> ―</w:t>
      </w:r>
      <w:r w:rsidR="00D1089A" w:rsidRPr="001654FA">
        <w:rPr>
          <w:sz w:val="24"/>
        </w:rPr>
        <w:t xml:space="preserve"> </w:t>
      </w:r>
      <w:r w:rsidR="008862AF" w:rsidRPr="001654FA">
        <w:rPr>
          <w:sz w:val="24"/>
        </w:rPr>
        <w:t xml:space="preserve">тривалістю </w:t>
      </w:r>
      <w:r w:rsidR="00D1089A" w:rsidRPr="001654FA">
        <w:rPr>
          <w:sz w:val="24"/>
        </w:rPr>
        <w:t>42 календарних дн</w:t>
      </w:r>
      <w:r w:rsidRPr="001654FA">
        <w:rPr>
          <w:sz w:val="24"/>
        </w:rPr>
        <w:t>і,</w:t>
      </w:r>
    </w:p>
    <w:p w:rsidR="008E7DD9" w:rsidRPr="001654FA" w:rsidRDefault="008862AF" w:rsidP="008E7DD9">
      <w:pPr>
        <w:numPr>
          <w:ilvl w:val="0"/>
          <w:numId w:val="3"/>
        </w:numPr>
        <w:tabs>
          <w:tab w:val="clear" w:pos="750"/>
          <w:tab w:val="num" w:pos="993"/>
        </w:tabs>
        <w:ind w:left="993"/>
        <w:jc w:val="both"/>
        <w:rPr>
          <w:sz w:val="24"/>
        </w:rPr>
      </w:pPr>
      <w:r w:rsidRPr="001654FA">
        <w:rPr>
          <w:sz w:val="24"/>
        </w:rPr>
        <w:t>не мають</w:t>
      </w:r>
      <w:r w:rsidR="00D1089A" w:rsidRPr="001654FA">
        <w:rPr>
          <w:sz w:val="24"/>
        </w:rPr>
        <w:t xml:space="preserve"> наукового </w:t>
      </w:r>
      <w:r w:rsidR="00954EB4" w:rsidRPr="001654FA">
        <w:rPr>
          <w:sz w:val="24"/>
        </w:rPr>
        <w:t>ступеня ―</w:t>
      </w:r>
      <w:r w:rsidR="00F3350E" w:rsidRPr="001654FA">
        <w:rPr>
          <w:sz w:val="24"/>
        </w:rPr>
        <w:t xml:space="preserve"> </w:t>
      </w:r>
      <w:r w:rsidRPr="001654FA">
        <w:rPr>
          <w:sz w:val="24"/>
        </w:rPr>
        <w:t xml:space="preserve">тривалістю </w:t>
      </w:r>
      <w:r w:rsidR="00D1089A" w:rsidRPr="001654FA">
        <w:rPr>
          <w:sz w:val="24"/>
        </w:rPr>
        <w:t>28 календарних дн</w:t>
      </w:r>
      <w:r w:rsidR="00954EB4" w:rsidRPr="001654FA">
        <w:rPr>
          <w:sz w:val="24"/>
        </w:rPr>
        <w:t>ів;</w:t>
      </w:r>
    </w:p>
    <w:p w:rsidR="008E7DD9" w:rsidRPr="00267E72" w:rsidRDefault="00D1089A" w:rsidP="00267E72">
      <w:pPr>
        <w:pStyle w:val="rvps2"/>
        <w:shd w:val="clear" w:color="auto" w:fill="FFFFFF"/>
        <w:spacing w:before="0" w:beforeAutospacing="0" w:after="0" w:afterAutospacing="0"/>
        <w:ind w:left="709" w:firstLine="24"/>
        <w:jc w:val="both"/>
        <w:textAlignment w:val="baseline"/>
        <w:rPr>
          <w:lang w:val="ru-RU"/>
        </w:rPr>
      </w:pPr>
      <w:r w:rsidRPr="00421378">
        <w:t>наукови</w:t>
      </w:r>
      <w:r w:rsidR="008862AF" w:rsidRPr="00421378">
        <w:t>м</w:t>
      </w:r>
      <w:r w:rsidRPr="00421378">
        <w:t xml:space="preserve"> та молодши</w:t>
      </w:r>
      <w:r w:rsidR="008862AF" w:rsidRPr="00421378">
        <w:t>м</w:t>
      </w:r>
      <w:r w:rsidRPr="00421378">
        <w:t xml:space="preserve"> наукови</w:t>
      </w:r>
      <w:r w:rsidR="008862AF" w:rsidRPr="00421378">
        <w:t>м</w:t>
      </w:r>
      <w:r w:rsidRPr="00421378">
        <w:t xml:space="preserve"> співробітник</w:t>
      </w:r>
      <w:r w:rsidR="008862AF" w:rsidRPr="00421378">
        <w:t xml:space="preserve">ам </w:t>
      </w:r>
      <w:r w:rsidRPr="00421378">
        <w:t>незалежно від наявності наукового ступеня</w:t>
      </w:r>
      <w:r w:rsidR="00421378" w:rsidRPr="00421378">
        <w:t xml:space="preserve">, </w:t>
      </w:r>
      <w:r w:rsidR="00421378" w:rsidRPr="00267E72">
        <w:rPr>
          <w:color w:val="000000"/>
        </w:rPr>
        <w:t xml:space="preserve">головним та провідним конструкторам, головним та провідним інженерам, головним та провідним технологам з основного напряму діяльності інституту </w:t>
      </w:r>
      <w:r w:rsidRPr="00267E72">
        <w:t xml:space="preserve"> –</w:t>
      </w:r>
      <w:r w:rsidR="00F3350E" w:rsidRPr="00267E72">
        <w:t xml:space="preserve"> </w:t>
      </w:r>
      <w:r w:rsidR="008E7DD9" w:rsidRPr="00267E72">
        <w:t>тривалістю</w:t>
      </w:r>
      <w:r w:rsidR="008E7DD9" w:rsidRPr="00267E72">
        <w:rPr>
          <w:lang w:val="ru-RU"/>
        </w:rPr>
        <w:t xml:space="preserve"> </w:t>
      </w:r>
      <w:r w:rsidR="00510C4E" w:rsidRPr="00267E72">
        <w:t>28</w:t>
      </w:r>
      <w:r w:rsidRPr="00267E72">
        <w:t xml:space="preserve"> календарних дн</w:t>
      </w:r>
      <w:r w:rsidR="008862AF" w:rsidRPr="00267E72">
        <w:t>ів</w:t>
      </w:r>
      <w:r w:rsidR="009F22D0" w:rsidRPr="00267E72">
        <w:t xml:space="preserve"> (П</w:t>
      </w:r>
      <w:r w:rsidRPr="00267E72">
        <w:t>останова Кабінету Міністрів України від 14.04.97 року №346 (зі змінами та доповненнями)</w:t>
      </w:r>
      <w:r w:rsidR="008862AF" w:rsidRPr="00267E72">
        <w:t xml:space="preserve">); </w:t>
      </w:r>
    </w:p>
    <w:p w:rsidR="008E7DD9" w:rsidRPr="00267E72" w:rsidRDefault="008862AF" w:rsidP="008E7DD9">
      <w:pPr>
        <w:ind w:left="633"/>
        <w:jc w:val="both"/>
        <w:rPr>
          <w:sz w:val="24"/>
        </w:rPr>
      </w:pPr>
      <w:r w:rsidRPr="00267E72">
        <w:rPr>
          <w:sz w:val="24"/>
        </w:rPr>
        <w:t>і</w:t>
      </w:r>
      <w:r w:rsidR="00D1089A" w:rsidRPr="00267E72">
        <w:rPr>
          <w:sz w:val="24"/>
        </w:rPr>
        <w:t>нш</w:t>
      </w:r>
      <w:r w:rsidRPr="00267E72">
        <w:rPr>
          <w:sz w:val="24"/>
        </w:rPr>
        <w:t>им</w:t>
      </w:r>
      <w:r w:rsidR="00F3350E" w:rsidRPr="00267E72">
        <w:rPr>
          <w:sz w:val="24"/>
        </w:rPr>
        <w:t xml:space="preserve"> </w:t>
      </w:r>
      <w:r w:rsidR="00936E0C" w:rsidRPr="00267E72">
        <w:rPr>
          <w:sz w:val="24"/>
        </w:rPr>
        <w:t>співробітни</w:t>
      </w:r>
      <w:r w:rsidRPr="00267E72">
        <w:rPr>
          <w:sz w:val="24"/>
        </w:rPr>
        <w:t>кам</w:t>
      </w:r>
      <w:r w:rsidR="00510C4E" w:rsidRPr="00267E72">
        <w:rPr>
          <w:sz w:val="24"/>
        </w:rPr>
        <w:t xml:space="preserve"> </w:t>
      </w:r>
      <w:r w:rsidR="00936E0C" w:rsidRPr="00267E72">
        <w:rPr>
          <w:sz w:val="24"/>
        </w:rPr>
        <w:t>інституту</w:t>
      </w:r>
      <w:r w:rsidR="00F3350E" w:rsidRPr="00267E72">
        <w:rPr>
          <w:sz w:val="24"/>
        </w:rPr>
        <w:t xml:space="preserve"> </w:t>
      </w:r>
      <w:r w:rsidRPr="00267E72">
        <w:rPr>
          <w:sz w:val="24"/>
        </w:rPr>
        <w:t>― тривалістю</w:t>
      </w:r>
      <w:r w:rsidR="00F3350E" w:rsidRPr="00267E72">
        <w:rPr>
          <w:sz w:val="24"/>
        </w:rPr>
        <w:t xml:space="preserve"> </w:t>
      </w:r>
      <w:r w:rsidR="00510C4E" w:rsidRPr="00267E72">
        <w:rPr>
          <w:sz w:val="24"/>
        </w:rPr>
        <w:t>24 календарних дн</w:t>
      </w:r>
      <w:r w:rsidRPr="00267E72">
        <w:rPr>
          <w:sz w:val="24"/>
        </w:rPr>
        <w:t>і</w:t>
      </w:r>
      <w:r w:rsidR="009F22D0" w:rsidRPr="00267E72">
        <w:rPr>
          <w:sz w:val="24"/>
        </w:rPr>
        <w:t xml:space="preserve"> (З</w:t>
      </w:r>
      <w:r w:rsidR="00510C4E" w:rsidRPr="00267E72">
        <w:rPr>
          <w:sz w:val="24"/>
        </w:rPr>
        <w:t>акон України</w:t>
      </w:r>
      <w:r w:rsidR="00421378" w:rsidRPr="00267E72">
        <w:rPr>
          <w:sz w:val="24"/>
        </w:rPr>
        <w:t xml:space="preserve"> «Про відпустки» </w:t>
      </w:r>
      <w:r w:rsidR="00510C4E" w:rsidRPr="00267E72">
        <w:rPr>
          <w:sz w:val="24"/>
        </w:rPr>
        <w:t xml:space="preserve"> від 15.11.1996 р.</w:t>
      </w:r>
      <w:r w:rsidR="00421378" w:rsidRPr="00267E72">
        <w:rPr>
          <w:sz w:val="24"/>
        </w:rPr>
        <w:t xml:space="preserve"> зі змінами та доповненнями</w:t>
      </w:r>
      <w:r w:rsidR="00510C4E" w:rsidRPr="00267E72">
        <w:rPr>
          <w:sz w:val="24"/>
        </w:rPr>
        <w:t>)</w:t>
      </w:r>
      <w:r w:rsidR="008E7DD9" w:rsidRPr="00267E72">
        <w:rPr>
          <w:sz w:val="24"/>
          <w:lang w:val="ru-RU"/>
        </w:rPr>
        <w:t xml:space="preserve"> </w:t>
      </w:r>
    </w:p>
    <w:p w:rsidR="008E7DD9" w:rsidRPr="00267E72" w:rsidRDefault="00510C4E" w:rsidP="00E83DC8">
      <w:pPr>
        <w:numPr>
          <w:ilvl w:val="1"/>
          <w:numId w:val="5"/>
        </w:numPr>
        <w:tabs>
          <w:tab w:val="clear" w:pos="1003"/>
          <w:tab w:val="num" w:pos="709"/>
        </w:tabs>
        <w:ind w:left="709" w:hanging="709"/>
        <w:jc w:val="both"/>
        <w:rPr>
          <w:sz w:val="24"/>
        </w:rPr>
      </w:pPr>
      <w:r w:rsidRPr="00267E72">
        <w:rPr>
          <w:sz w:val="24"/>
        </w:rPr>
        <w:t>Надавати щорічні додаткові відпустки працівникам з ненормованим робочим днем</w:t>
      </w:r>
      <w:r w:rsidR="00936E0C" w:rsidRPr="00267E72">
        <w:rPr>
          <w:sz w:val="24"/>
        </w:rPr>
        <w:t xml:space="preserve"> </w:t>
      </w:r>
      <w:r w:rsidR="008862AF" w:rsidRPr="00267E72">
        <w:rPr>
          <w:sz w:val="24"/>
        </w:rPr>
        <w:t>тривалістю</w:t>
      </w:r>
      <w:r w:rsidR="00936E0C" w:rsidRPr="00267E72">
        <w:rPr>
          <w:sz w:val="24"/>
        </w:rPr>
        <w:t xml:space="preserve"> </w:t>
      </w:r>
      <w:r w:rsidR="00AE6760" w:rsidRPr="00267E72">
        <w:rPr>
          <w:sz w:val="24"/>
        </w:rPr>
        <w:t>4</w:t>
      </w:r>
      <w:r w:rsidR="00F3350E" w:rsidRPr="00267E72">
        <w:rPr>
          <w:sz w:val="24"/>
        </w:rPr>
        <w:t xml:space="preserve"> </w:t>
      </w:r>
      <w:r w:rsidR="00AE6760" w:rsidRPr="00267E72">
        <w:rPr>
          <w:sz w:val="24"/>
        </w:rPr>
        <w:t xml:space="preserve">календарних дні </w:t>
      </w:r>
      <w:r w:rsidR="00936E0C" w:rsidRPr="00267E72">
        <w:rPr>
          <w:sz w:val="24"/>
        </w:rPr>
        <w:t xml:space="preserve">згідно </w:t>
      </w:r>
      <w:r w:rsidR="00AE6760" w:rsidRPr="00267E72">
        <w:rPr>
          <w:sz w:val="24"/>
        </w:rPr>
        <w:t xml:space="preserve">із </w:t>
      </w:r>
      <w:r w:rsidR="009F22D0" w:rsidRPr="00267E72">
        <w:rPr>
          <w:sz w:val="24"/>
        </w:rPr>
        <w:t>переліком</w:t>
      </w:r>
      <w:r w:rsidR="00421378" w:rsidRPr="00267E72">
        <w:rPr>
          <w:sz w:val="24"/>
        </w:rPr>
        <w:t xml:space="preserve"> </w:t>
      </w:r>
      <w:r w:rsidR="009F22D0" w:rsidRPr="00267E72">
        <w:rPr>
          <w:sz w:val="24"/>
        </w:rPr>
        <w:t xml:space="preserve"> </w:t>
      </w:r>
      <w:r w:rsidR="00AE6760" w:rsidRPr="00267E72">
        <w:rPr>
          <w:sz w:val="24"/>
        </w:rPr>
        <w:t xml:space="preserve"> посад, визначених Додатком №</w:t>
      </w:r>
      <w:r w:rsidR="00421378" w:rsidRPr="00267E72">
        <w:rPr>
          <w:sz w:val="24"/>
        </w:rPr>
        <w:t xml:space="preserve"> </w:t>
      </w:r>
      <w:r w:rsidR="00BB7874" w:rsidRPr="00267E72">
        <w:rPr>
          <w:sz w:val="24"/>
        </w:rPr>
        <w:t>3</w:t>
      </w:r>
      <w:r w:rsidR="008862AF" w:rsidRPr="00267E72">
        <w:rPr>
          <w:sz w:val="24"/>
        </w:rPr>
        <w:t xml:space="preserve"> </w:t>
      </w:r>
      <w:r w:rsidR="00C12516" w:rsidRPr="00267E72">
        <w:rPr>
          <w:sz w:val="24"/>
        </w:rPr>
        <w:t>до договор</w:t>
      </w:r>
      <w:r w:rsidR="008862AF" w:rsidRPr="00267E72">
        <w:rPr>
          <w:sz w:val="24"/>
        </w:rPr>
        <w:t>у</w:t>
      </w:r>
      <w:r w:rsidR="00936E0C" w:rsidRPr="00267E72">
        <w:rPr>
          <w:sz w:val="24"/>
        </w:rPr>
        <w:t>.</w:t>
      </w:r>
      <w:r w:rsidR="00D53896" w:rsidRPr="00267E72">
        <w:rPr>
          <w:sz w:val="24"/>
        </w:rPr>
        <w:t xml:space="preserve"> </w:t>
      </w:r>
    </w:p>
    <w:p w:rsidR="00936E0C" w:rsidRPr="001654FA" w:rsidRDefault="00936E0C" w:rsidP="00E83DC8">
      <w:pPr>
        <w:numPr>
          <w:ilvl w:val="1"/>
          <w:numId w:val="5"/>
        </w:numPr>
        <w:tabs>
          <w:tab w:val="clear" w:pos="1003"/>
          <w:tab w:val="num" w:pos="709"/>
        </w:tabs>
        <w:ind w:left="709" w:hanging="709"/>
        <w:jc w:val="both"/>
        <w:rPr>
          <w:sz w:val="24"/>
        </w:rPr>
      </w:pPr>
      <w:r w:rsidRPr="001654FA">
        <w:rPr>
          <w:sz w:val="24"/>
        </w:rPr>
        <w:t>Надавати щорічні додаткові відпустки за роботу у важких умовах праці та за особливий характер праці згідно з відповідними Порядками, затвердженими наказом Мінпраці та соціальної політики України від 30.01.98 р. №16 зі змінами від 04.06.03 р. №150, щодо застосування списків виробництв, цехів, професій і посад, робота на яких дає право на такі відпустки (Додатки №1,2 до Постанови Кабінету Міністрів України від 17.11.97 р. №1290 у редакції Постанови Кабінету Міністрів України від 13.05.03 р. №679).</w:t>
      </w:r>
    </w:p>
    <w:p w:rsidR="00302CA1" w:rsidRPr="001654FA" w:rsidRDefault="00302CA1" w:rsidP="006B2850">
      <w:pPr>
        <w:numPr>
          <w:ilvl w:val="1"/>
          <w:numId w:val="5"/>
        </w:numPr>
        <w:tabs>
          <w:tab w:val="clear" w:pos="1003"/>
          <w:tab w:val="num" w:pos="709"/>
        </w:tabs>
        <w:ind w:left="709" w:hanging="709"/>
        <w:jc w:val="both"/>
        <w:rPr>
          <w:sz w:val="24"/>
        </w:rPr>
      </w:pPr>
      <w:r w:rsidRPr="001654FA">
        <w:rPr>
          <w:sz w:val="24"/>
        </w:rPr>
        <w:t xml:space="preserve">Надавати додаткові </w:t>
      </w:r>
      <w:r w:rsidR="008862AF" w:rsidRPr="001654FA">
        <w:rPr>
          <w:sz w:val="24"/>
        </w:rPr>
        <w:t>оплачувані</w:t>
      </w:r>
      <w:r w:rsidRPr="001654FA">
        <w:rPr>
          <w:sz w:val="24"/>
        </w:rPr>
        <w:t xml:space="preserve"> відпус</w:t>
      </w:r>
      <w:r w:rsidR="005F57FE" w:rsidRPr="001654FA">
        <w:rPr>
          <w:sz w:val="24"/>
        </w:rPr>
        <w:t>т</w:t>
      </w:r>
      <w:r w:rsidRPr="001654FA">
        <w:rPr>
          <w:sz w:val="24"/>
        </w:rPr>
        <w:t xml:space="preserve">ки у </w:t>
      </w:r>
      <w:r w:rsidR="008862AF" w:rsidRPr="001654FA">
        <w:rPr>
          <w:sz w:val="24"/>
        </w:rPr>
        <w:t>зв’язку</w:t>
      </w:r>
      <w:r w:rsidRPr="001654FA">
        <w:rPr>
          <w:sz w:val="24"/>
        </w:rPr>
        <w:t xml:space="preserve"> з навчанням у середніх, професійно-технічних, вищих </w:t>
      </w:r>
      <w:r w:rsidR="007A1E0F" w:rsidRPr="001654FA">
        <w:rPr>
          <w:sz w:val="24"/>
        </w:rPr>
        <w:t xml:space="preserve">закладах освіти та аспірантурі </w:t>
      </w:r>
      <w:r w:rsidR="00AE6760" w:rsidRPr="001654FA">
        <w:rPr>
          <w:sz w:val="24"/>
        </w:rPr>
        <w:t>(</w:t>
      </w:r>
      <w:r w:rsidR="00AE6760" w:rsidRPr="001654FA">
        <w:rPr>
          <w:spacing w:val="2"/>
          <w:sz w:val="24"/>
          <w:szCs w:val="24"/>
        </w:rPr>
        <w:t>учбові відпустки)</w:t>
      </w:r>
      <w:r w:rsidR="00F3350E" w:rsidRPr="001654FA">
        <w:rPr>
          <w:spacing w:val="2"/>
          <w:sz w:val="24"/>
          <w:szCs w:val="24"/>
        </w:rPr>
        <w:t xml:space="preserve"> </w:t>
      </w:r>
      <w:r w:rsidRPr="001654FA">
        <w:rPr>
          <w:sz w:val="24"/>
        </w:rPr>
        <w:t>згідно з Закон</w:t>
      </w:r>
      <w:r w:rsidR="008862AF" w:rsidRPr="001654FA">
        <w:rPr>
          <w:sz w:val="24"/>
        </w:rPr>
        <w:t>ом</w:t>
      </w:r>
      <w:r w:rsidRPr="001654FA">
        <w:rPr>
          <w:sz w:val="24"/>
        </w:rPr>
        <w:t xml:space="preserve"> України “Про </w:t>
      </w:r>
      <w:proofErr w:type="spellStart"/>
      <w:r w:rsidRPr="001654FA">
        <w:rPr>
          <w:sz w:val="24"/>
        </w:rPr>
        <w:t>відпус</w:t>
      </w:r>
      <w:r w:rsidR="008862AF" w:rsidRPr="001654FA">
        <w:rPr>
          <w:sz w:val="24"/>
        </w:rPr>
        <w:t>т</w:t>
      </w:r>
      <w:r w:rsidRPr="001654FA">
        <w:rPr>
          <w:sz w:val="24"/>
        </w:rPr>
        <w:t>ки”</w:t>
      </w:r>
      <w:proofErr w:type="spellEnd"/>
      <w:r w:rsidR="008862AF" w:rsidRPr="001654FA">
        <w:rPr>
          <w:sz w:val="24"/>
        </w:rPr>
        <w:t>,</w:t>
      </w:r>
      <w:r w:rsidR="007A1E0F" w:rsidRPr="001654FA">
        <w:rPr>
          <w:sz w:val="24"/>
        </w:rPr>
        <w:t xml:space="preserve"> </w:t>
      </w:r>
      <w:r w:rsidR="00366958" w:rsidRPr="001654FA">
        <w:rPr>
          <w:sz w:val="24"/>
        </w:rPr>
        <w:t>статті 13, 14 і 15.</w:t>
      </w:r>
      <w:r w:rsidR="00AE6760" w:rsidRPr="001654FA">
        <w:rPr>
          <w:sz w:val="24"/>
        </w:rPr>
        <w:t xml:space="preserve"> </w:t>
      </w:r>
      <w:r w:rsidR="00AE6760" w:rsidRPr="001654FA">
        <w:rPr>
          <w:spacing w:val="2"/>
          <w:sz w:val="24"/>
          <w:szCs w:val="24"/>
        </w:rPr>
        <w:t>Учбові відпустки надаються лише за викликом навчального закладу на період</w:t>
      </w:r>
      <w:r w:rsidR="00AE6760" w:rsidRPr="001654FA">
        <w:rPr>
          <w:spacing w:val="2"/>
          <w:sz w:val="24"/>
          <w:szCs w:val="24"/>
          <w:lang w:val="ru-RU"/>
        </w:rPr>
        <w:t xml:space="preserve"> </w:t>
      </w:r>
      <w:r w:rsidR="00AE6760" w:rsidRPr="001654FA">
        <w:rPr>
          <w:spacing w:val="-1"/>
          <w:sz w:val="24"/>
          <w:szCs w:val="24"/>
        </w:rPr>
        <w:t>сесії, зазначений у виклику</w:t>
      </w:r>
      <w:r w:rsidR="00AE6760" w:rsidRPr="001654FA">
        <w:rPr>
          <w:spacing w:val="-1"/>
          <w:sz w:val="24"/>
          <w:szCs w:val="24"/>
          <w:lang w:val="ru-RU"/>
        </w:rPr>
        <w:t>.</w:t>
      </w:r>
    </w:p>
    <w:p w:rsidR="00082860" w:rsidRPr="00267E72" w:rsidRDefault="00302CA1" w:rsidP="006B2850">
      <w:pPr>
        <w:numPr>
          <w:ilvl w:val="1"/>
          <w:numId w:val="5"/>
        </w:numPr>
        <w:tabs>
          <w:tab w:val="clear" w:pos="1003"/>
          <w:tab w:val="num" w:pos="709"/>
        </w:tabs>
        <w:ind w:left="709" w:hanging="709"/>
        <w:jc w:val="both"/>
        <w:rPr>
          <w:sz w:val="24"/>
          <w:szCs w:val="24"/>
        </w:rPr>
      </w:pPr>
      <w:r w:rsidRPr="001654FA">
        <w:rPr>
          <w:sz w:val="24"/>
          <w:szCs w:val="24"/>
        </w:rPr>
        <w:t xml:space="preserve">Надавати додаткові </w:t>
      </w:r>
      <w:r w:rsidR="005F57FE" w:rsidRPr="001654FA">
        <w:rPr>
          <w:sz w:val="24"/>
          <w:szCs w:val="24"/>
        </w:rPr>
        <w:t>оплачувані</w:t>
      </w:r>
      <w:r w:rsidR="00271B85" w:rsidRPr="001654FA">
        <w:rPr>
          <w:sz w:val="24"/>
          <w:szCs w:val="24"/>
        </w:rPr>
        <w:t xml:space="preserve"> </w:t>
      </w:r>
      <w:r w:rsidRPr="001654FA">
        <w:rPr>
          <w:sz w:val="24"/>
          <w:szCs w:val="24"/>
        </w:rPr>
        <w:t xml:space="preserve">відпустки ліквідаторам наслідків аварії на ЧАЕС </w:t>
      </w:r>
      <w:r w:rsidR="00271B85" w:rsidRPr="001654FA">
        <w:rPr>
          <w:sz w:val="24"/>
          <w:szCs w:val="24"/>
        </w:rPr>
        <w:t xml:space="preserve">згідно з Законом України “Про статус і соціальний захист </w:t>
      </w:r>
      <w:r w:rsidR="00E83DC8" w:rsidRPr="001654FA">
        <w:rPr>
          <w:sz w:val="24"/>
          <w:szCs w:val="24"/>
        </w:rPr>
        <w:t>громадян</w:t>
      </w:r>
      <w:r w:rsidR="005F57FE" w:rsidRPr="001654FA">
        <w:rPr>
          <w:sz w:val="24"/>
          <w:szCs w:val="24"/>
        </w:rPr>
        <w:t>.</w:t>
      </w:r>
      <w:r w:rsidR="00271B85" w:rsidRPr="001654FA">
        <w:rPr>
          <w:sz w:val="24"/>
          <w:szCs w:val="24"/>
        </w:rPr>
        <w:t xml:space="preserve"> які постраждали внаслідок </w:t>
      </w:r>
      <w:r w:rsidR="00271B85" w:rsidRPr="00267E72">
        <w:rPr>
          <w:sz w:val="24"/>
          <w:szCs w:val="24"/>
        </w:rPr>
        <w:t>Ч</w:t>
      </w:r>
      <w:r w:rsidR="005F57FE" w:rsidRPr="00267E72">
        <w:rPr>
          <w:sz w:val="24"/>
          <w:szCs w:val="24"/>
        </w:rPr>
        <w:t>о</w:t>
      </w:r>
      <w:r w:rsidR="00271B85" w:rsidRPr="00267E72">
        <w:rPr>
          <w:sz w:val="24"/>
          <w:szCs w:val="24"/>
        </w:rPr>
        <w:t>рнобильс</w:t>
      </w:r>
      <w:r w:rsidR="005F57FE" w:rsidRPr="00267E72">
        <w:rPr>
          <w:sz w:val="24"/>
          <w:szCs w:val="24"/>
        </w:rPr>
        <w:t>ь</w:t>
      </w:r>
      <w:r w:rsidR="00271B85" w:rsidRPr="00267E72">
        <w:rPr>
          <w:sz w:val="24"/>
          <w:szCs w:val="24"/>
        </w:rPr>
        <w:t xml:space="preserve">кої </w:t>
      </w:r>
      <w:proofErr w:type="spellStart"/>
      <w:r w:rsidR="00271B85" w:rsidRPr="00267E72">
        <w:rPr>
          <w:sz w:val="24"/>
          <w:szCs w:val="24"/>
        </w:rPr>
        <w:t>катастрофи”</w:t>
      </w:r>
      <w:proofErr w:type="spellEnd"/>
      <w:r w:rsidR="005F57FE" w:rsidRPr="00267E72">
        <w:rPr>
          <w:sz w:val="24"/>
          <w:szCs w:val="24"/>
        </w:rPr>
        <w:t>.</w:t>
      </w:r>
      <w:r w:rsidR="00F3350E" w:rsidRPr="00267E72">
        <w:rPr>
          <w:sz w:val="24"/>
          <w:szCs w:val="24"/>
        </w:rPr>
        <w:t xml:space="preserve"> </w:t>
      </w:r>
    </w:p>
    <w:p w:rsidR="005237EC" w:rsidRPr="00267E72" w:rsidRDefault="005237EC" w:rsidP="006B2850">
      <w:pPr>
        <w:numPr>
          <w:ilvl w:val="1"/>
          <w:numId w:val="5"/>
        </w:numPr>
        <w:tabs>
          <w:tab w:val="clear" w:pos="1003"/>
          <w:tab w:val="num" w:pos="709"/>
        </w:tabs>
        <w:ind w:left="709" w:hanging="709"/>
        <w:jc w:val="both"/>
        <w:rPr>
          <w:sz w:val="24"/>
          <w:szCs w:val="24"/>
        </w:rPr>
      </w:pPr>
      <w:r w:rsidRPr="00267E72">
        <w:rPr>
          <w:sz w:val="24"/>
        </w:rPr>
        <w:lastRenderedPageBreak/>
        <w:t xml:space="preserve">Надавати щорічні додаткові відпустки тривалістю </w:t>
      </w:r>
      <w:r w:rsidR="009F22D0" w:rsidRPr="00267E72">
        <w:rPr>
          <w:sz w:val="24"/>
        </w:rPr>
        <w:t>10 календ</w:t>
      </w:r>
      <w:r w:rsidRPr="00267E72">
        <w:rPr>
          <w:sz w:val="24"/>
        </w:rPr>
        <w:t>арних</w:t>
      </w:r>
      <w:r w:rsidR="0082345C" w:rsidRPr="00267E72">
        <w:rPr>
          <w:sz w:val="24"/>
        </w:rPr>
        <w:t xml:space="preserve"> </w:t>
      </w:r>
      <w:r w:rsidR="009F22D0" w:rsidRPr="00267E72">
        <w:rPr>
          <w:sz w:val="24"/>
        </w:rPr>
        <w:t xml:space="preserve"> днів без урахування святкови</w:t>
      </w:r>
      <w:r w:rsidRPr="00267E72">
        <w:rPr>
          <w:sz w:val="24"/>
        </w:rPr>
        <w:t>х і неробочих днів жінкам, які працюють і мають двох або більше дітей віком до 15 рокі</w:t>
      </w:r>
      <w:r w:rsidR="00D23437" w:rsidRPr="00267E72">
        <w:rPr>
          <w:sz w:val="24"/>
        </w:rPr>
        <w:t xml:space="preserve">в, або дитину-інваліда; </w:t>
      </w:r>
      <w:r w:rsidRPr="00267E72">
        <w:rPr>
          <w:sz w:val="24"/>
        </w:rPr>
        <w:t>одинокій мате</w:t>
      </w:r>
      <w:r w:rsidR="00D23437" w:rsidRPr="00267E72">
        <w:rPr>
          <w:sz w:val="24"/>
        </w:rPr>
        <w:t xml:space="preserve">рі , батьку , який виховує дитину без матері </w:t>
      </w:r>
      <w:r w:rsidR="0082345C" w:rsidRPr="00267E72">
        <w:rPr>
          <w:color w:val="000000"/>
          <w:shd w:val="clear" w:color="auto" w:fill="FFFFFF"/>
        </w:rPr>
        <w:t>(</w:t>
      </w:r>
      <w:hyperlink r:id="rId11" w:anchor="n454" w:tgtFrame="_blank" w:history="1">
        <w:r w:rsidR="0082345C" w:rsidRPr="00267E72">
          <w:rPr>
            <w:sz w:val="24"/>
          </w:rPr>
          <w:t>стаття 73</w:t>
        </w:r>
      </w:hyperlink>
      <w:r w:rsidR="0082345C" w:rsidRPr="00267E72">
        <w:rPr>
          <w:sz w:val="24"/>
        </w:rPr>
        <w:t> Кодексу законів про працю України).</w:t>
      </w:r>
    </w:p>
    <w:p w:rsidR="005F57FE" w:rsidRPr="00267E72" w:rsidRDefault="00BD2257" w:rsidP="006B2850">
      <w:pPr>
        <w:numPr>
          <w:ilvl w:val="1"/>
          <w:numId w:val="5"/>
        </w:numPr>
        <w:tabs>
          <w:tab w:val="clear" w:pos="1003"/>
          <w:tab w:val="num" w:pos="709"/>
        </w:tabs>
        <w:ind w:left="709" w:hanging="709"/>
        <w:jc w:val="both"/>
        <w:rPr>
          <w:sz w:val="24"/>
          <w:szCs w:val="24"/>
        </w:rPr>
      </w:pPr>
      <w:bookmarkStart w:id="13" w:name="n281"/>
      <w:bookmarkEnd w:id="13"/>
      <w:r w:rsidRPr="00267E72">
        <w:rPr>
          <w:sz w:val="24"/>
          <w:szCs w:val="24"/>
        </w:rPr>
        <w:t xml:space="preserve">Надавати відпустки без збереження заробітної плати за   бажанням працівника в обов'язковому порядку у випадках, визначених ст. 25 Закону України “Про </w:t>
      </w:r>
      <w:proofErr w:type="spellStart"/>
      <w:r w:rsidRPr="00267E72">
        <w:rPr>
          <w:sz w:val="24"/>
          <w:szCs w:val="24"/>
        </w:rPr>
        <w:t>відпустки”</w:t>
      </w:r>
      <w:proofErr w:type="spellEnd"/>
      <w:r w:rsidRPr="00267E72">
        <w:rPr>
          <w:sz w:val="24"/>
          <w:szCs w:val="24"/>
        </w:rPr>
        <w:t xml:space="preserve">, у тому </w:t>
      </w:r>
      <w:proofErr w:type="spellStart"/>
      <w:r w:rsidRPr="00267E72">
        <w:rPr>
          <w:sz w:val="24"/>
          <w:szCs w:val="24"/>
          <w:lang w:val="ru-RU"/>
        </w:rPr>
        <w:t>числі</w:t>
      </w:r>
      <w:proofErr w:type="spellEnd"/>
      <w:r w:rsidRPr="00267E72">
        <w:rPr>
          <w:sz w:val="24"/>
          <w:szCs w:val="24"/>
          <w:lang w:val="ru-RU"/>
        </w:rPr>
        <w:t xml:space="preserve"> </w:t>
      </w:r>
      <w:proofErr w:type="spellStart"/>
      <w:r w:rsidRPr="00267E72">
        <w:rPr>
          <w:sz w:val="24"/>
          <w:szCs w:val="24"/>
          <w:lang w:val="ru-RU"/>
        </w:rPr>
        <w:t>пенсіонерам</w:t>
      </w:r>
      <w:proofErr w:type="spellEnd"/>
      <w:r w:rsidRPr="00267E72">
        <w:rPr>
          <w:sz w:val="24"/>
          <w:szCs w:val="24"/>
          <w:lang w:val="ru-RU"/>
        </w:rPr>
        <w:t xml:space="preserve"> за </w:t>
      </w:r>
      <w:proofErr w:type="spellStart"/>
      <w:r w:rsidRPr="00267E72">
        <w:rPr>
          <w:sz w:val="24"/>
          <w:szCs w:val="24"/>
          <w:lang w:val="ru-RU"/>
        </w:rPr>
        <w:t>віком</w:t>
      </w:r>
      <w:proofErr w:type="spellEnd"/>
      <w:r w:rsidRPr="00267E72">
        <w:rPr>
          <w:sz w:val="24"/>
          <w:szCs w:val="24"/>
          <w:lang w:val="ru-RU"/>
        </w:rPr>
        <w:t xml:space="preserve"> та </w:t>
      </w:r>
      <w:proofErr w:type="spellStart"/>
      <w:r w:rsidRPr="00267E72">
        <w:rPr>
          <w:sz w:val="24"/>
          <w:szCs w:val="24"/>
          <w:lang w:val="ru-RU"/>
        </w:rPr>
        <w:t>інвалідам</w:t>
      </w:r>
      <w:proofErr w:type="spellEnd"/>
      <w:r w:rsidRPr="00267E72">
        <w:rPr>
          <w:sz w:val="24"/>
          <w:szCs w:val="24"/>
          <w:lang w:val="ru-RU"/>
        </w:rPr>
        <w:t xml:space="preserve"> III </w:t>
      </w:r>
      <w:proofErr w:type="spellStart"/>
      <w:r w:rsidRPr="00267E72">
        <w:rPr>
          <w:sz w:val="24"/>
          <w:szCs w:val="24"/>
          <w:lang w:val="ru-RU"/>
        </w:rPr>
        <w:t>групи</w:t>
      </w:r>
      <w:proofErr w:type="spellEnd"/>
      <w:r w:rsidRPr="00267E72">
        <w:rPr>
          <w:sz w:val="24"/>
          <w:szCs w:val="24"/>
          <w:lang w:val="ru-RU"/>
        </w:rPr>
        <w:t xml:space="preserve"> - </w:t>
      </w:r>
      <w:proofErr w:type="spellStart"/>
      <w:r w:rsidRPr="00267E72">
        <w:rPr>
          <w:sz w:val="24"/>
          <w:szCs w:val="24"/>
          <w:lang w:val="ru-RU"/>
        </w:rPr>
        <w:t>тривалістю</w:t>
      </w:r>
      <w:proofErr w:type="spellEnd"/>
      <w:r w:rsidRPr="00267E72">
        <w:rPr>
          <w:sz w:val="24"/>
          <w:szCs w:val="24"/>
          <w:lang w:val="ru-RU"/>
        </w:rPr>
        <w:t xml:space="preserve"> до 30 </w:t>
      </w:r>
      <w:proofErr w:type="spellStart"/>
      <w:r w:rsidRPr="00267E72">
        <w:rPr>
          <w:sz w:val="24"/>
          <w:szCs w:val="24"/>
          <w:lang w:val="ru-RU"/>
        </w:rPr>
        <w:t>календарних</w:t>
      </w:r>
      <w:proofErr w:type="spellEnd"/>
      <w:r w:rsidRPr="00267E72">
        <w:rPr>
          <w:sz w:val="24"/>
          <w:szCs w:val="24"/>
          <w:lang w:val="ru-RU"/>
        </w:rPr>
        <w:t xml:space="preserve"> </w:t>
      </w:r>
      <w:proofErr w:type="spellStart"/>
      <w:r w:rsidRPr="00267E72">
        <w:rPr>
          <w:sz w:val="24"/>
          <w:szCs w:val="24"/>
          <w:lang w:val="ru-RU"/>
        </w:rPr>
        <w:t>днів</w:t>
      </w:r>
      <w:proofErr w:type="spellEnd"/>
      <w:r w:rsidRPr="00267E72">
        <w:rPr>
          <w:sz w:val="24"/>
          <w:szCs w:val="24"/>
          <w:lang w:val="ru-RU"/>
        </w:rPr>
        <w:t xml:space="preserve"> </w:t>
      </w:r>
      <w:proofErr w:type="spellStart"/>
      <w:r w:rsidRPr="00267E72">
        <w:rPr>
          <w:sz w:val="24"/>
          <w:szCs w:val="24"/>
          <w:lang w:val="ru-RU"/>
        </w:rPr>
        <w:t>щорічно</w:t>
      </w:r>
      <w:proofErr w:type="spellEnd"/>
      <w:r w:rsidR="00134E97" w:rsidRPr="00267E72">
        <w:rPr>
          <w:sz w:val="24"/>
          <w:szCs w:val="24"/>
          <w:lang w:val="ru-RU"/>
        </w:rPr>
        <w:t xml:space="preserve">, </w:t>
      </w:r>
      <w:proofErr w:type="spellStart"/>
      <w:r w:rsidR="00134E97" w:rsidRPr="00267E72">
        <w:rPr>
          <w:sz w:val="24"/>
          <w:szCs w:val="24"/>
          <w:lang w:val="ru-RU"/>
        </w:rPr>
        <w:t>інвалідам</w:t>
      </w:r>
      <w:proofErr w:type="spellEnd"/>
      <w:r w:rsidR="00134E97" w:rsidRPr="00267E72">
        <w:rPr>
          <w:sz w:val="24"/>
          <w:szCs w:val="24"/>
          <w:lang w:val="ru-RU"/>
        </w:rPr>
        <w:t xml:space="preserve"> I та II </w:t>
      </w:r>
      <w:proofErr w:type="spellStart"/>
      <w:r w:rsidR="00134E97" w:rsidRPr="00267E72">
        <w:rPr>
          <w:sz w:val="24"/>
          <w:szCs w:val="24"/>
          <w:lang w:val="ru-RU"/>
        </w:rPr>
        <w:t>груп</w:t>
      </w:r>
      <w:proofErr w:type="spellEnd"/>
      <w:r w:rsidR="00134E97" w:rsidRPr="00267E72">
        <w:rPr>
          <w:sz w:val="24"/>
          <w:szCs w:val="24"/>
          <w:lang w:val="ru-RU"/>
        </w:rPr>
        <w:t xml:space="preserve"> - </w:t>
      </w:r>
      <w:proofErr w:type="spellStart"/>
      <w:r w:rsidR="00134E97" w:rsidRPr="00267E72">
        <w:rPr>
          <w:sz w:val="24"/>
          <w:szCs w:val="24"/>
          <w:lang w:val="ru-RU"/>
        </w:rPr>
        <w:t>тривалістю</w:t>
      </w:r>
      <w:proofErr w:type="spellEnd"/>
      <w:r w:rsidR="00134E97" w:rsidRPr="00267E72">
        <w:rPr>
          <w:sz w:val="24"/>
          <w:szCs w:val="24"/>
          <w:lang w:val="ru-RU"/>
        </w:rPr>
        <w:t xml:space="preserve"> до 60 </w:t>
      </w:r>
      <w:proofErr w:type="spellStart"/>
      <w:r w:rsidR="00134E97" w:rsidRPr="00267E72">
        <w:rPr>
          <w:sz w:val="24"/>
          <w:szCs w:val="24"/>
          <w:lang w:val="ru-RU"/>
        </w:rPr>
        <w:t>календарних</w:t>
      </w:r>
      <w:proofErr w:type="spellEnd"/>
      <w:r w:rsidR="00134E97" w:rsidRPr="00267E72">
        <w:rPr>
          <w:sz w:val="24"/>
          <w:szCs w:val="24"/>
          <w:lang w:val="ru-RU"/>
        </w:rPr>
        <w:t xml:space="preserve"> </w:t>
      </w:r>
      <w:proofErr w:type="spellStart"/>
      <w:r w:rsidR="00134E97" w:rsidRPr="00267E72">
        <w:rPr>
          <w:sz w:val="24"/>
          <w:szCs w:val="24"/>
          <w:lang w:val="ru-RU"/>
        </w:rPr>
        <w:t>днів</w:t>
      </w:r>
      <w:proofErr w:type="spellEnd"/>
      <w:r w:rsidR="00134E97" w:rsidRPr="00267E72">
        <w:rPr>
          <w:sz w:val="24"/>
          <w:szCs w:val="24"/>
          <w:lang w:val="ru-RU"/>
        </w:rPr>
        <w:t xml:space="preserve"> </w:t>
      </w:r>
      <w:proofErr w:type="spellStart"/>
      <w:r w:rsidR="00134E97" w:rsidRPr="00267E72">
        <w:rPr>
          <w:sz w:val="24"/>
          <w:szCs w:val="24"/>
          <w:lang w:val="ru-RU"/>
        </w:rPr>
        <w:t>щорічно</w:t>
      </w:r>
      <w:proofErr w:type="spellEnd"/>
      <w:r w:rsidR="00134E97" w:rsidRPr="00267E72">
        <w:rPr>
          <w:sz w:val="24"/>
          <w:szCs w:val="24"/>
          <w:lang w:val="ru-RU"/>
        </w:rPr>
        <w:t xml:space="preserve"> </w:t>
      </w:r>
      <w:r w:rsidR="00082860" w:rsidRPr="00267E72">
        <w:rPr>
          <w:sz w:val="24"/>
          <w:szCs w:val="24"/>
          <w:lang w:val="ru-RU"/>
        </w:rPr>
        <w:t xml:space="preserve"> та </w:t>
      </w:r>
      <w:proofErr w:type="spellStart"/>
      <w:r w:rsidR="00630B6C" w:rsidRPr="00267E72">
        <w:rPr>
          <w:sz w:val="24"/>
          <w:szCs w:val="24"/>
          <w:lang w:val="ru-RU"/>
        </w:rPr>
        <w:t>відпустки</w:t>
      </w:r>
      <w:proofErr w:type="spellEnd"/>
      <w:r w:rsidR="00630B6C" w:rsidRPr="00267E72">
        <w:rPr>
          <w:sz w:val="24"/>
          <w:szCs w:val="24"/>
          <w:lang w:val="ru-RU"/>
        </w:rPr>
        <w:t xml:space="preserve"> без </w:t>
      </w:r>
      <w:proofErr w:type="spellStart"/>
      <w:r w:rsidR="00630B6C" w:rsidRPr="00267E72">
        <w:rPr>
          <w:sz w:val="24"/>
          <w:szCs w:val="24"/>
          <w:lang w:val="ru-RU"/>
        </w:rPr>
        <w:t>збереження</w:t>
      </w:r>
      <w:proofErr w:type="spellEnd"/>
      <w:r w:rsidR="00630B6C" w:rsidRPr="00267E72">
        <w:rPr>
          <w:sz w:val="24"/>
          <w:szCs w:val="24"/>
          <w:lang w:val="ru-RU"/>
        </w:rPr>
        <w:t xml:space="preserve"> </w:t>
      </w:r>
      <w:proofErr w:type="spellStart"/>
      <w:r w:rsidR="00630B6C" w:rsidRPr="00267E72">
        <w:rPr>
          <w:sz w:val="24"/>
          <w:szCs w:val="24"/>
          <w:lang w:val="ru-RU"/>
        </w:rPr>
        <w:t>заробітної</w:t>
      </w:r>
      <w:proofErr w:type="spellEnd"/>
      <w:r w:rsidR="00630B6C" w:rsidRPr="00267E72">
        <w:rPr>
          <w:sz w:val="24"/>
          <w:szCs w:val="24"/>
          <w:lang w:val="ru-RU"/>
        </w:rPr>
        <w:t xml:space="preserve"> плати </w:t>
      </w:r>
      <w:r w:rsidR="00082860" w:rsidRPr="00267E72">
        <w:rPr>
          <w:sz w:val="24"/>
          <w:szCs w:val="24"/>
          <w:lang w:val="ru-RU"/>
        </w:rPr>
        <w:t xml:space="preserve">за </w:t>
      </w:r>
      <w:proofErr w:type="spellStart"/>
      <w:r w:rsidR="00630B6C" w:rsidRPr="00267E72">
        <w:rPr>
          <w:sz w:val="24"/>
          <w:szCs w:val="24"/>
          <w:lang w:val="ru-RU"/>
        </w:rPr>
        <w:t>згодою</w:t>
      </w:r>
      <w:proofErr w:type="spellEnd"/>
      <w:r w:rsidR="00630B6C" w:rsidRPr="00267E72">
        <w:rPr>
          <w:sz w:val="24"/>
          <w:szCs w:val="24"/>
          <w:lang w:val="ru-RU"/>
        </w:rPr>
        <w:t xml:space="preserve"> </w:t>
      </w:r>
      <w:proofErr w:type="spellStart"/>
      <w:r w:rsidR="00630B6C" w:rsidRPr="00267E72">
        <w:rPr>
          <w:sz w:val="24"/>
          <w:szCs w:val="24"/>
          <w:lang w:val="ru-RU"/>
        </w:rPr>
        <w:t>сторін</w:t>
      </w:r>
      <w:proofErr w:type="spellEnd"/>
      <w:r w:rsidR="00630B6C" w:rsidRPr="00267E72">
        <w:rPr>
          <w:sz w:val="24"/>
          <w:szCs w:val="24"/>
          <w:lang w:val="ru-RU"/>
        </w:rPr>
        <w:t xml:space="preserve"> за </w:t>
      </w:r>
      <w:proofErr w:type="spellStart"/>
      <w:r w:rsidR="00082860" w:rsidRPr="00267E72">
        <w:rPr>
          <w:sz w:val="24"/>
          <w:szCs w:val="24"/>
          <w:lang w:val="ru-RU"/>
        </w:rPr>
        <w:t>сімейними</w:t>
      </w:r>
      <w:proofErr w:type="spellEnd"/>
      <w:r w:rsidR="00082860" w:rsidRPr="00267E72">
        <w:rPr>
          <w:sz w:val="24"/>
          <w:szCs w:val="24"/>
        </w:rPr>
        <w:t xml:space="preserve"> обставинами та з інших  причин  на термін, обумовлений угодою між працівником та Дирекцією, але не більше 15 календарних днів на рік</w:t>
      </w:r>
      <w:r w:rsidR="00630B6C" w:rsidRPr="00267E72">
        <w:rPr>
          <w:sz w:val="24"/>
          <w:szCs w:val="24"/>
        </w:rPr>
        <w:t xml:space="preserve"> ( ст.26 Закону)</w:t>
      </w:r>
      <w:r w:rsidR="00082860" w:rsidRPr="00267E72">
        <w:rPr>
          <w:sz w:val="24"/>
          <w:szCs w:val="24"/>
        </w:rPr>
        <w:t>.</w:t>
      </w:r>
    </w:p>
    <w:p w:rsidR="0005175F" w:rsidRPr="00267E72" w:rsidRDefault="00134E97" w:rsidP="006B2850">
      <w:pPr>
        <w:numPr>
          <w:ilvl w:val="1"/>
          <w:numId w:val="5"/>
        </w:numPr>
        <w:tabs>
          <w:tab w:val="clear" w:pos="1003"/>
          <w:tab w:val="num" w:pos="709"/>
        </w:tabs>
        <w:ind w:left="709" w:hanging="709"/>
        <w:jc w:val="both"/>
        <w:rPr>
          <w:sz w:val="24"/>
          <w:szCs w:val="24"/>
        </w:rPr>
      </w:pPr>
      <w:r w:rsidRPr="00267E72">
        <w:rPr>
          <w:sz w:val="24"/>
          <w:szCs w:val="24"/>
        </w:rPr>
        <w:t xml:space="preserve">Забороняється ненадання щорічних відпусток повної тривалості протягом двох років підряд, а також ненадання їх протягом робочого року особам віком до вісімнадцяти років та працівникам, які мають право на щорічні додаткові відпустки за роботу із шкідливими і важкими умовами чи з особливим характером праці. </w:t>
      </w:r>
      <w:r w:rsidR="0005175F" w:rsidRPr="00267E72">
        <w:rPr>
          <w:sz w:val="24"/>
          <w:szCs w:val="24"/>
        </w:rPr>
        <w:t>(ст.</w:t>
      </w:r>
      <w:r w:rsidR="00082860" w:rsidRPr="00267E72">
        <w:rPr>
          <w:sz w:val="24"/>
          <w:szCs w:val="24"/>
        </w:rPr>
        <w:t xml:space="preserve"> </w:t>
      </w:r>
      <w:r w:rsidR="0005175F" w:rsidRPr="00267E72">
        <w:rPr>
          <w:sz w:val="24"/>
          <w:szCs w:val="24"/>
        </w:rPr>
        <w:t xml:space="preserve">80 </w:t>
      </w:r>
      <w:proofErr w:type="spellStart"/>
      <w:r w:rsidR="0005175F" w:rsidRPr="00267E72">
        <w:rPr>
          <w:sz w:val="24"/>
          <w:szCs w:val="24"/>
        </w:rPr>
        <w:t>КЗпП</w:t>
      </w:r>
      <w:proofErr w:type="spellEnd"/>
      <w:r w:rsidR="0005175F" w:rsidRPr="00267E72">
        <w:rPr>
          <w:sz w:val="24"/>
          <w:szCs w:val="24"/>
        </w:rPr>
        <w:t xml:space="preserve"> України)</w:t>
      </w:r>
      <w:r w:rsidR="00FF0DB3" w:rsidRPr="00267E72">
        <w:rPr>
          <w:sz w:val="24"/>
          <w:szCs w:val="24"/>
        </w:rPr>
        <w:t>.</w:t>
      </w:r>
      <w:r w:rsidR="0005175F" w:rsidRPr="00267E72">
        <w:rPr>
          <w:sz w:val="24"/>
          <w:szCs w:val="24"/>
        </w:rPr>
        <w:t xml:space="preserve"> </w:t>
      </w:r>
    </w:p>
    <w:p w:rsidR="00586733" w:rsidRPr="00267E72" w:rsidRDefault="00586733" w:rsidP="00586733">
      <w:pPr>
        <w:numPr>
          <w:ilvl w:val="1"/>
          <w:numId w:val="5"/>
        </w:numPr>
        <w:tabs>
          <w:tab w:val="clear" w:pos="1003"/>
          <w:tab w:val="num" w:pos="709"/>
        </w:tabs>
        <w:ind w:left="709" w:hanging="709"/>
        <w:rPr>
          <w:sz w:val="24"/>
          <w:szCs w:val="24"/>
        </w:rPr>
      </w:pPr>
      <w:r w:rsidRPr="00267E72">
        <w:rPr>
          <w:sz w:val="24"/>
          <w:szCs w:val="24"/>
        </w:rPr>
        <w:t>Щорічна відпустка працівникам надається відповідно до затвердженого графіка.  Заробітна плата  працівникам  за  весь час щорічної відпустки виплачується не пізніше ніж за три дні до початку відпустки (</w:t>
      </w:r>
      <w:proofErr w:type="spellStart"/>
      <w:r w:rsidRPr="00267E72">
        <w:rPr>
          <w:sz w:val="24"/>
          <w:szCs w:val="24"/>
        </w:rPr>
        <w:t>КЗпП</w:t>
      </w:r>
      <w:proofErr w:type="spellEnd"/>
      <w:r w:rsidRPr="00267E72">
        <w:rPr>
          <w:sz w:val="24"/>
          <w:szCs w:val="24"/>
        </w:rPr>
        <w:t xml:space="preserve"> України ст.115).</w:t>
      </w:r>
    </w:p>
    <w:p w:rsidR="00C12516" w:rsidRPr="00C95139" w:rsidRDefault="008725DB" w:rsidP="006B2850">
      <w:pPr>
        <w:numPr>
          <w:ilvl w:val="1"/>
          <w:numId w:val="5"/>
        </w:numPr>
        <w:tabs>
          <w:tab w:val="clear" w:pos="1003"/>
          <w:tab w:val="num" w:pos="709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12516" w:rsidRPr="00267E72">
        <w:rPr>
          <w:sz w:val="24"/>
          <w:szCs w:val="24"/>
        </w:rPr>
        <w:t>Зберігати відпустки раніше встановленої загальної тривалості за працівниками, які користувались відпусткою більшої тривалості, ніж передбачено</w:t>
      </w:r>
      <w:r w:rsidR="00F3350E" w:rsidRPr="00267E72">
        <w:rPr>
          <w:sz w:val="24"/>
          <w:szCs w:val="24"/>
        </w:rPr>
        <w:t xml:space="preserve"> </w:t>
      </w:r>
      <w:r w:rsidR="00C12516" w:rsidRPr="00267E72">
        <w:rPr>
          <w:sz w:val="24"/>
          <w:szCs w:val="24"/>
        </w:rPr>
        <w:t>Законом</w:t>
      </w:r>
      <w:r w:rsidR="00F3350E" w:rsidRPr="00267E72">
        <w:rPr>
          <w:sz w:val="24"/>
          <w:szCs w:val="24"/>
        </w:rPr>
        <w:t xml:space="preserve"> </w:t>
      </w:r>
      <w:r w:rsidR="00C12516" w:rsidRPr="00267E72">
        <w:rPr>
          <w:sz w:val="24"/>
          <w:szCs w:val="24"/>
        </w:rPr>
        <w:t>України</w:t>
      </w:r>
      <w:r w:rsidR="00F3350E" w:rsidRPr="00267E72">
        <w:rPr>
          <w:sz w:val="24"/>
          <w:szCs w:val="24"/>
        </w:rPr>
        <w:t xml:space="preserve"> </w:t>
      </w:r>
      <w:r w:rsidR="00C12516" w:rsidRPr="00267E72">
        <w:rPr>
          <w:sz w:val="24"/>
          <w:szCs w:val="24"/>
        </w:rPr>
        <w:t xml:space="preserve">”Про </w:t>
      </w:r>
      <w:r w:rsidRPr="00267E72">
        <w:rPr>
          <w:sz w:val="24"/>
          <w:szCs w:val="24"/>
        </w:rPr>
        <w:t>відпустки ”</w:t>
      </w:r>
      <w:r w:rsidR="00C12516" w:rsidRPr="00267E72">
        <w:rPr>
          <w:sz w:val="24"/>
          <w:szCs w:val="24"/>
        </w:rPr>
        <w:t>,</w:t>
      </w:r>
      <w:r w:rsidR="00F3350E" w:rsidRPr="00267E72">
        <w:rPr>
          <w:sz w:val="24"/>
          <w:szCs w:val="24"/>
        </w:rPr>
        <w:t xml:space="preserve"> </w:t>
      </w:r>
      <w:r w:rsidR="00C12516" w:rsidRPr="00267E72">
        <w:rPr>
          <w:sz w:val="24"/>
          <w:szCs w:val="24"/>
        </w:rPr>
        <w:t>на</w:t>
      </w:r>
      <w:r w:rsidR="00F3350E" w:rsidRPr="00267E72">
        <w:rPr>
          <w:sz w:val="24"/>
          <w:szCs w:val="24"/>
        </w:rPr>
        <w:t xml:space="preserve"> </w:t>
      </w:r>
      <w:r w:rsidR="00C12516" w:rsidRPr="00267E72">
        <w:rPr>
          <w:sz w:val="24"/>
          <w:szCs w:val="24"/>
        </w:rPr>
        <w:t xml:space="preserve">весь час їх роботи в даній установі на посадах, професіях, роботах, що давали їм право на цю відпустку відповідно до діючого законодавства та за наявності </w:t>
      </w:r>
      <w:r w:rsidR="00261D55" w:rsidRPr="00267E72">
        <w:rPr>
          <w:sz w:val="24"/>
          <w:szCs w:val="24"/>
        </w:rPr>
        <w:t>умов, за якими вона надавалася (</w:t>
      </w:r>
      <w:r w:rsidR="00D3751A">
        <w:rPr>
          <w:sz w:val="24"/>
          <w:szCs w:val="24"/>
        </w:rPr>
        <w:t>Постанова</w:t>
      </w:r>
      <w:r w:rsidR="00716CFC">
        <w:rPr>
          <w:sz w:val="24"/>
          <w:szCs w:val="24"/>
        </w:rPr>
        <w:t xml:space="preserve"> Верховної Ради України про порядок введення в дію Закону України «Про </w:t>
      </w:r>
      <w:r w:rsidR="00C95139">
        <w:rPr>
          <w:sz w:val="24"/>
          <w:szCs w:val="24"/>
        </w:rPr>
        <w:t>відпуски</w:t>
      </w:r>
      <w:r w:rsidR="00716CFC">
        <w:rPr>
          <w:sz w:val="24"/>
          <w:szCs w:val="24"/>
        </w:rPr>
        <w:t>» від 15.</w:t>
      </w:r>
      <w:r w:rsidR="00D3751A">
        <w:rPr>
          <w:sz w:val="24"/>
          <w:szCs w:val="24"/>
        </w:rPr>
        <w:t>11.1996 р за № 505/96 ВР</w:t>
      </w:r>
      <w:r w:rsidR="00C95139">
        <w:rPr>
          <w:sz w:val="24"/>
          <w:szCs w:val="24"/>
          <w:lang w:val="ru-RU"/>
        </w:rPr>
        <w:t xml:space="preserve"> та </w:t>
      </w:r>
      <w:proofErr w:type="spellStart"/>
      <w:r w:rsidR="004E7588" w:rsidRPr="00C95139">
        <w:rPr>
          <w:sz w:val="24"/>
          <w:szCs w:val="24"/>
        </w:rPr>
        <w:t>Ст</w:t>
      </w:r>
      <w:proofErr w:type="spellEnd"/>
      <w:r w:rsidR="004E7588" w:rsidRPr="00C95139">
        <w:rPr>
          <w:sz w:val="24"/>
          <w:szCs w:val="24"/>
        </w:rPr>
        <w:t xml:space="preserve"> 2.3.1. </w:t>
      </w:r>
      <w:r w:rsidR="00261D55" w:rsidRPr="00C95139">
        <w:rPr>
          <w:sz w:val="24"/>
          <w:szCs w:val="24"/>
        </w:rPr>
        <w:t>Галузев</w:t>
      </w:r>
      <w:r w:rsidR="004E7588" w:rsidRPr="00C95139">
        <w:rPr>
          <w:sz w:val="24"/>
          <w:szCs w:val="24"/>
        </w:rPr>
        <w:t>ої</w:t>
      </w:r>
      <w:r w:rsidR="00261D55" w:rsidRPr="00C95139">
        <w:rPr>
          <w:sz w:val="24"/>
          <w:szCs w:val="24"/>
        </w:rPr>
        <w:t xml:space="preserve"> </w:t>
      </w:r>
      <w:r w:rsidR="00261D55" w:rsidRPr="00C95139">
        <w:rPr>
          <w:sz w:val="24"/>
        </w:rPr>
        <w:t>Угод</w:t>
      </w:r>
      <w:r w:rsidR="004E7588" w:rsidRPr="00C95139">
        <w:rPr>
          <w:sz w:val="24"/>
        </w:rPr>
        <w:t>и</w:t>
      </w:r>
      <w:r w:rsidR="00261D55" w:rsidRPr="00C95139">
        <w:rPr>
          <w:sz w:val="24"/>
        </w:rPr>
        <w:t xml:space="preserve"> між НАН України та профспілк</w:t>
      </w:r>
      <w:r w:rsidR="004E7588" w:rsidRPr="00C95139">
        <w:rPr>
          <w:sz w:val="24"/>
        </w:rPr>
        <w:t xml:space="preserve">ою працівників </w:t>
      </w:r>
      <w:r w:rsidR="00261D55" w:rsidRPr="00C95139">
        <w:rPr>
          <w:sz w:val="24"/>
        </w:rPr>
        <w:t xml:space="preserve"> НАН України</w:t>
      </w:r>
      <w:r w:rsidR="00755B8F" w:rsidRPr="00C95139">
        <w:rPr>
          <w:sz w:val="24"/>
        </w:rPr>
        <w:t xml:space="preserve"> </w:t>
      </w:r>
      <w:r w:rsidR="00755B8F" w:rsidRPr="00C95139">
        <w:rPr>
          <w:sz w:val="24"/>
          <w:lang w:val="ru-RU"/>
        </w:rPr>
        <w:t>на 2018-2019 роки</w:t>
      </w:r>
      <w:r w:rsidR="00261D55" w:rsidRPr="00C95139">
        <w:rPr>
          <w:sz w:val="24"/>
        </w:rPr>
        <w:t>)</w:t>
      </w:r>
      <w:r w:rsidR="00082860" w:rsidRPr="00C95139">
        <w:rPr>
          <w:sz w:val="24"/>
        </w:rPr>
        <w:t>.</w:t>
      </w:r>
    </w:p>
    <w:p w:rsidR="00C12516" w:rsidRPr="001654FA" w:rsidRDefault="00C12516" w:rsidP="0005175F">
      <w:pPr>
        <w:tabs>
          <w:tab w:val="left" w:pos="1276"/>
        </w:tabs>
        <w:jc w:val="center"/>
        <w:rPr>
          <w:b/>
          <w:sz w:val="28"/>
        </w:rPr>
      </w:pPr>
    </w:p>
    <w:p w:rsidR="00936E0C" w:rsidRPr="001654FA" w:rsidRDefault="0005175F" w:rsidP="0005175F">
      <w:pPr>
        <w:tabs>
          <w:tab w:val="left" w:pos="1276"/>
        </w:tabs>
        <w:jc w:val="center"/>
        <w:rPr>
          <w:b/>
          <w:sz w:val="28"/>
        </w:rPr>
      </w:pPr>
      <w:r w:rsidRPr="001654FA">
        <w:rPr>
          <w:b/>
          <w:sz w:val="28"/>
        </w:rPr>
        <w:t>2.5. Охорона праці</w:t>
      </w:r>
    </w:p>
    <w:p w:rsidR="00936E0C" w:rsidRPr="001654FA" w:rsidRDefault="00936E0C" w:rsidP="00082860">
      <w:pPr>
        <w:numPr>
          <w:ilvl w:val="1"/>
          <w:numId w:val="6"/>
        </w:numPr>
        <w:jc w:val="both"/>
        <w:rPr>
          <w:sz w:val="24"/>
        </w:rPr>
      </w:pPr>
      <w:r w:rsidRPr="001654FA">
        <w:rPr>
          <w:sz w:val="24"/>
        </w:rPr>
        <w:t>Забезпечувати встановлені чинним законодавством нормативи безпеки, гігієни праці та виробничого середовища, заходи по запобіганню випадків виробничого травматизму, професійних захворювань.</w:t>
      </w:r>
    </w:p>
    <w:p w:rsidR="00936E0C" w:rsidRPr="001654FA" w:rsidRDefault="00936E0C">
      <w:pPr>
        <w:numPr>
          <w:ilvl w:val="1"/>
          <w:numId w:val="6"/>
        </w:numPr>
        <w:jc w:val="both"/>
        <w:rPr>
          <w:sz w:val="24"/>
        </w:rPr>
      </w:pPr>
      <w:r w:rsidRPr="001654FA">
        <w:rPr>
          <w:sz w:val="24"/>
        </w:rPr>
        <w:t>Проводити атестацію робочих місць зі шкідливими умовами праці для визначення права співробітників на пільги і компенсації, передбачених чинним законодавством та даним Договором.</w:t>
      </w:r>
    </w:p>
    <w:p w:rsidR="006B727F" w:rsidRPr="001654FA" w:rsidRDefault="00936E0C" w:rsidP="006B727F">
      <w:pPr>
        <w:numPr>
          <w:ilvl w:val="1"/>
          <w:numId w:val="6"/>
        </w:numPr>
        <w:jc w:val="both"/>
        <w:rPr>
          <w:sz w:val="24"/>
        </w:rPr>
      </w:pPr>
      <w:r w:rsidRPr="001654FA">
        <w:rPr>
          <w:sz w:val="24"/>
        </w:rPr>
        <w:t>Забезпечувати навчання та регулярно проводити перевірку знань з охорони праці та техніки безпеки і протипожежної безпеки посадових осіб та працівників, які виконують р</w:t>
      </w:r>
      <w:r w:rsidR="006B727F" w:rsidRPr="001654FA">
        <w:rPr>
          <w:sz w:val="24"/>
        </w:rPr>
        <w:t xml:space="preserve">оботи з підвищеною небезпекою. </w:t>
      </w:r>
      <w:r w:rsidR="00097A0E" w:rsidRPr="001654FA">
        <w:rPr>
          <w:sz w:val="24"/>
        </w:rPr>
        <w:t xml:space="preserve"> </w:t>
      </w:r>
    </w:p>
    <w:p w:rsidR="00097A0E" w:rsidRPr="001654FA" w:rsidRDefault="00097A0E" w:rsidP="006B727F">
      <w:pPr>
        <w:numPr>
          <w:ilvl w:val="1"/>
          <w:numId w:val="6"/>
        </w:numPr>
        <w:jc w:val="both"/>
        <w:rPr>
          <w:sz w:val="24"/>
        </w:rPr>
      </w:pPr>
      <w:r w:rsidRPr="001654FA">
        <w:rPr>
          <w:sz w:val="24"/>
          <w:szCs w:val="24"/>
          <w:lang w:eastAsia="uk-UA"/>
        </w:rPr>
        <w:t>Забезпечувати підрозділи інституту мед</w:t>
      </w:r>
      <w:proofErr w:type="spellStart"/>
      <w:r w:rsidR="0061610D" w:rsidRPr="001654FA">
        <w:rPr>
          <w:sz w:val="24"/>
          <w:szCs w:val="24"/>
          <w:lang w:val="ru-RU" w:eastAsia="uk-UA"/>
        </w:rPr>
        <w:t>икаментами</w:t>
      </w:r>
      <w:proofErr w:type="spellEnd"/>
      <w:r w:rsidRPr="001654FA">
        <w:rPr>
          <w:sz w:val="24"/>
          <w:szCs w:val="24"/>
          <w:lang w:eastAsia="uk-UA"/>
        </w:rPr>
        <w:t>, необхідними</w:t>
      </w:r>
      <w:r w:rsidRPr="001654FA">
        <w:rPr>
          <w:sz w:val="24"/>
          <w:szCs w:val="24"/>
        </w:rPr>
        <w:t xml:space="preserve"> </w:t>
      </w:r>
      <w:r w:rsidRPr="001654FA">
        <w:rPr>
          <w:sz w:val="24"/>
          <w:szCs w:val="24"/>
          <w:lang w:eastAsia="uk-UA"/>
        </w:rPr>
        <w:t>для надання першої медичної допомоги</w:t>
      </w:r>
      <w:r w:rsidR="005D33BF" w:rsidRPr="001654FA">
        <w:rPr>
          <w:sz w:val="24"/>
          <w:szCs w:val="24"/>
          <w:lang w:eastAsia="uk-UA"/>
        </w:rPr>
        <w:t>.</w:t>
      </w:r>
    </w:p>
    <w:p w:rsidR="00936E0C" w:rsidRPr="001654FA" w:rsidRDefault="00936E0C" w:rsidP="0080328B">
      <w:pPr>
        <w:numPr>
          <w:ilvl w:val="1"/>
          <w:numId w:val="6"/>
        </w:numPr>
        <w:jc w:val="both"/>
        <w:rPr>
          <w:sz w:val="24"/>
        </w:rPr>
      </w:pPr>
      <w:r w:rsidRPr="001654FA">
        <w:rPr>
          <w:sz w:val="24"/>
        </w:rPr>
        <w:t>Своєчасно здійснювати заходи щодо підготовки Інституту до роботи в осінньо</w:t>
      </w:r>
      <w:r w:rsidR="0080328B" w:rsidRPr="001654FA">
        <w:rPr>
          <w:sz w:val="24"/>
        </w:rPr>
        <w:t>-</w:t>
      </w:r>
      <w:r w:rsidRPr="001654FA">
        <w:rPr>
          <w:sz w:val="24"/>
        </w:rPr>
        <w:t>зимовий період, забезпечувати опалення робочих приміщень.</w:t>
      </w:r>
    </w:p>
    <w:p w:rsidR="003713E3" w:rsidRPr="001654FA" w:rsidRDefault="00936E0C" w:rsidP="0080328B">
      <w:pPr>
        <w:numPr>
          <w:ilvl w:val="1"/>
          <w:numId w:val="6"/>
        </w:numPr>
        <w:jc w:val="both"/>
        <w:rPr>
          <w:sz w:val="24"/>
          <w:szCs w:val="24"/>
        </w:rPr>
      </w:pPr>
      <w:r w:rsidRPr="001654FA">
        <w:rPr>
          <w:sz w:val="24"/>
          <w:szCs w:val="24"/>
        </w:rPr>
        <w:t xml:space="preserve">Безоплатно забезпечувати працівників, зайнятих на роботах з шкідливими та небезпечними умовами праці, а також пов’язаних із забрудненням або здійснюваних у несприятливих температурних умовах, спецодягом, спецвзуттям, іншими засобами індивідуального захисту, миючими та знешкоджуючими засобами </w:t>
      </w:r>
      <w:r w:rsidR="0080328B" w:rsidRPr="001654FA">
        <w:rPr>
          <w:sz w:val="24"/>
          <w:szCs w:val="24"/>
        </w:rPr>
        <w:t>у</w:t>
      </w:r>
      <w:r w:rsidRPr="001654FA">
        <w:rPr>
          <w:sz w:val="24"/>
          <w:szCs w:val="24"/>
        </w:rPr>
        <w:t xml:space="preserve"> відповідності з нормами </w:t>
      </w:r>
      <w:r w:rsidRPr="00C95139">
        <w:rPr>
          <w:sz w:val="24"/>
          <w:szCs w:val="24"/>
        </w:rPr>
        <w:t>(Додаток</w:t>
      </w:r>
      <w:r w:rsidR="00261D55" w:rsidRPr="00C95139">
        <w:rPr>
          <w:sz w:val="24"/>
          <w:szCs w:val="24"/>
        </w:rPr>
        <w:t xml:space="preserve"> № </w:t>
      </w:r>
      <w:r w:rsidR="000D0803" w:rsidRPr="00C95139">
        <w:rPr>
          <w:sz w:val="24"/>
          <w:szCs w:val="24"/>
        </w:rPr>
        <w:t>4,5</w:t>
      </w:r>
      <w:r w:rsidR="00C95139" w:rsidRPr="00C95139">
        <w:rPr>
          <w:sz w:val="24"/>
          <w:szCs w:val="24"/>
        </w:rPr>
        <w:t>)</w:t>
      </w:r>
      <w:r w:rsidRPr="00C95139">
        <w:rPr>
          <w:sz w:val="24"/>
          <w:szCs w:val="24"/>
        </w:rPr>
        <w:t>.</w:t>
      </w:r>
    </w:p>
    <w:p w:rsidR="003713E3" w:rsidRPr="001654FA" w:rsidRDefault="003713E3" w:rsidP="00C82B14">
      <w:pPr>
        <w:numPr>
          <w:ilvl w:val="1"/>
          <w:numId w:val="6"/>
        </w:numPr>
        <w:jc w:val="both"/>
        <w:rPr>
          <w:sz w:val="24"/>
          <w:szCs w:val="24"/>
        </w:rPr>
      </w:pPr>
      <w:r w:rsidRPr="001654FA">
        <w:rPr>
          <w:sz w:val="24"/>
          <w:szCs w:val="24"/>
        </w:rPr>
        <w:t xml:space="preserve">Узимку прочищати </w:t>
      </w:r>
      <w:r w:rsidR="0080328B" w:rsidRPr="001654FA">
        <w:rPr>
          <w:sz w:val="24"/>
          <w:szCs w:val="24"/>
        </w:rPr>
        <w:t xml:space="preserve">від снігу </w:t>
      </w:r>
      <w:r w:rsidRPr="001654FA">
        <w:rPr>
          <w:sz w:val="24"/>
          <w:szCs w:val="24"/>
        </w:rPr>
        <w:t>пішохідні доріжки, тротуари, східці, а також посипати доріжки піском біля всіх корпусів</w:t>
      </w:r>
      <w:r w:rsidR="00C82B14" w:rsidRPr="001654FA">
        <w:rPr>
          <w:sz w:val="24"/>
          <w:szCs w:val="24"/>
        </w:rPr>
        <w:t xml:space="preserve"> Інституту</w:t>
      </w:r>
      <w:r w:rsidRPr="001654FA">
        <w:rPr>
          <w:sz w:val="24"/>
          <w:szCs w:val="24"/>
        </w:rPr>
        <w:t>.</w:t>
      </w:r>
    </w:p>
    <w:p w:rsidR="00936E0C" w:rsidRPr="001654FA" w:rsidRDefault="00936E0C">
      <w:pPr>
        <w:numPr>
          <w:ilvl w:val="1"/>
          <w:numId w:val="6"/>
        </w:numPr>
        <w:jc w:val="both"/>
        <w:rPr>
          <w:sz w:val="24"/>
        </w:rPr>
      </w:pPr>
      <w:r w:rsidRPr="001654FA">
        <w:rPr>
          <w:sz w:val="24"/>
        </w:rPr>
        <w:t>Забезпечувати проведення за рахунок Інституту щорічного медичного огляду працівників, які працюють в шкідливих та важких умовах, а також виконання рекомендацій медичної комісії щодо умов їх подальшої праці.</w:t>
      </w:r>
    </w:p>
    <w:p w:rsidR="0091145F" w:rsidRPr="001654FA" w:rsidRDefault="00936E0C" w:rsidP="002723E1">
      <w:pPr>
        <w:numPr>
          <w:ilvl w:val="1"/>
          <w:numId w:val="6"/>
        </w:numPr>
        <w:jc w:val="both"/>
        <w:rPr>
          <w:sz w:val="24"/>
        </w:rPr>
      </w:pPr>
      <w:r w:rsidRPr="001654FA">
        <w:rPr>
          <w:sz w:val="24"/>
        </w:rPr>
        <w:lastRenderedPageBreak/>
        <w:t xml:space="preserve">Виділити приміщення </w:t>
      </w:r>
      <w:r w:rsidR="003713E3" w:rsidRPr="001654FA">
        <w:rPr>
          <w:sz w:val="24"/>
        </w:rPr>
        <w:t>(кім</w:t>
      </w:r>
      <w:r w:rsidR="003A4457" w:rsidRPr="001654FA">
        <w:rPr>
          <w:sz w:val="24"/>
        </w:rPr>
        <w:t>.102</w:t>
      </w:r>
      <w:r w:rsidR="003713E3" w:rsidRPr="001654FA">
        <w:rPr>
          <w:sz w:val="24"/>
        </w:rPr>
        <w:t>, 3 корп</w:t>
      </w:r>
      <w:r w:rsidR="003A4457" w:rsidRPr="001654FA">
        <w:rPr>
          <w:sz w:val="24"/>
        </w:rPr>
        <w:t>.</w:t>
      </w:r>
      <w:r w:rsidR="003713E3" w:rsidRPr="001654FA">
        <w:rPr>
          <w:sz w:val="24"/>
        </w:rPr>
        <w:t>)</w:t>
      </w:r>
      <w:r w:rsidR="00F3350E" w:rsidRPr="001654FA">
        <w:rPr>
          <w:sz w:val="24"/>
        </w:rPr>
        <w:t xml:space="preserve"> </w:t>
      </w:r>
      <w:r w:rsidRPr="001654FA">
        <w:rPr>
          <w:sz w:val="24"/>
        </w:rPr>
        <w:t>для прийому їжі співробітниками Інституту</w:t>
      </w:r>
      <w:r w:rsidR="002723E1" w:rsidRPr="001654FA">
        <w:rPr>
          <w:sz w:val="24"/>
        </w:rPr>
        <w:t xml:space="preserve"> та забезпечити його столами та стільцями. </w:t>
      </w:r>
    </w:p>
    <w:p w:rsidR="00936E0C" w:rsidRPr="00446F18" w:rsidRDefault="00936E0C" w:rsidP="003B1C23">
      <w:pPr>
        <w:ind w:left="720"/>
        <w:jc w:val="both"/>
        <w:rPr>
          <w:sz w:val="24"/>
          <w:szCs w:val="24"/>
          <w:highlight w:val="cyan"/>
        </w:rPr>
      </w:pPr>
    </w:p>
    <w:p w:rsidR="00936E0C" w:rsidRPr="001654FA" w:rsidRDefault="00936E0C">
      <w:pPr>
        <w:jc w:val="both"/>
        <w:rPr>
          <w:sz w:val="24"/>
        </w:rPr>
      </w:pPr>
    </w:p>
    <w:p w:rsidR="00936E0C" w:rsidRPr="001654FA" w:rsidRDefault="003713E3">
      <w:pPr>
        <w:tabs>
          <w:tab w:val="left" w:pos="1276"/>
        </w:tabs>
        <w:jc w:val="center"/>
        <w:rPr>
          <w:b/>
          <w:sz w:val="28"/>
        </w:rPr>
      </w:pPr>
      <w:r w:rsidRPr="001654FA">
        <w:rPr>
          <w:b/>
          <w:sz w:val="28"/>
        </w:rPr>
        <w:t>2.6</w:t>
      </w:r>
      <w:r w:rsidR="00936E0C" w:rsidRPr="001654FA">
        <w:rPr>
          <w:b/>
          <w:sz w:val="28"/>
        </w:rPr>
        <w:t>. Соціальні гарантії.</w:t>
      </w:r>
    </w:p>
    <w:p w:rsidR="00C27ADD" w:rsidRPr="001654FA" w:rsidRDefault="00C27ADD">
      <w:pPr>
        <w:tabs>
          <w:tab w:val="left" w:pos="1276"/>
        </w:tabs>
        <w:jc w:val="center"/>
        <w:rPr>
          <w:b/>
          <w:sz w:val="24"/>
        </w:rPr>
      </w:pPr>
    </w:p>
    <w:p w:rsidR="00936E0C" w:rsidRPr="00267E72" w:rsidRDefault="00936E0C" w:rsidP="00C82B14">
      <w:pPr>
        <w:numPr>
          <w:ilvl w:val="1"/>
          <w:numId w:val="7"/>
        </w:numPr>
        <w:jc w:val="both"/>
        <w:rPr>
          <w:sz w:val="24"/>
        </w:rPr>
      </w:pPr>
      <w:r w:rsidRPr="001654FA">
        <w:rPr>
          <w:sz w:val="24"/>
        </w:rPr>
        <w:t>Надавати працівникам матеріальну допомогу, в тому числі на оздоровлення,</w:t>
      </w:r>
      <w:r w:rsidR="00F118FC" w:rsidRPr="001654FA">
        <w:rPr>
          <w:sz w:val="24"/>
          <w:lang w:val="ru-RU"/>
        </w:rPr>
        <w:t xml:space="preserve"> за </w:t>
      </w:r>
      <w:proofErr w:type="spellStart"/>
      <w:r w:rsidR="00F118FC" w:rsidRPr="001654FA">
        <w:rPr>
          <w:sz w:val="24"/>
          <w:lang w:val="ru-RU"/>
        </w:rPr>
        <w:t>винятком</w:t>
      </w:r>
      <w:proofErr w:type="spellEnd"/>
      <w:r w:rsidR="00F118FC" w:rsidRPr="001654FA">
        <w:rPr>
          <w:sz w:val="24"/>
          <w:lang w:val="ru-RU"/>
        </w:rPr>
        <w:t xml:space="preserve"> </w:t>
      </w:r>
      <w:r w:rsidR="00F3350E" w:rsidRPr="001654FA">
        <w:rPr>
          <w:sz w:val="24"/>
          <w:szCs w:val="24"/>
        </w:rPr>
        <w:t xml:space="preserve"> </w:t>
      </w:r>
      <w:proofErr w:type="spellStart"/>
      <w:r w:rsidR="00F118FC" w:rsidRPr="001654FA">
        <w:rPr>
          <w:sz w:val="24"/>
        </w:rPr>
        <w:t>матеріальн</w:t>
      </w:r>
      <w:proofErr w:type="spellEnd"/>
      <w:r w:rsidR="00F118FC" w:rsidRPr="001654FA">
        <w:rPr>
          <w:sz w:val="24"/>
          <w:lang w:val="ru-RU"/>
        </w:rPr>
        <w:t>о</w:t>
      </w:r>
      <w:r w:rsidR="00F118FC" w:rsidRPr="001654FA">
        <w:rPr>
          <w:sz w:val="24"/>
        </w:rPr>
        <w:t>ї допомоги на поховання,</w:t>
      </w:r>
      <w:r w:rsidR="00F118FC" w:rsidRPr="001654FA">
        <w:rPr>
          <w:sz w:val="24"/>
          <w:lang w:val="ru-RU"/>
        </w:rPr>
        <w:t xml:space="preserve"> </w:t>
      </w:r>
      <w:r w:rsidRPr="001654FA">
        <w:rPr>
          <w:sz w:val="24"/>
        </w:rPr>
        <w:t>в сумі не більше ніж один посадовий оклад на рік</w:t>
      </w:r>
      <w:r w:rsidR="00FC4F30" w:rsidRPr="001654FA">
        <w:rPr>
          <w:sz w:val="24"/>
        </w:rPr>
        <w:t>,</w:t>
      </w:r>
      <w:r w:rsidRPr="001654FA">
        <w:rPr>
          <w:sz w:val="24"/>
        </w:rPr>
        <w:t xml:space="preserve"> у межах фонду заробітної плати, затвердженого в кошторисі доходів і видатків (постанова </w:t>
      </w:r>
      <w:r w:rsidRPr="00267E72">
        <w:rPr>
          <w:sz w:val="24"/>
        </w:rPr>
        <w:t>Кабінету Міністрів України № 74 від 31 січня 2001 р.).</w:t>
      </w:r>
      <w:r w:rsidR="00C82B14" w:rsidRPr="00267E72">
        <w:rPr>
          <w:sz w:val="24"/>
        </w:rPr>
        <w:t xml:space="preserve"> </w:t>
      </w:r>
    </w:p>
    <w:p w:rsidR="00F118FC" w:rsidRPr="00267E72" w:rsidRDefault="00BC605B" w:rsidP="00C370B9">
      <w:pPr>
        <w:numPr>
          <w:ilvl w:val="1"/>
          <w:numId w:val="7"/>
        </w:numPr>
        <w:jc w:val="both"/>
        <w:rPr>
          <w:sz w:val="24"/>
          <w:szCs w:val="24"/>
        </w:rPr>
      </w:pPr>
      <w:r w:rsidRPr="00267E72">
        <w:rPr>
          <w:sz w:val="24"/>
          <w:szCs w:val="24"/>
        </w:rPr>
        <w:t xml:space="preserve">Забезпечувати роботу </w:t>
      </w:r>
      <w:r w:rsidR="00936E0C" w:rsidRPr="00267E72">
        <w:rPr>
          <w:sz w:val="24"/>
          <w:szCs w:val="24"/>
        </w:rPr>
        <w:t>Комісі</w:t>
      </w:r>
      <w:r w:rsidRPr="00267E72">
        <w:rPr>
          <w:sz w:val="24"/>
          <w:szCs w:val="24"/>
        </w:rPr>
        <w:t>ї</w:t>
      </w:r>
      <w:r w:rsidR="00936E0C" w:rsidRPr="00267E72">
        <w:rPr>
          <w:sz w:val="24"/>
          <w:szCs w:val="24"/>
        </w:rPr>
        <w:t xml:space="preserve"> інституту із</w:t>
      </w:r>
      <w:r w:rsidR="00F3350E" w:rsidRPr="00267E72">
        <w:rPr>
          <w:sz w:val="24"/>
          <w:szCs w:val="24"/>
        </w:rPr>
        <w:t xml:space="preserve"> </w:t>
      </w:r>
      <w:r w:rsidR="000B748D" w:rsidRPr="00267E72">
        <w:rPr>
          <w:sz w:val="24"/>
          <w:szCs w:val="24"/>
        </w:rPr>
        <w:t>загальнообов’язкового державного соціального страхування у зв’язку з тимчасовою втратою працездатності та витратами, зумовленими похованням</w:t>
      </w:r>
      <w:r w:rsidR="008065DE" w:rsidRPr="00267E72">
        <w:rPr>
          <w:sz w:val="24"/>
          <w:szCs w:val="24"/>
        </w:rPr>
        <w:t>.</w:t>
      </w:r>
    </w:p>
    <w:p w:rsidR="006335CE" w:rsidRPr="00267E72" w:rsidRDefault="00B21C8F" w:rsidP="006335CE">
      <w:pPr>
        <w:numPr>
          <w:ilvl w:val="1"/>
          <w:numId w:val="7"/>
        </w:numPr>
        <w:jc w:val="both"/>
        <w:rPr>
          <w:sz w:val="24"/>
          <w:szCs w:val="24"/>
        </w:rPr>
      </w:pPr>
      <w:r w:rsidRPr="00267E72">
        <w:rPr>
          <w:sz w:val="24"/>
          <w:szCs w:val="24"/>
        </w:rPr>
        <w:t>Приймати в касу інституту від працівників гроші за путівки в дитячі оздоровчі табори і своєчасно оплачувати рахунки за ці путівки</w:t>
      </w:r>
      <w:r w:rsidR="00C370B9" w:rsidRPr="00267E72">
        <w:rPr>
          <w:sz w:val="24"/>
          <w:szCs w:val="24"/>
        </w:rPr>
        <w:t>.</w:t>
      </w:r>
    </w:p>
    <w:p w:rsidR="00E237DF" w:rsidRPr="00267E72" w:rsidRDefault="006335CE" w:rsidP="00C370B9">
      <w:pPr>
        <w:numPr>
          <w:ilvl w:val="1"/>
          <w:numId w:val="7"/>
        </w:numPr>
        <w:jc w:val="both"/>
        <w:rPr>
          <w:sz w:val="24"/>
          <w:szCs w:val="24"/>
        </w:rPr>
      </w:pPr>
      <w:r w:rsidRPr="00267E72">
        <w:rPr>
          <w:sz w:val="24"/>
          <w:szCs w:val="24"/>
        </w:rPr>
        <w:t>Приймати в касу інституту від працівників гроші</w:t>
      </w:r>
      <w:r w:rsidR="00C370B9" w:rsidRPr="00267E72">
        <w:rPr>
          <w:sz w:val="24"/>
          <w:szCs w:val="24"/>
        </w:rPr>
        <w:t>, що вносяться як</w:t>
      </w:r>
      <w:r w:rsidRPr="00267E72">
        <w:rPr>
          <w:sz w:val="24"/>
          <w:szCs w:val="24"/>
        </w:rPr>
        <w:t xml:space="preserve"> частков</w:t>
      </w:r>
      <w:r w:rsidR="00C370B9" w:rsidRPr="00267E72">
        <w:rPr>
          <w:sz w:val="24"/>
          <w:szCs w:val="24"/>
        </w:rPr>
        <w:t>а</w:t>
      </w:r>
      <w:r w:rsidRPr="00267E72">
        <w:rPr>
          <w:sz w:val="24"/>
          <w:szCs w:val="24"/>
        </w:rPr>
        <w:t xml:space="preserve"> оплат</w:t>
      </w:r>
      <w:r w:rsidR="00C370B9" w:rsidRPr="00267E72">
        <w:rPr>
          <w:sz w:val="24"/>
          <w:szCs w:val="24"/>
        </w:rPr>
        <w:t>а</w:t>
      </w:r>
      <w:r w:rsidRPr="00267E72">
        <w:rPr>
          <w:sz w:val="24"/>
          <w:szCs w:val="24"/>
        </w:rPr>
        <w:t xml:space="preserve"> вартості путівок в санаторії</w:t>
      </w:r>
      <w:r w:rsidR="002723E1" w:rsidRPr="00267E72">
        <w:rPr>
          <w:sz w:val="24"/>
          <w:szCs w:val="24"/>
        </w:rPr>
        <w:t xml:space="preserve">. </w:t>
      </w:r>
      <w:r w:rsidR="002723E1" w:rsidRPr="00267E72">
        <w:rPr>
          <w:sz w:val="24"/>
          <w:szCs w:val="24"/>
          <w:lang w:val="en-US"/>
        </w:rPr>
        <w:t>C</w:t>
      </w:r>
      <w:proofErr w:type="spellStart"/>
      <w:r w:rsidRPr="00267E72">
        <w:rPr>
          <w:sz w:val="24"/>
          <w:szCs w:val="24"/>
        </w:rPr>
        <w:t>воєчасно</w:t>
      </w:r>
      <w:proofErr w:type="spellEnd"/>
      <w:r w:rsidRPr="00267E72">
        <w:rPr>
          <w:sz w:val="24"/>
          <w:szCs w:val="24"/>
        </w:rPr>
        <w:t xml:space="preserve"> переводити ці кошти на рахунок Фонду соціального страхування у зв’язку з тимчасовою втратою працездатності та витратами, зумовленими похованням. </w:t>
      </w:r>
    </w:p>
    <w:p w:rsidR="00936E0C" w:rsidRPr="00267E72" w:rsidRDefault="00BC605B" w:rsidP="00C27ADD">
      <w:pPr>
        <w:numPr>
          <w:ilvl w:val="1"/>
          <w:numId w:val="7"/>
        </w:numPr>
        <w:jc w:val="both"/>
        <w:rPr>
          <w:sz w:val="24"/>
          <w:szCs w:val="24"/>
        </w:rPr>
      </w:pPr>
      <w:r w:rsidRPr="00267E72">
        <w:rPr>
          <w:sz w:val="24"/>
          <w:szCs w:val="24"/>
        </w:rPr>
        <w:t xml:space="preserve">Забезпечувати роботу </w:t>
      </w:r>
      <w:r w:rsidR="001B3148" w:rsidRPr="00267E72">
        <w:rPr>
          <w:sz w:val="24"/>
          <w:szCs w:val="24"/>
        </w:rPr>
        <w:t>Комісі</w:t>
      </w:r>
      <w:r w:rsidRPr="00267E72">
        <w:rPr>
          <w:sz w:val="24"/>
          <w:szCs w:val="24"/>
        </w:rPr>
        <w:t>ї</w:t>
      </w:r>
      <w:r w:rsidR="001B3148" w:rsidRPr="00267E72">
        <w:rPr>
          <w:sz w:val="24"/>
          <w:szCs w:val="24"/>
        </w:rPr>
        <w:t xml:space="preserve"> інституту з житлових питань для підготовки пропозицій </w:t>
      </w:r>
      <w:r w:rsidR="00936E0C" w:rsidRPr="00267E72">
        <w:rPr>
          <w:sz w:val="24"/>
        </w:rPr>
        <w:t>щодо виділення</w:t>
      </w:r>
      <w:r w:rsidR="00F3350E" w:rsidRPr="00267E72">
        <w:rPr>
          <w:sz w:val="24"/>
        </w:rPr>
        <w:t xml:space="preserve"> </w:t>
      </w:r>
      <w:r w:rsidR="00936E0C" w:rsidRPr="00267E72">
        <w:rPr>
          <w:sz w:val="24"/>
        </w:rPr>
        <w:t>працівник</w:t>
      </w:r>
      <w:r w:rsidR="001B3148" w:rsidRPr="00267E72">
        <w:rPr>
          <w:sz w:val="24"/>
        </w:rPr>
        <w:t>ам</w:t>
      </w:r>
      <w:r w:rsidR="00936E0C" w:rsidRPr="00267E72">
        <w:rPr>
          <w:sz w:val="24"/>
        </w:rPr>
        <w:t xml:space="preserve"> інституту службового житла</w:t>
      </w:r>
      <w:r w:rsidR="001B3148" w:rsidRPr="00267E72">
        <w:rPr>
          <w:sz w:val="24"/>
        </w:rPr>
        <w:t xml:space="preserve"> і</w:t>
      </w:r>
      <w:r w:rsidR="00936E0C" w:rsidRPr="00267E72">
        <w:rPr>
          <w:sz w:val="24"/>
        </w:rPr>
        <w:t xml:space="preserve"> пільгових кредитів для </w:t>
      </w:r>
      <w:r w:rsidR="00C370B9" w:rsidRPr="00267E72">
        <w:rPr>
          <w:sz w:val="24"/>
        </w:rPr>
        <w:t>будівництва</w:t>
      </w:r>
      <w:r w:rsidR="00936E0C" w:rsidRPr="00267E72">
        <w:rPr>
          <w:sz w:val="24"/>
        </w:rPr>
        <w:t xml:space="preserve"> житла.</w:t>
      </w:r>
      <w:r w:rsidR="0018099A" w:rsidRPr="00267E72">
        <w:rPr>
          <w:sz w:val="24"/>
        </w:rPr>
        <w:t xml:space="preserve"> </w:t>
      </w:r>
    </w:p>
    <w:p w:rsidR="00930732" w:rsidRPr="00267E72" w:rsidRDefault="00B73A11" w:rsidP="00930732">
      <w:pPr>
        <w:numPr>
          <w:ilvl w:val="1"/>
          <w:numId w:val="7"/>
        </w:numPr>
        <w:jc w:val="both"/>
        <w:rPr>
          <w:sz w:val="24"/>
          <w:szCs w:val="24"/>
        </w:rPr>
      </w:pPr>
      <w:r w:rsidRPr="00267E72">
        <w:rPr>
          <w:color w:val="000000"/>
          <w:sz w:val="24"/>
          <w:szCs w:val="24"/>
        </w:rPr>
        <w:t>Сприяти проведенню для працівників та членів їх сімей культурно-масових і фізкультурних заходів</w:t>
      </w:r>
      <w:r w:rsidR="00B26D2A" w:rsidRPr="00267E72">
        <w:rPr>
          <w:color w:val="000000"/>
          <w:sz w:val="24"/>
          <w:szCs w:val="24"/>
          <w:lang w:val="ru-RU"/>
        </w:rPr>
        <w:t>.</w:t>
      </w:r>
    </w:p>
    <w:p w:rsidR="009F3BE1" w:rsidRPr="00267E72" w:rsidRDefault="009F3BE1" w:rsidP="00930732">
      <w:pPr>
        <w:numPr>
          <w:ilvl w:val="1"/>
          <w:numId w:val="7"/>
        </w:numPr>
        <w:jc w:val="both"/>
        <w:rPr>
          <w:sz w:val="24"/>
          <w:szCs w:val="24"/>
        </w:rPr>
      </w:pPr>
      <w:r w:rsidRPr="00267E72">
        <w:rPr>
          <w:sz w:val="24"/>
          <w:szCs w:val="24"/>
        </w:rPr>
        <w:t xml:space="preserve">Надавати  співробітникам </w:t>
      </w:r>
      <w:r w:rsidR="000441D5" w:rsidRPr="00267E72">
        <w:rPr>
          <w:sz w:val="24"/>
          <w:szCs w:val="24"/>
        </w:rPr>
        <w:t>право</w:t>
      </w:r>
      <w:r w:rsidRPr="00267E72">
        <w:rPr>
          <w:sz w:val="24"/>
          <w:szCs w:val="24"/>
        </w:rPr>
        <w:t xml:space="preserve"> для стоянки особистого автотранспорту в робочий час</w:t>
      </w:r>
      <w:r w:rsidR="000441D5" w:rsidRPr="00267E72">
        <w:rPr>
          <w:sz w:val="24"/>
          <w:szCs w:val="24"/>
        </w:rPr>
        <w:t xml:space="preserve"> на території інституту у відведених для цього місцях. </w:t>
      </w:r>
    </w:p>
    <w:p w:rsidR="00FB6568" w:rsidRPr="001654FA" w:rsidRDefault="00FB6568" w:rsidP="00930732">
      <w:pPr>
        <w:jc w:val="center"/>
        <w:rPr>
          <w:b/>
          <w:sz w:val="28"/>
        </w:rPr>
      </w:pPr>
    </w:p>
    <w:p w:rsidR="00930732" w:rsidRPr="001654FA" w:rsidRDefault="00F50F4C" w:rsidP="00930732">
      <w:pPr>
        <w:jc w:val="center"/>
        <w:rPr>
          <w:b/>
          <w:sz w:val="28"/>
        </w:rPr>
      </w:pPr>
      <w:r w:rsidRPr="001654FA">
        <w:rPr>
          <w:b/>
          <w:sz w:val="28"/>
        </w:rPr>
        <w:t>2.7</w:t>
      </w:r>
      <w:r w:rsidR="00930732" w:rsidRPr="001654FA">
        <w:rPr>
          <w:b/>
          <w:sz w:val="28"/>
        </w:rPr>
        <w:t>. Взаємодія</w:t>
      </w:r>
      <w:r w:rsidR="00F3350E" w:rsidRPr="001654FA">
        <w:rPr>
          <w:b/>
          <w:sz w:val="28"/>
        </w:rPr>
        <w:t xml:space="preserve"> </w:t>
      </w:r>
      <w:r w:rsidR="00930732" w:rsidRPr="001654FA">
        <w:rPr>
          <w:b/>
          <w:sz w:val="28"/>
        </w:rPr>
        <w:t>з профспілковою організацією</w:t>
      </w:r>
    </w:p>
    <w:p w:rsidR="00930732" w:rsidRPr="001654FA" w:rsidRDefault="00930732" w:rsidP="00930732">
      <w:pPr>
        <w:pStyle w:val="a3"/>
        <w:ind w:firstLine="0"/>
        <w:rPr>
          <w:b/>
          <w:u w:val="single"/>
        </w:rPr>
      </w:pPr>
    </w:p>
    <w:p w:rsidR="00E76D30" w:rsidRPr="001654FA" w:rsidRDefault="00930732" w:rsidP="00F317FC">
      <w:pPr>
        <w:pStyle w:val="a3"/>
        <w:numPr>
          <w:ilvl w:val="1"/>
          <w:numId w:val="8"/>
        </w:numPr>
      </w:pPr>
      <w:r w:rsidRPr="001654FA">
        <w:t>Сприяти статутній діяльності профспілкового комітету, реалізації ним прав і повноважень, передбачених Законом України " Про професійні спілки, їх права та гарантії діяльності", на засадах соціального партнерства.</w:t>
      </w:r>
      <w:r w:rsidRPr="001654FA">
        <w:rPr>
          <w:lang w:val="ru-RU"/>
        </w:rPr>
        <w:t xml:space="preserve"> </w:t>
      </w:r>
      <w:r w:rsidRPr="001654FA">
        <w:t>Створювати належні умови діяльності профспілкової організації. Безкоштовно надавати профспілковому комітетові для його діяльності обладнане приміщення, засоби зв’язку, послуги канцелярії та бухгалтерії, а також, за необхідн</w:t>
      </w:r>
      <w:r w:rsidR="00C27ADD" w:rsidRPr="001654FA">
        <w:t>о</w:t>
      </w:r>
      <w:r w:rsidRPr="001654FA">
        <w:t>ст</w:t>
      </w:r>
      <w:r w:rsidR="00C27ADD" w:rsidRPr="001654FA">
        <w:t>і</w:t>
      </w:r>
      <w:r w:rsidRPr="001654FA">
        <w:t>, обладнане приміщення для проведення профспілкових зборів і конференцій.</w:t>
      </w:r>
    </w:p>
    <w:p w:rsidR="00423BEB" w:rsidRPr="00267E72" w:rsidRDefault="00A137B4" w:rsidP="005F2BBC">
      <w:pPr>
        <w:pStyle w:val="a3"/>
        <w:numPr>
          <w:ilvl w:val="1"/>
          <w:numId w:val="8"/>
        </w:numPr>
      </w:pPr>
      <w:r>
        <w:rPr>
          <w:color w:val="000000"/>
          <w:shd w:val="clear" w:color="auto" w:fill="FFFFFF"/>
        </w:rPr>
        <w:t>В</w:t>
      </w:r>
      <w:r w:rsidR="00423BEB">
        <w:rPr>
          <w:color w:val="000000"/>
          <w:shd w:val="clear" w:color="auto" w:fill="FFFFFF"/>
        </w:rPr>
        <w:t>ідраховувати кошти первинн</w:t>
      </w:r>
      <w:r>
        <w:rPr>
          <w:color w:val="000000"/>
          <w:shd w:val="clear" w:color="auto" w:fill="FFFFFF"/>
        </w:rPr>
        <w:t xml:space="preserve">ій </w:t>
      </w:r>
      <w:r w:rsidR="00423BEB">
        <w:rPr>
          <w:color w:val="000000"/>
          <w:shd w:val="clear" w:color="auto" w:fill="FFFFFF"/>
        </w:rPr>
        <w:t>профспілков</w:t>
      </w:r>
      <w:r>
        <w:rPr>
          <w:color w:val="000000"/>
          <w:shd w:val="clear" w:color="auto" w:fill="FFFFFF"/>
        </w:rPr>
        <w:t>ій</w:t>
      </w:r>
      <w:r w:rsidR="00423BEB">
        <w:rPr>
          <w:color w:val="000000"/>
          <w:shd w:val="clear" w:color="auto" w:fill="FFFFFF"/>
        </w:rPr>
        <w:t xml:space="preserve"> організаці</w:t>
      </w:r>
      <w:r>
        <w:rPr>
          <w:color w:val="000000"/>
          <w:shd w:val="clear" w:color="auto" w:fill="FFFFFF"/>
        </w:rPr>
        <w:t xml:space="preserve">ї Інституту </w:t>
      </w:r>
      <w:r w:rsidR="00423BEB">
        <w:rPr>
          <w:color w:val="000000"/>
          <w:shd w:val="clear" w:color="auto" w:fill="FFFFFF"/>
        </w:rPr>
        <w:t xml:space="preserve"> на культурно-масову, фізкультурну і оздоровчу роботу в розмір</w:t>
      </w:r>
      <w:r>
        <w:rPr>
          <w:color w:val="000000"/>
          <w:shd w:val="clear" w:color="auto" w:fill="FFFFFF"/>
        </w:rPr>
        <w:t xml:space="preserve">і </w:t>
      </w:r>
      <w:r w:rsidR="00423BEB">
        <w:rPr>
          <w:color w:val="000000"/>
          <w:shd w:val="clear" w:color="auto" w:fill="FFFFFF"/>
        </w:rPr>
        <w:t>не менше ніж 0,3 відсотка фонду оплати праці з віднесенням цих сум на валові витрати за рахунок виділення додаткових бюдж</w:t>
      </w:r>
      <w:r w:rsidR="00423BEB" w:rsidRPr="00267E72">
        <w:rPr>
          <w:color w:val="000000"/>
          <w:shd w:val="clear" w:color="auto" w:fill="FFFFFF"/>
        </w:rPr>
        <w:t>етних асигнувань</w:t>
      </w:r>
      <w:r w:rsidRPr="00267E72">
        <w:t xml:space="preserve"> (ст.44 Закону України “Про професійні спілки, їх права та гарантії </w:t>
      </w:r>
      <w:r w:rsidR="008725DB" w:rsidRPr="00267E72">
        <w:t>діяльності ”</w:t>
      </w:r>
      <w:r w:rsidRPr="00267E72">
        <w:t>)</w:t>
      </w:r>
    </w:p>
    <w:p w:rsidR="00930732" w:rsidRPr="00267E72" w:rsidRDefault="00F118FC" w:rsidP="00930732">
      <w:pPr>
        <w:pStyle w:val="a3"/>
        <w:numPr>
          <w:ilvl w:val="1"/>
          <w:numId w:val="8"/>
        </w:numPr>
      </w:pPr>
      <w:r w:rsidRPr="00267E72">
        <w:t xml:space="preserve"> Н</w:t>
      </w:r>
      <w:r w:rsidR="00930732" w:rsidRPr="00267E72">
        <w:t>адавати профспілковому комітетові Інституту транспортні засоби для вирішення питань, пов’язаних з потребами трудового колективу.</w:t>
      </w:r>
    </w:p>
    <w:p w:rsidR="00A7539A" w:rsidRPr="00267E72" w:rsidRDefault="00930732" w:rsidP="00930732">
      <w:pPr>
        <w:pStyle w:val="a3"/>
        <w:numPr>
          <w:ilvl w:val="1"/>
          <w:numId w:val="8"/>
        </w:numPr>
      </w:pPr>
      <w:r w:rsidRPr="00267E72">
        <w:t>Дозволяти співробітникам Інституту,</w:t>
      </w:r>
      <w:r w:rsidR="00A7539A" w:rsidRPr="00267E72">
        <w:t xml:space="preserve"> які входять до складу профкому</w:t>
      </w:r>
      <w:r w:rsidRPr="00267E72">
        <w:t>, займатись профспілковою діяльністю в робочий час без завдання безпосередньої шкоди своїй осн</w:t>
      </w:r>
      <w:r w:rsidR="00A7539A" w:rsidRPr="00267E72">
        <w:t>овній виробничій діяльності до 2 годин на тиждень (</w:t>
      </w:r>
      <w:r w:rsidR="00A137B4" w:rsidRPr="00267E72">
        <w:rPr>
          <w:szCs w:val="24"/>
        </w:rPr>
        <w:t xml:space="preserve">Галузева </w:t>
      </w:r>
      <w:r w:rsidR="00A137B4" w:rsidRPr="00267E72">
        <w:t>Угода між НАН України та профспілкою працівників  НАН України</w:t>
      </w:r>
      <w:r w:rsidR="00A7539A" w:rsidRPr="00267E72">
        <w:t xml:space="preserve">). </w:t>
      </w:r>
    </w:p>
    <w:p w:rsidR="00930732" w:rsidRPr="00267E72" w:rsidRDefault="00930732" w:rsidP="00930732">
      <w:pPr>
        <w:pStyle w:val="a3"/>
        <w:numPr>
          <w:ilvl w:val="1"/>
          <w:numId w:val="8"/>
        </w:numPr>
      </w:pPr>
      <w:r w:rsidRPr="00267E72">
        <w:t xml:space="preserve">Накази та розпорядження </w:t>
      </w:r>
      <w:r w:rsidR="00A137B4" w:rsidRPr="00267E72">
        <w:t>директора Інституту</w:t>
      </w:r>
      <w:r w:rsidRPr="00267E72">
        <w:t>, які стосуються</w:t>
      </w:r>
      <w:r w:rsidR="00A137B4" w:rsidRPr="00267E72">
        <w:t xml:space="preserve"> умов запровадження та розміру премій працівникам,  </w:t>
      </w:r>
      <w:r w:rsidRPr="00267E72">
        <w:t xml:space="preserve"> трудових прав, зайнятості, оплати і охорони праці працівників </w:t>
      </w:r>
      <w:r w:rsidR="00A137B4" w:rsidRPr="00267E72">
        <w:t xml:space="preserve">погоджуються </w:t>
      </w:r>
      <w:r w:rsidRPr="00267E72">
        <w:t xml:space="preserve">з профспілковим </w:t>
      </w:r>
      <w:r w:rsidR="00A137B4" w:rsidRPr="00267E72">
        <w:t xml:space="preserve"> комітетом.</w:t>
      </w:r>
    </w:p>
    <w:p w:rsidR="001628AA" w:rsidRPr="00267E72" w:rsidRDefault="00930732" w:rsidP="00930732">
      <w:pPr>
        <w:pStyle w:val="a3"/>
        <w:numPr>
          <w:ilvl w:val="1"/>
          <w:numId w:val="8"/>
        </w:numPr>
      </w:pPr>
      <w:r w:rsidRPr="00267E72">
        <w:lastRenderedPageBreak/>
        <w:t xml:space="preserve">Здійснювати централізоване відрахування </w:t>
      </w:r>
      <w:r w:rsidR="00F324D0" w:rsidRPr="00267E72">
        <w:t xml:space="preserve">профспілкових </w:t>
      </w:r>
      <w:r w:rsidRPr="00267E72">
        <w:t>членських внесків через бухгалтерію Інституту згідно з персональними заявами кожного співробітника</w:t>
      </w:r>
      <w:r w:rsidR="00F324D0" w:rsidRPr="00267E72">
        <w:t xml:space="preserve"> ― члена профспілки</w:t>
      </w:r>
      <w:r w:rsidRPr="00267E72">
        <w:t xml:space="preserve">. </w:t>
      </w:r>
    </w:p>
    <w:p w:rsidR="00930732" w:rsidRPr="00267E72" w:rsidRDefault="00052481" w:rsidP="00930732">
      <w:pPr>
        <w:pStyle w:val="a3"/>
        <w:numPr>
          <w:ilvl w:val="1"/>
          <w:numId w:val="8"/>
        </w:numPr>
      </w:pPr>
      <w:r w:rsidRPr="00267E72">
        <w:t xml:space="preserve">Включати </w:t>
      </w:r>
      <w:r w:rsidRPr="00267E72">
        <w:rPr>
          <w:rStyle w:val="st42"/>
        </w:rPr>
        <w:t>керівника первинної профспілкової організації (профспілкового представника) до</w:t>
      </w:r>
      <w:r w:rsidR="00B7310D" w:rsidRPr="00267E72">
        <w:rPr>
          <w:rStyle w:val="st42"/>
        </w:rPr>
        <w:t xml:space="preserve"> </w:t>
      </w:r>
      <w:r w:rsidRPr="00267E72">
        <w:rPr>
          <w:rStyle w:val="st42"/>
        </w:rPr>
        <w:t xml:space="preserve">складу Вченої ради Інституту. </w:t>
      </w:r>
      <w:r w:rsidRPr="00267E72">
        <w:t xml:space="preserve"> </w:t>
      </w:r>
      <w:r w:rsidR="00930732" w:rsidRPr="00267E72">
        <w:t xml:space="preserve">Забезпечити </w:t>
      </w:r>
      <w:r w:rsidRPr="00267E72">
        <w:t>участь представників профспілки у</w:t>
      </w:r>
      <w:r w:rsidR="00930732" w:rsidRPr="00267E72">
        <w:t xml:space="preserve"> засіданнях дирекції Інституту, присвячених питанням зайнятості, оплати праці та соціальних інтересів працівників інституту.</w:t>
      </w:r>
    </w:p>
    <w:p w:rsidR="00FB6568" w:rsidRPr="00267E72" w:rsidRDefault="00930732" w:rsidP="00FB6568">
      <w:pPr>
        <w:pStyle w:val="a3"/>
        <w:numPr>
          <w:ilvl w:val="1"/>
          <w:numId w:val="8"/>
        </w:numPr>
      </w:pPr>
      <w:r w:rsidRPr="00267E72">
        <w:t xml:space="preserve">Включати до складу комісій по атестації працівників чи їх робочих місць </w:t>
      </w:r>
      <w:r w:rsidR="00052481" w:rsidRPr="00267E72">
        <w:rPr>
          <w:rStyle w:val="st42"/>
        </w:rPr>
        <w:t xml:space="preserve">керівника </w:t>
      </w:r>
      <w:r w:rsidR="00B7310D" w:rsidRPr="00267E72">
        <w:t>(представника) п</w:t>
      </w:r>
      <w:r w:rsidR="00052481" w:rsidRPr="00267E72">
        <w:t>ервинної профспілкової організації</w:t>
      </w:r>
      <w:r w:rsidR="00FB6568" w:rsidRPr="00267E72">
        <w:t>.</w:t>
      </w:r>
    </w:p>
    <w:p w:rsidR="00FB6568" w:rsidRPr="00267E72" w:rsidRDefault="00FB6568" w:rsidP="00FB6568">
      <w:pPr>
        <w:pStyle w:val="a3"/>
        <w:numPr>
          <w:ilvl w:val="1"/>
          <w:numId w:val="8"/>
        </w:numPr>
      </w:pPr>
      <w:r w:rsidRPr="00267E72">
        <w:rPr>
          <w:szCs w:val="24"/>
        </w:rPr>
        <w:t xml:space="preserve">У разі прийняття Президією ЦК профспілки рішення про проведення </w:t>
      </w:r>
      <w:r w:rsidR="008725DB" w:rsidRPr="00267E72">
        <w:rPr>
          <w:szCs w:val="24"/>
        </w:rPr>
        <w:t>загально академічної</w:t>
      </w:r>
      <w:r w:rsidRPr="00267E72">
        <w:rPr>
          <w:szCs w:val="24"/>
        </w:rPr>
        <w:t xml:space="preserve"> акції протесту (відповідно до ”Положення про організацію та проведення </w:t>
      </w:r>
      <w:r w:rsidR="008725DB" w:rsidRPr="00267E72">
        <w:rPr>
          <w:szCs w:val="24"/>
        </w:rPr>
        <w:t>загально академічних</w:t>
      </w:r>
      <w:r w:rsidRPr="00267E72">
        <w:rPr>
          <w:szCs w:val="24"/>
        </w:rPr>
        <w:t xml:space="preserve"> акцій </w:t>
      </w:r>
      <w:r w:rsidR="008725DB" w:rsidRPr="00267E72">
        <w:rPr>
          <w:szCs w:val="24"/>
        </w:rPr>
        <w:t>протесту ”</w:t>
      </w:r>
      <w:r w:rsidRPr="00267E72">
        <w:rPr>
          <w:szCs w:val="24"/>
        </w:rPr>
        <w:t xml:space="preserve">, затвердженого постановою Президії ЦК профспілки від 18.04.01 № П-17-6), що організується на підтримку законних і обґрунтованих соціально-економічних вимог профспілки та пропозицій НАН України, </w:t>
      </w:r>
      <w:r w:rsidRPr="00267E72">
        <w:rPr>
          <w:szCs w:val="24"/>
          <w:lang w:eastAsia="uk-UA"/>
        </w:rPr>
        <w:t>не перешкоджати</w:t>
      </w:r>
      <w:r w:rsidRPr="00267E72">
        <w:t xml:space="preserve"> </w:t>
      </w:r>
      <w:r w:rsidRPr="00267E72">
        <w:rPr>
          <w:szCs w:val="24"/>
        </w:rPr>
        <w:t>участі працівників інституту</w:t>
      </w:r>
      <w:r w:rsidR="00F3350E" w:rsidRPr="00267E72">
        <w:rPr>
          <w:szCs w:val="24"/>
        </w:rPr>
        <w:t xml:space="preserve"> </w:t>
      </w:r>
      <w:r w:rsidRPr="00267E72">
        <w:rPr>
          <w:szCs w:val="24"/>
        </w:rPr>
        <w:t>у проведенні таких заходів.</w:t>
      </w:r>
    </w:p>
    <w:p w:rsidR="00AC0E59" w:rsidRPr="00267E72" w:rsidRDefault="00930732" w:rsidP="00AC0E59">
      <w:pPr>
        <w:numPr>
          <w:ilvl w:val="1"/>
          <w:numId w:val="8"/>
        </w:numPr>
        <w:jc w:val="both"/>
        <w:rPr>
          <w:sz w:val="24"/>
          <w:szCs w:val="24"/>
        </w:rPr>
      </w:pPr>
      <w:r w:rsidRPr="00267E72">
        <w:rPr>
          <w:sz w:val="24"/>
          <w:szCs w:val="24"/>
        </w:rPr>
        <w:t>Надавати на запит профспілкового комітету інформацію з питань, що є предметом цього колективного договору, зокрема, зайнятості, охорони та оплати</w:t>
      </w:r>
      <w:r w:rsidR="00AC0E59" w:rsidRPr="00267E72">
        <w:rPr>
          <w:sz w:val="24"/>
          <w:szCs w:val="24"/>
        </w:rPr>
        <w:t xml:space="preserve"> праці, техніки безпеки, і </w:t>
      </w:r>
      <w:proofErr w:type="spellStart"/>
      <w:r w:rsidR="00AC0E59" w:rsidRPr="00267E72">
        <w:rPr>
          <w:sz w:val="24"/>
          <w:szCs w:val="24"/>
        </w:rPr>
        <w:t>т.п</w:t>
      </w:r>
      <w:proofErr w:type="spellEnd"/>
      <w:r w:rsidR="00AC0E59" w:rsidRPr="00267E72">
        <w:rPr>
          <w:sz w:val="24"/>
          <w:szCs w:val="24"/>
        </w:rPr>
        <w:t xml:space="preserve">, а також </w:t>
      </w:r>
      <w:r w:rsidR="00AC0E59" w:rsidRPr="00267E72">
        <w:rPr>
          <w:color w:val="000000"/>
          <w:sz w:val="24"/>
          <w:szCs w:val="24"/>
        </w:rPr>
        <w:t xml:space="preserve">дані про обсяг надходжень до інституту бюджетних коштів </w:t>
      </w:r>
      <w:r w:rsidR="00AC0E59" w:rsidRPr="00267E72">
        <w:rPr>
          <w:sz w:val="24"/>
          <w:szCs w:val="24"/>
        </w:rPr>
        <w:t>та їх частину, що спрямовується на оплату праці</w:t>
      </w:r>
      <w:r w:rsidR="006B727F" w:rsidRPr="00267E72">
        <w:rPr>
          <w:color w:val="000000"/>
          <w:sz w:val="24"/>
          <w:szCs w:val="24"/>
          <w:lang w:val="ru-RU"/>
        </w:rPr>
        <w:t>;</w:t>
      </w:r>
      <w:r w:rsidR="00AC0E59" w:rsidRPr="00267E72">
        <w:rPr>
          <w:color w:val="000000"/>
          <w:sz w:val="24"/>
          <w:szCs w:val="24"/>
        </w:rPr>
        <w:t xml:space="preserve"> </w:t>
      </w:r>
      <w:r w:rsidR="00AC0E59" w:rsidRPr="00267E72">
        <w:rPr>
          <w:sz w:val="24"/>
          <w:szCs w:val="24"/>
        </w:rPr>
        <w:t>коштів за оренду приміщень та майна і за надання передбачених чинним законодавством платних послуг.</w:t>
      </w:r>
    </w:p>
    <w:p w:rsidR="00930732" w:rsidRPr="00267E72" w:rsidRDefault="00FC4F30" w:rsidP="00FC4F30">
      <w:pPr>
        <w:pStyle w:val="a3"/>
        <w:numPr>
          <w:ilvl w:val="1"/>
          <w:numId w:val="8"/>
        </w:numPr>
      </w:pPr>
      <w:r w:rsidRPr="00267E72">
        <w:t>Працівникам, звільненим з роботи у зв'язку з обранням</w:t>
      </w:r>
      <w:r w:rsidR="00F3350E" w:rsidRPr="00267E72">
        <w:t xml:space="preserve"> </w:t>
      </w:r>
      <w:r w:rsidRPr="00267E72">
        <w:t>їх</w:t>
      </w:r>
      <w:r w:rsidR="00F3350E" w:rsidRPr="00267E72">
        <w:t xml:space="preserve"> </w:t>
      </w:r>
      <w:r w:rsidRPr="00267E72">
        <w:t xml:space="preserve">до складу виборних профспілкових органів, після закінчення терміну їх </w:t>
      </w:r>
      <w:r w:rsidRPr="00267E72">
        <w:rPr>
          <w:szCs w:val="24"/>
        </w:rPr>
        <w:t>повноважень надається попередня</w:t>
      </w:r>
      <w:r w:rsidR="00F3350E" w:rsidRPr="00267E72">
        <w:rPr>
          <w:szCs w:val="24"/>
        </w:rPr>
        <w:t xml:space="preserve"> </w:t>
      </w:r>
      <w:r w:rsidRPr="00267E72">
        <w:rPr>
          <w:szCs w:val="24"/>
        </w:rPr>
        <w:t>робота</w:t>
      </w:r>
      <w:r w:rsidR="00F3350E" w:rsidRPr="00267E72">
        <w:rPr>
          <w:szCs w:val="24"/>
        </w:rPr>
        <w:t xml:space="preserve"> </w:t>
      </w:r>
      <w:r w:rsidRPr="00267E72">
        <w:rPr>
          <w:szCs w:val="24"/>
        </w:rPr>
        <w:t>(посада)</w:t>
      </w:r>
      <w:r w:rsidR="00346770" w:rsidRPr="00267E72">
        <w:rPr>
          <w:szCs w:val="24"/>
        </w:rPr>
        <w:t xml:space="preserve">, а при </w:t>
      </w:r>
      <w:r w:rsidR="000441D5" w:rsidRPr="00267E72">
        <w:rPr>
          <w:szCs w:val="24"/>
        </w:rPr>
        <w:t>ї</w:t>
      </w:r>
      <w:r w:rsidR="00346770" w:rsidRPr="00267E72">
        <w:rPr>
          <w:szCs w:val="24"/>
        </w:rPr>
        <w:t xml:space="preserve">ї відсутності </w:t>
      </w:r>
      <w:r w:rsidRPr="00267E72">
        <w:rPr>
          <w:szCs w:val="24"/>
        </w:rPr>
        <w:t>інша рівноцінна робота (посада</w:t>
      </w:r>
      <w:r w:rsidR="00346770" w:rsidRPr="00267E72">
        <w:rPr>
          <w:szCs w:val="24"/>
        </w:rPr>
        <w:t>)</w:t>
      </w:r>
      <w:r w:rsidR="000441D5" w:rsidRPr="00267E72">
        <w:rPr>
          <w:szCs w:val="24"/>
        </w:rPr>
        <w:t xml:space="preserve"> (ст.. 118 </w:t>
      </w:r>
      <w:proofErr w:type="spellStart"/>
      <w:r w:rsidR="000441D5" w:rsidRPr="00267E72">
        <w:rPr>
          <w:szCs w:val="24"/>
        </w:rPr>
        <w:t>КЗпП</w:t>
      </w:r>
      <w:proofErr w:type="spellEnd"/>
      <w:r w:rsidR="000441D5" w:rsidRPr="00267E72">
        <w:rPr>
          <w:szCs w:val="24"/>
        </w:rPr>
        <w:t xml:space="preserve"> України)</w:t>
      </w:r>
      <w:r w:rsidR="00346770" w:rsidRPr="00267E72">
        <w:rPr>
          <w:szCs w:val="24"/>
        </w:rPr>
        <w:t>.</w:t>
      </w:r>
    </w:p>
    <w:p w:rsidR="00930732" w:rsidRPr="001654FA" w:rsidRDefault="00930732" w:rsidP="00930732">
      <w:pPr>
        <w:jc w:val="both"/>
        <w:rPr>
          <w:sz w:val="24"/>
        </w:rPr>
      </w:pPr>
    </w:p>
    <w:p w:rsidR="00930732" w:rsidRPr="001654FA" w:rsidRDefault="00930732" w:rsidP="00930732">
      <w:pPr>
        <w:jc w:val="both"/>
        <w:rPr>
          <w:sz w:val="24"/>
          <w:szCs w:val="24"/>
        </w:rPr>
      </w:pPr>
    </w:p>
    <w:p w:rsidR="00930732" w:rsidRPr="001654FA" w:rsidRDefault="00930732" w:rsidP="00930732">
      <w:pPr>
        <w:pStyle w:val="a3"/>
        <w:numPr>
          <w:ilvl w:val="0"/>
          <w:numId w:val="12"/>
        </w:numPr>
        <w:jc w:val="center"/>
        <w:rPr>
          <w:b/>
          <w:bCs/>
          <w:color w:val="000000"/>
          <w:sz w:val="28"/>
          <w:u w:val="single"/>
        </w:rPr>
      </w:pPr>
      <w:r w:rsidRPr="001654FA">
        <w:rPr>
          <w:b/>
          <w:bCs/>
          <w:color w:val="000000"/>
          <w:sz w:val="28"/>
          <w:u w:val="single"/>
        </w:rPr>
        <w:t>ЗОБОВ</w:t>
      </w:r>
      <w:r w:rsidRPr="001654FA">
        <w:rPr>
          <w:b/>
          <w:bCs/>
          <w:color w:val="000000"/>
          <w:sz w:val="28"/>
          <w:u w:val="single"/>
          <w:lang w:val="ru-RU"/>
        </w:rPr>
        <w:t>’</w:t>
      </w:r>
      <w:r w:rsidRPr="001654FA">
        <w:rPr>
          <w:b/>
          <w:bCs/>
          <w:color w:val="000000"/>
          <w:sz w:val="28"/>
          <w:u w:val="single"/>
        </w:rPr>
        <w:t>ЯЗАННЯ ПРОФСПІ</w:t>
      </w:r>
      <w:r w:rsidR="00F50F4C" w:rsidRPr="001654FA">
        <w:rPr>
          <w:b/>
          <w:bCs/>
          <w:color w:val="000000"/>
          <w:sz w:val="28"/>
          <w:u w:val="single"/>
        </w:rPr>
        <w:t xml:space="preserve">ЛКОВОГО КОМІТЕТУ </w:t>
      </w:r>
    </w:p>
    <w:p w:rsidR="00930732" w:rsidRPr="001654FA" w:rsidRDefault="00930732" w:rsidP="00930732">
      <w:pPr>
        <w:pStyle w:val="a3"/>
        <w:ind w:firstLine="0"/>
        <w:jc w:val="center"/>
        <w:rPr>
          <w:b/>
          <w:bCs/>
          <w:color w:val="000000"/>
          <w:sz w:val="28"/>
          <w:u w:val="single"/>
        </w:rPr>
      </w:pPr>
    </w:p>
    <w:p w:rsidR="00930732" w:rsidRPr="001654FA" w:rsidRDefault="00930732" w:rsidP="00FE6084">
      <w:pPr>
        <w:numPr>
          <w:ilvl w:val="1"/>
          <w:numId w:val="12"/>
        </w:numPr>
        <w:jc w:val="center"/>
        <w:rPr>
          <w:b/>
          <w:sz w:val="28"/>
        </w:rPr>
      </w:pPr>
      <w:r w:rsidRPr="001654FA">
        <w:rPr>
          <w:b/>
          <w:sz w:val="28"/>
        </w:rPr>
        <w:t>Виробничі</w:t>
      </w:r>
      <w:r w:rsidR="00F3350E" w:rsidRPr="001654FA">
        <w:rPr>
          <w:b/>
          <w:sz w:val="28"/>
        </w:rPr>
        <w:t xml:space="preserve"> </w:t>
      </w:r>
      <w:r w:rsidRPr="001654FA">
        <w:rPr>
          <w:b/>
          <w:sz w:val="28"/>
        </w:rPr>
        <w:t>відносини</w:t>
      </w:r>
    </w:p>
    <w:p w:rsidR="00930732" w:rsidRPr="001654FA" w:rsidRDefault="00930732" w:rsidP="00930732">
      <w:pPr>
        <w:numPr>
          <w:ilvl w:val="2"/>
          <w:numId w:val="12"/>
        </w:numPr>
        <w:jc w:val="both"/>
        <w:rPr>
          <w:color w:val="000000"/>
          <w:sz w:val="24"/>
          <w:szCs w:val="24"/>
        </w:rPr>
      </w:pPr>
      <w:r w:rsidRPr="001654FA">
        <w:rPr>
          <w:color w:val="000000"/>
          <w:sz w:val="24"/>
          <w:szCs w:val="24"/>
        </w:rPr>
        <w:t>Доводити до відома працівників положення законодавчо-нормативних актів, Генеральної, Галузевої та Регіональної угод щодо регулювання виробничих відносин між роботодавцем і працівниками</w:t>
      </w:r>
      <w:r w:rsidR="00FB6568" w:rsidRPr="001654FA">
        <w:rPr>
          <w:color w:val="000000"/>
          <w:sz w:val="24"/>
          <w:szCs w:val="24"/>
        </w:rPr>
        <w:t>.</w:t>
      </w:r>
    </w:p>
    <w:p w:rsidR="00930732" w:rsidRPr="001654FA" w:rsidRDefault="00930732" w:rsidP="00930732">
      <w:pPr>
        <w:numPr>
          <w:ilvl w:val="2"/>
          <w:numId w:val="12"/>
        </w:numPr>
        <w:jc w:val="both"/>
        <w:rPr>
          <w:color w:val="000000"/>
          <w:sz w:val="24"/>
          <w:szCs w:val="24"/>
        </w:rPr>
      </w:pPr>
      <w:r w:rsidRPr="001654FA">
        <w:rPr>
          <w:color w:val="000000"/>
          <w:sz w:val="24"/>
          <w:szCs w:val="24"/>
        </w:rPr>
        <w:t>Забезпечувати захист прав та соціальних гарантій працівників. Слідкувати за</w:t>
      </w:r>
      <w:r w:rsidR="00F3350E" w:rsidRPr="001654FA">
        <w:rPr>
          <w:color w:val="000000"/>
          <w:sz w:val="24"/>
          <w:szCs w:val="24"/>
        </w:rPr>
        <w:t xml:space="preserve"> </w:t>
      </w:r>
      <w:r w:rsidRPr="001654FA">
        <w:rPr>
          <w:color w:val="000000"/>
          <w:sz w:val="24"/>
          <w:szCs w:val="24"/>
        </w:rPr>
        <w:t>дотриманням н</w:t>
      </w:r>
      <w:r w:rsidR="00CA1AAD" w:rsidRPr="001654FA">
        <w:rPr>
          <w:color w:val="000000"/>
          <w:sz w:val="24"/>
          <w:szCs w:val="24"/>
        </w:rPr>
        <w:t>орм чинного законодавства, Угод</w:t>
      </w:r>
      <w:r w:rsidRPr="001654FA">
        <w:rPr>
          <w:color w:val="000000"/>
          <w:sz w:val="24"/>
          <w:szCs w:val="24"/>
        </w:rPr>
        <w:t>, цього Договору та контролювати їх виконання.</w:t>
      </w:r>
    </w:p>
    <w:p w:rsidR="00930732" w:rsidRPr="001654FA" w:rsidRDefault="001628AA" w:rsidP="00930732">
      <w:pPr>
        <w:numPr>
          <w:ilvl w:val="2"/>
          <w:numId w:val="12"/>
        </w:numPr>
        <w:jc w:val="both"/>
        <w:rPr>
          <w:color w:val="000000"/>
          <w:sz w:val="24"/>
          <w:szCs w:val="24"/>
        </w:rPr>
      </w:pPr>
      <w:r w:rsidRPr="001654FA">
        <w:rPr>
          <w:color w:val="000000"/>
          <w:sz w:val="24"/>
          <w:szCs w:val="24"/>
        </w:rPr>
        <w:t>При  вирішенні</w:t>
      </w:r>
      <w:r w:rsidR="00930732" w:rsidRPr="001654FA">
        <w:rPr>
          <w:color w:val="000000"/>
          <w:sz w:val="24"/>
          <w:szCs w:val="24"/>
        </w:rPr>
        <w:t xml:space="preserve"> спірних з Дирекцією питань у встановленому чинним законодавством та цим колективним договором порядку, утримуватись від організації масових акцій протесту, страйків.</w:t>
      </w:r>
    </w:p>
    <w:p w:rsidR="00930732" w:rsidRPr="001654FA" w:rsidRDefault="00930732" w:rsidP="00930732">
      <w:pPr>
        <w:numPr>
          <w:ilvl w:val="2"/>
          <w:numId w:val="12"/>
        </w:numPr>
        <w:jc w:val="both"/>
        <w:rPr>
          <w:color w:val="000000"/>
          <w:sz w:val="24"/>
          <w:szCs w:val="24"/>
        </w:rPr>
      </w:pPr>
      <w:r w:rsidRPr="001654FA">
        <w:rPr>
          <w:color w:val="000000"/>
          <w:sz w:val="24"/>
          <w:szCs w:val="24"/>
        </w:rPr>
        <w:t>Сприяти</w:t>
      </w:r>
      <w:r w:rsidR="00F3350E" w:rsidRPr="001654FA">
        <w:rPr>
          <w:color w:val="000000"/>
          <w:sz w:val="24"/>
          <w:szCs w:val="24"/>
        </w:rPr>
        <w:t xml:space="preserve"> </w:t>
      </w:r>
      <w:r w:rsidRPr="001654FA">
        <w:rPr>
          <w:color w:val="000000"/>
          <w:sz w:val="24"/>
          <w:szCs w:val="24"/>
        </w:rPr>
        <w:t>збереженню кадрового науково-технічного потенціалу інституту та забезпеченню зайнятості працівників і рівня їх заробітної плати.</w:t>
      </w:r>
    </w:p>
    <w:p w:rsidR="00930732" w:rsidRPr="001654FA" w:rsidRDefault="00930732" w:rsidP="00FA5D6E">
      <w:pPr>
        <w:numPr>
          <w:ilvl w:val="2"/>
          <w:numId w:val="12"/>
        </w:numPr>
        <w:jc w:val="both"/>
        <w:rPr>
          <w:color w:val="000000"/>
          <w:sz w:val="24"/>
          <w:szCs w:val="24"/>
        </w:rPr>
      </w:pPr>
      <w:r w:rsidRPr="001654FA">
        <w:rPr>
          <w:color w:val="000000"/>
          <w:sz w:val="24"/>
          <w:szCs w:val="24"/>
        </w:rPr>
        <w:t>Від імені колективу інституту</w:t>
      </w:r>
      <w:r w:rsidR="00FA5D6E" w:rsidRPr="001654FA">
        <w:rPr>
          <w:color w:val="000000"/>
          <w:sz w:val="24"/>
          <w:szCs w:val="24"/>
        </w:rPr>
        <w:t xml:space="preserve"> </w:t>
      </w:r>
      <w:r w:rsidRPr="001654FA">
        <w:rPr>
          <w:color w:val="000000"/>
          <w:sz w:val="24"/>
          <w:szCs w:val="24"/>
        </w:rPr>
        <w:t>через Київську регіональну організацію профспілки працівників НАН України та Центральний комітет профспілки працівників НАН України</w:t>
      </w:r>
      <w:r w:rsidR="00F3350E" w:rsidRPr="001654FA">
        <w:rPr>
          <w:color w:val="000000"/>
          <w:sz w:val="24"/>
          <w:szCs w:val="24"/>
        </w:rPr>
        <w:t xml:space="preserve"> </w:t>
      </w:r>
      <w:r w:rsidRPr="001654FA">
        <w:rPr>
          <w:color w:val="000000"/>
          <w:sz w:val="24"/>
          <w:szCs w:val="24"/>
        </w:rPr>
        <w:t>взаємодіяти з органами законодавчої і виконавчої влади з питань трудового законодавства та бюджетного фінансування з метою забезпечення оплати праці та створення належних умов праці для працівників інституту.</w:t>
      </w:r>
    </w:p>
    <w:p w:rsidR="00930732" w:rsidRPr="001654FA" w:rsidRDefault="00930732" w:rsidP="00930732">
      <w:pPr>
        <w:numPr>
          <w:ilvl w:val="2"/>
          <w:numId w:val="12"/>
        </w:numPr>
        <w:jc w:val="both"/>
        <w:rPr>
          <w:color w:val="000000"/>
          <w:sz w:val="24"/>
          <w:szCs w:val="24"/>
        </w:rPr>
      </w:pPr>
      <w:r w:rsidRPr="001654FA">
        <w:rPr>
          <w:color w:val="000000"/>
          <w:sz w:val="24"/>
          <w:szCs w:val="24"/>
        </w:rPr>
        <w:t>Брати</w:t>
      </w:r>
      <w:r w:rsidR="00F3350E" w:rsidRPr="001654FA">
        <w:rPr>
          <w:color w:val="000000"/>
          <w:sz w:val="24"/>
          <w:szCs w:val="24"/>
        </w:rPr>
        <w:t xml:space="preserve"> </w:t>
      </w:r>
      <w:r w:rsidRPr="001654FA">
        <w:rPr>
          <w:color w:val="000000"/>
          <w:sz w:val="24"/>
          <w:szCs w:val="24"/>
        </w:rPr>
        <w:t>участь у формуванні та укладанні Угоди між профспілкою</w:t>
      </w:r>
      <w:r w:rsidR="00F3350E" w:rsidRPr="001654FA">
        <w:rPr>
          <w:color w:val="000000"/>
          <w:sz w:val="24"/>
          <w:szCs w:val="24"/>
        </w:rPr>
        <w:t xml:space="preserve"> </w:t>
      </w:r>
      <w:r w:rsidRPr="001654FA">
        <w:rPr>
          <w:color w:val="000000"/>
          <w:sz w:val="24"/>
          <w:szCs w:val="24"/>
        </w:rPr>
        <w:t xml:space="preserve">працівників НАН України і Президією НАН України. Формувати і вносити пропозиції стосовно чинного або нового Договору між Дирекцією та Профкомом інституту. </w:t>
      </w:r>
    </w:p>
    <w:p w:rsidR="00930732" w:rsidRPr="001654FA" w:rsidRDefault="00930732" w:rsidP="00930732">
      <w:pPr>
        <w:numPr>
          <w:ilvl w:val="2"/>
          <w:numId w:val="12"/>
        </w:numPr>
        <w:jc w:val="both"/>
        <w:rPr>
          <w:color w:val="000000"/>
          <w:sz w:val="24"/>
          <w:szCs w:val="24"/>
        </w:rPr>
      </w:pPr>
      <w:r w:rsidRPr="001654FA">
        <w:rPr>
          <w:color w:val="000000"/>
          <w:sz w:val="24"/>
          <w:szCs w:val="24"/>
        </w:rPr>
        <w:t>Своєчасно інформувати працівників про надходження нових нормативних документів з питань оплати праці, доплат, компенсацій, пільг, пенсій.</w:t>
      </w:r>
    </w:p>
    <w:p w:rsidR="00930732" w:rsidRPr="001654FA" w:rsidRDefault="00930732" w:rsidP="00930732">
      <w:pPr>
        <w:numPr>
          <w:ilvl w:val="2"/>
          <w:numId w:val="12"/>
        </w:numPr>
        <w:jc w:val="both"/>
        <w:rPr>
          <w:color w:val="000000"/>
          <w:sz w:val="24"/>
          <w:szCs w:val="24"/>
        </w:rPr>
      </w:pPr>
      <w:r w:rsidRPr="001654FA">
        <w:rPr>
          <w:color w:val="000000"/>
          <w:sz w:val="24"/>
          <w:szCs w:val="24"/>
        </w:rPr>
        <w:t xml:space="preserve">Брати участь у розв'язанні трудових конфліктів. </w:t>
      </w:r>
    </w:p>
    <w:p w:rsidR="00930732" w:rsidRPr="001654FA" w:rsidRDefault="00930732" w:rsidP="00930732">
      <w:pPr>
        <w:numPr>
          <w:ilvl w:val="2"/>
          <w:numId w:val="12"/>
        </w:numPr>
        <w:jc w:val="both"/>
        <w:rPr>
          <w:color w:val="000000"/>
          <w:sz w:val="24"/>
          <w:szCs w:val="24"/>
        </w:rPr>
      </w:pPr>
      <w:r w:rsidRPr="001654FA">
        <w:rPr>
          <w:color w:val="000000"/>
          <w:sz w:val="24"/>
          <w:szCs w:val="24"/>
        </w:rPr>
        <w:lastRenderedPageBreak/>
        <w:t>Забезпечувати юридичну</w:t>
      </w:r>
      <w:r w:rsidR="00F3350E" w:rsidRPr="001654FA">
        <w:rPr>
          <w:color w:val="000000"/>
          <w:sz w:val="24"/>
          <w:szCs w:val="24"/>
        </w:rPr>
        <w:t xml:space="preserve"> </w:t>
      </w:r>
      <w:r w:rsidRPr="001654FA">
        <w:rPr>
          <w:color w:val="000000"/>
          <w:sz w:val="24"/>
          <w:szCs w:val="24"/>
        </w:rPr>
        <w:t>допомогу</w:t>
      </w:r>
      <w:r w:rsidR="00F3350E" w:rsidRPr="001654FA">
        <w:rPr>
          <w:color w:val="000000"/>
          <w:sz w:val="24"/>
          <w:szCs w:val="24"/>
        </w:rPr>
        <w:t xml:space="preserve"> </w:t>
      </w:r>
      <w:r w:rsidRPr="001654FA">
        <w:rPr>
          <w:color w:val="000000"/>
          <w:sz w:val="24"/>
          <w:szCs w:val="24"/>
        </w:rPr>
        <w:t>членам профспілки, профспілковим групам,</w:t>
      </w:r>
      <w:r w:rsidR="00F3350E" w:rsidRPr="001654FA">
        <w:rPr>
          <w:color w:val="000000"/>
          <w:sz w:val="24"/>
          <w:szCs w:val="24"/>
        </w:rPr>
        <w:t xml:space="preserve"> </w:t>
      </w:r>
      <w:r w:rsidRPr="001654FA">
        <w:rPr>
          <w:color w:val="000000"/>
          <w:sz w:val="24"/>
          <w:szCs w:val="24"/>
        </w:rPr>
        <w:t>адміністрації підрозділів з питань застосування і дотримання норм трудового законодавства, залучаючи при цьому вищі профспілкові органи для надання</w:t>
      </w:r>
      <w:r w:rsidR="00F3350E" w:rsidRPr="001654FA">
        <w:rPr>
          <w:color w:val="000000"/>
          <w:sz w:val="24"/>
          <w:szCs w:val="24"/>
        </w:rPr>
        <w:t xml:space="preserve"> </w:t>
      </w:r>
      <w:r w:rsidRPr="001654FA">
        <w:rPr>
          <w:color w:val="000000"/>
          <w:sz w:val="24"/>
          <w:szCs w:val="24"/>
        </w:rPr>
        <w:t>безкоштовних юридичних консультацій.</w:t>
      </w:r>
    </w:p>
    <w:p w:rsidR="00930732" w:rsidRPr="001654FA" w:rsidRDefault="00930732" w:rsidP="00930732">
      <w:pPr>
        <w:numPr>
          <w:ilvl w:val="2"/>
          <w:numId w:val="12"/>
        </w:numPr>
        <w:jc w:val="both"/>
        <w:rPr>
          <w:color w:val="000000"/>
          <w:sz w:val="24"/>
          <w:szCs w:val="24"/>
        </w:rPr>
      </w:pPr>
      <w:r w:rsidRPr="001654FA">
        <w:rPr>
          <w:sz w:val="24"/>
          <w:szCs w:val="24"/>
        </w:rPr>
        <w:t>За заявами працівників інституту представляти та відстоювати їх права у відносинах з власником та в судових органах.</w:t>
      </w:r>
    </w:p>
    <w:p w:rsidR="00930732" w:rsidRPr="001654FA" w:rsidRDefault="00930732" w:rsidP="00930732">
      <w:pPr>
        <w:numPr>
          <w:ilvl w:val="2"/>
          <w:numId w:val="12"/>
        </w:numPr>
        <w:jc w:val="both"/>
        <w:rPr>
          <w:color w:val="000000"/>
          <w:sz w:val="24"/>
          <w:szCs w:val="24"/>
        </w:rPr>
      </w:pPr>
      <w:r w:rsidRPr="001654FA">
        <w:rPr>
          <w:sz w:val="24"/>
          <w:szCs w:val="24"/>
        </w:rPr>
        <w:t xml:space="preserve">Розглядати подання </w:t>
      </w:r>
      <w:r w:rsidR="00B7310D">
        <w:rPr>
          <w:sz w:val="24"/>
          <w:szCs w:val="24"/>
        </w:rPr>
        <w:t>д</w:t>
      </w:r>
      <w:r w:rsidRPr="001654FA">
        <w:rPr>
          <w:sz w:val="24"/>
          <w:szCs w:val="24"/>
        </w:rPr>
        <w:t xml:space="preserve">иректора </w:t>
      </w:r>
      <w:r w:rsidR="00B7310D">
        <w:rPr>
          <w:sz w:val="24"/>
          <w:szCs w:val="24"/>
        </w:rPr>
        <w:t xml:space="preserve">Інституту </w:t>
      </w:r>
      <w:r w:rsidRPr="001654FA">
        <w:rPr>
          <w:sz w:val="24"/>
          <w:szCs w:val="24"/>
        </w:rPr>
        <w:t xml:space="preserve">про зміну режиму роботи та інших умов праці лише за наявності письмового обґрунтування і в присутності представника </w:t>
      </w:r>
      <w:r w:rsidR="00B7310D">
        <w:rPr>
          <w:sz w:val="24"/>
          <w:szCs w:val="24"/>
        </w:rPr>
        <w:t>д</w:t>
      </w:r>
      <w:r w:rsidRPr="001654FA">
        <w:rPr>
          <w:sz w:val="24"/>
          <w:szCs w:val="24"/>
        </w:rPr>
        <w:t>иректора та зацікавлених осіб.</w:t>
      </w:r>
    </w:p>
    <w:p w:rsidR="00930732" w:rsidRPr="00267E72" w:rsidRDefault="00401C54" w:rsidP="00FA5D6E">
      <w:pPr>
        <w:numPr>
          <w:ilvl w:val="2"/>
          <w:numId w:val="12"/>
        </w:numPr>
        <w:jc w:val="both"/>
        <w:rPr>
          <w:color w:val="000000"/>
          <w:sz w:val="24"/>
          <w:szCs w:val="24"/>
        </w:rPr>
      </w:pPr>
      <w:r w:rsidRPr="00267E72">
        <w:rPr>
          <w:color w:val="000000"/>
          <w:sz w:val="24"/>
          <w:szCs w:val="24"/>
        </w:rPr>
        <w:t>Інформувати членів профспілки про план роботи профспілкового комітету на поточний рік, залучати профспілкові групи підрозділів інституту до формування кошторису витрат</w:t>
      </w:r>
      <w:r w:rsidR="00EB178B" w:rsidRPr="00267E72">
        <w:rPr>
          <w:color w:val="000000"/>
          <w:sz w:val="24"/>
          <w:szCs w:val="24"/>
        </w:rPr>
        <w:t xml:space="preserve"> профспілкової організації інституту. Доводити до відома членів профспілки плановий кошторис витрат профкому.</w:t>
      </w:r>
      <w:r w:rsidR="00F3350E" w:rsidRPr="00267E72">
        <w:rPr>
          <w:color w:val="000000"/>
          <w:sz w:val="24"/>
          <w:szCs w:val="24"/>
        </w:rPr>
        <w:t xml:space="preserve"> </w:t>
      </w:r>
      <w:r w:rsidR="00930732" w:rsidRPr="00267E72">
        <w:rPr>
          <w:color w:val="000000"/>
          <w:sz w:val="24"/>
          <w:szCs w:val="24"/>
        </w:rPr>
        <w:t>Надавати</w:t>
      </w:r>
      <w:r w:rsidR="007440CF" w:rsidRPr="00267E72">
        <w:rPr>
          <w:color w:val="000000"/>
          <w:sz w:val="24"/>
          <w:szCs w:val="24"/>
        </w:rPr>
        <w:t xml:space="preserve"> поточну </w:t>
      </w:r>
      <w:r w:rsidR="00930732" w:rsidRPr="00267E72">
        <w:rPr>
          <w:color w:val="000000"/>
          <w:sz w:val="24"/>
          <w:szCs w:val="24"/>
        </w:rPr>
        <w:t xml:space="preserve"> інформацію </w:t>
      </w:r>
      <w:r w:rsidR="00EB178B" w:rsidRPr="00267E72">
        <w:rPr>
          <w:color w:val="000000"/>
          <w:sz w:val="24"/>
          <w:szCs w:val="24"/>
        </w:rPr>
        <w:t>про</w:t>
      </w:r>
      <w:r w:rsidR="00F3350E" w:rsidRPr="00267E72">
        <w:rPr>
          <w:color w:val="000000"/>
          <w:sz w:val="24"/>
          <w:szCs w:val="24"/>
        </w:rPr>
        <w:t xml:space="preserve"> </w:t>
      </w:r>
      <w:r w:rsidR="00FA5D6E" w:rsidRPr="00267E72">
        <w:rPr>
          <w:color w:val="000000"/>
          <w:sz w:val="24"/>
          <w:szCs w:val="24"/>
        </w:rPr>
        <w:t xml:space="preserve">наявні кошти, кошторис витрат та реальні </w:t>
      </w:r>
      <w:r w:rsidR="00EB178B" w:rsidRPr="00267E72">
        <w:rPr>
          <w:color w:val="000000"/>
          <w:sz w:val="24"/>
          <w:szCs w:val="24"/>
        </w:rPr>
        <w:t xml:space="preserve">витрати </w:t>
      </w:r>
      <w:r w:rsidR="00930732" w:rsidRPr="00267E72">
        <w:rPr>
          <w:color w:val="000000"/>
          <w:sz w:val="24"/>
          <w:szCs w:val="24"/>
        </w:rPr>
        <w:t>на запит</w:t>
      </w:r>
      <w:r w:rsidR="00F3350E" w:rsidRPr="00267E72">
        <w:rPr>
          <w:color w:val="000000"/>
          <w:sz w:val="24"/>
          <w:szCs w:val="24"/>
        </w:rPr>
        <w:t xml:space="preserve"> </w:t>
      </w:r>
      <w:r w:rsidR="00930732" w:rsidRPr="00267E72">
        <w:rPr>
          <w:color w:val="000000"/>
          <w:sz w:val="24"/>
          <w:szCs w:val="24"/>
        </w:rPr>
        <w:t>членів профспілки.</w:t>
      </w:r>
      <w:r w:rsidR="00F3350E" w:rsidRPr="00267E72">
        <w:rPr>
          <w:color w:val="000000"/>
          <w:sz w:val="24"/>
          <w:szCs w:val="24"/>
        </w:rPr>
        <w:t xml:space="preserve"> </w:t>
      </w:r>
      <w:r w:rsidR="00B7310D" w:rsidRPr="00267E72">
        <w:rPr>
          <w:color w:val="000000"/>
          <w:sz w:val="24"/>
          <w:szCs w:val="24"/>
        </w:rPr>
        <w:t xml:space="preserve">Щорічно звітувати </w:t>
      </w:r>
      <w:r w:rsidR="007440CF" w:rsidRPr="00267E72">
        <w:rPr>
          <w:color w:val="000000"/>
          <w:sz w:val="24"/>
          <w:szCs w:val="24"/>
        </w:rPr>
        <w:t xml:space="preserve">перед членами профспілки </w:t>
      </w:r>
      <w:r w:rsidR="00B7310D" w:rsidRPr="00267E72">
        <w:rPr>
          <w:color w:val="000000"/>
          <w:sz w:val="24"/>
          <w:szCs w:val="24"/>
        </w:rPr>
        <w:t>про виконання плану роботи профспілкового комітету та результати</w:t>
      </w:r>
      <w:r w:rsidR="007440CF" w:rsidRPr="00267E72">
        <w:rPr>
          <w:color w:val="000000"/>
          <w:sz w:val="24"/>
          <w:szCs w:val="24"/>
        </w:rPr>
        <w:t xml:space="preserve"> </w:t>
      </w:r>
      <w:r w:rsidR="00B7310D" w:rsidRPr="00267E72">
        <w:rPr>
          <w:color w:val="000000"/>
          <w:sz w:val="24"/>
          <w:szCs w:val="24"/>
        </w:rPr>
        <w:t xml:space="preserve">виконання кошторису </w:t>
      </w:r>
      <w:r w:rsidR="007440CF" w:rsidRPr="00267E72">
        <w:rPr>
          <w:color w:val="000000"/>
          <w:sz w:val="24"/>
          <w:szCs w:val="24"/>
        </w:rPr>
        <w:t>витрат профкому</w:t>
      </w:r>
      <w:r w:rsidR="00B7310D" w:rsidRPr="00267E72">
        <w:rPr>
          <w:color w:val="000000"/>
          <w:sz w:val="24"/>
          <w:szCs w:val="24"/>
        </w:rPr>
        <w:t xml:space="preserve"> за рік</w:t>
      </w:r>
      <w:r w:rsidR="007440CF" w:rsidRPr="00267E72">
        <w:rPr>
          <w:color w:val="000000"/>
          <w:sz w:val="24"/>
          <w:szCs w:val="24"/>
        </w:rPr>
        <w:t>.</w:t>
      </w:r>
    </w:p>
    <w:p w:rsidR="00930732" w:rsidRPr="00267E72" w:rsidRDefault="00930732" w:rsidP="00FA5D6E">
      <w:pPr>
        <w:numPr>
          <w:ilvl w:val="2"/>
          <w:numId w:val="12"/>
        </w:numPr>
        <w:jc w:val="both"/>
        <w:rPr>
          <w:color w:val="000000"/>
          <w:sz w:val="24"/>
          <w:szCs w:val="24"/>
        </w:rPr>
      </w:pPr>
      <w:r w:rsidRPr="00267E72">
        <w:rPr>
          <w:color w:val="000000"/>
          <w:sz w:val="24"/>
          <w:szCs w:val="24"/>
        </w:rPr>
        <w:t>Слідк</w:t>
      </w:r>
      <w:r w:rsidR="00853AA0" w:rsidRPr="00267E72">
        <w:rPr>
          <w:color w:val="000000"/>
          <w:sz w:val="24"/>
          <w:szCs w:val="24"/>
        </w:rPr>
        <w:t>увати за своєчасним оформленням</w:t>
      </w:r>
      <w:r w:rsidRPr="00267E72">
        <w:rPr>
          <w:color w:val="000000"/>
          <w:sz w:val="24"/>
          <w:szCs w:val="24"/>
        </w:rPr>
        <w:t xml:space="preserve"> заяв від нових членів профспілки про безготівкове відрахування </w:t>
      </w:r>
      <w:proofErr w:type="spellStart"/>
      <w:r w:rsidRPr="00267E72">
        <w:rPr>
          <w:color w:val="000000"/>
          <w:sz w:val="24"/>
          <w:szCs w:val="24"/>
        </w:rPr>
        <w:t>профвнесків</w:t>
      </w:r>
      <w:proofErr w:type="spellEnd"/>
      <w:r w:rsidRPr="00267E72">
        <w:rPr>
          <w:color w:val="000000"/>
          <w:sz w:val="24"/>
          <w:szCs w:val="24"/>
        </w:rPr>
        <w:t xml:space="preserve"> через бухгалтерію інституту.</w:t>
      </w:r>
    </w:p>
    <w:p w:rsidR="00EB178B" w:rsidRPr="00267E72" w:rsidRDefault="00EB178B" w:rsidP="00FE6084">
      <w:pPr>
        <w:numPr>
          <w:ilvl w:val="2"/>
          <w:numId w:val="12"/>
        </w:numPr>
        <w:jc w:val="both"/>
        <w:rPr>
          <w:color w:val="000000"/>
          <w:sz w:val="24"/>
          <w:szCs w:val="24"/>
        </w:rPr>
      </w:pPr>
      <w:r w:rsidRPr="00267E72">
        <w:rPr>
          <w:color w:val="000000"/>
          <w:sz w:val="24"/>
          <w:szCs w:val="24"/>
        </w:rPr>
        <w:t>Регулярно, не р</w:t>
      </w:r>
      <w:r w:rsidR="00CC21B1" w:rsidRPr="00267E72">
        <w:rPr>
          <w:color w:val="000000"/>
          <w:sz w:val="24"/>
          <w:szCs w:val="24"/>
        </w:rPr>
        <w:t>і</w:t>
      </w:r>
      <w:r w:rsidRPr="00267E72">
        <w:rPr>
          <w:color w:val="000000"/>
          <w:sz w:val="24"/>
          <w:szCs w:val="24"/>
        </w:rPr>
        <w:t xml:space="preserve">дше одного разу на місяць, проводити засідання профспілкового комітету, на яких розглядати поточні питання виконання колективного договору та інформувати </w:t>
      </w:r>
      <w:r w:rsidR="00FE6084" w:rsidRPr="00267E72">
        <w:rPr>
          <w:color w:val="000000"/>
          <w:sz w:val="24"/>
          <w:szCs w:val="24"/>
        </w:rPr>
        <w:t xml:space="preserve">членів профспілки </w:t>
      </w:r>
      <w:r w:rsidRPr="00267E72">
        <w:rPr>
          <w:color w:val="000000"/>
          <w:sz w:val="24"/>
          <w:szCs w:val="24"/>
        </w:rPr>
        <w:t xml:space="preserve">про прийняті профкомом рішення. </w:t>
      </w:r>
      <w:r w:rsidR="00FE6084" w:rsidRPr="00267E72">
        <w:rPr>
          <w:color w:val="000000"/>
          <w:sz w:val="24"/>
          <w:szCs w:val="24"/>
        </w:rPr>
        <w:t xml:space="preserve"> </w:t>
      </w:r>
    </w:p>
    <w:p w:rsidR="00930732" w:rsidRPr="00267E72" w:rsidRDefault="00F3350E" w:rsidP="00930732">
      <w:pPr>
        <w:numPr>
          <w:ilvl w:val="2"/>
          <w:numId w:val="12"/>
        </w:numPr>
        <w:jc w:val="both"/>
        <w:rPr>
          <w:color w:val="000000"/>
          <w:sz w:val="24"/>
          <w:szCs w:val="24"/>
        </w:rPr>
      </w:pPr>
      <w:r w:rsidRPr="00267E72">
        <w:rPr>
          <w:color w:val="000000"/>
          <w:sz w:val="24"/>
          <w:szCs w:val="24"/>
        </w:rPr>
        <w:t xml:space="preserve"> </w:t>
      </w:r>
      <w:r w:rsidR="00930732" w:rsidRPr="00267E72">
        <w:rPr>
          <w:color w:val="000000"/>
          <w:sz w:val="24"/>
          <w:szCs w:val="24"/>
        </w:rPr>
        <w:t xml:space="preserve">Організовувати конференції працівників з перевірки виконання цього Договору . </w:t>
      </w:r>
    </w:p>
    <w:p w:rsidR="00930732" w:rsidRPr="001654FA" w:rsidRDefault="00930732" w:rsidP="00930732">
      <w:pPr>
        <w:jc w:val="both"/>
        <w:rPr>
          <w:color w:val="000000"/>
          <w:sz w:val="24"/>
          <w:szCs w:val="24"/>
        </w:rPr>
      </w:pPr>
    </w:p>
    <w:p w:rsidR="00930732" w:rsidRPr="001654FA" w:rsidRDefault="00930732" w:rsidP="00FE6084">
      <w:pPr>
        <w:numPr>
          <w:ilvl w:val="1"/>
          <w:numId w:val="12"/>
        </w:numPr>
        <w:jc w:val="center"/>
        <w:rPr>
          <w:b/>
          <w:sz w:val="28"/>
        </w:rPr>
      </w:pPr>
      <w:r w:rsidRPr="001654FA">
        <w:rPr>
          <w:b/>
          <w:sz w:val="28"/>
        </w:rPr>
        <w:t>Режим праці та забезпечення зайнятості</w:t>
      </w:r>
    </w:p>
    <w:p w:rsidR="00930732" w:rsidRPr="001654FA" w:rsidRDefault="00930732" w:rsidP="00930732">
      <w:pPr>
        <w:ind w:left="93"/>
        <w:rPr>
          <w:b/>
          <w:bCs/>
          <w:color w:val="000000"/>
          <w:sz w:val="24"/>
          <w:szCs w:val="24"/>
          <w:u w:val="single"/>
        </w:rPr>
      </w:pPr>
    </w:p>
    <w:p w:rsidR="00AC0E59" w:rsidRPr="001654FA" w:rsidRDefault="00AC0E59" w:rsidP="00AC0E59">
      <w:pPr>
        <w:numPr>
          <w:ilvl w:val="2"/>
          <w:numId w:val="10"/>
        </w:numPr>
        <w:jc w:val="both"/>
        <w:rPr>
          <w:color w:val="000000"/>
          <w:sz w:val="24"/>
          <w:szCs w:val="24"/>
        </w:rPr>
      </w:pPr>
      <w:r w:rsidRPr="001654FA">
        <w:rPr>
          <w:color w:val="000000"/>
          <w:sz w:val="24"/>
          <w:szCs w:val="24"/>
        </w:rPr>
        <w:t xml:space="preserve">Здійснювати контроль щодо режиму роботи підприємства та його підрозділів, встановленого </w:t>
      </w:r>
      <w:r w:rsidR="00D711D6" w:rsidRPr="001654FA">
        <w:rPr>
          <w:color w:val="000000"/>
          <w:sz w:val="24"/>
          <w:szCs w:val="24"/>
          <w:lang w:val="ru-RU"/>
        </w:rPr>
        <w:t xml:space="preserve">наказом директора </w:t>
      </w:r>
      <w:r w:rsidRPr="001654FA">
        <w:rPr>
          <w:color w:val="000000"/>
          <w:sz w:val="24"/>
          <w:szCs w:val="24"/>
        </w:rPr>
        <w:t xml:space="preserve">і Колективним договором. </w:t>
      </w:r>
    </w:p>
    <w:p w:rsidR="00930732" w:rsidRPr="001654FA" w:rsidRDefault="00930732" w:rsidP="006B2850">
      <w:pPr>
        <w:numPr>
          <w:ilvl w:val="2"/>
          <w:numId w:val="10"/>
        </w:numPr>
        <w:tabs>
          <w:tab w:val="clear" w:pos="906"/>
          <w:tab w:val="num" w:pos="720"/>
          <w:tab w:val="num" w:pos="748"/>
        </w:tabs>
        <w:ind w:left="748" w:hanging="748"/>
        <w:jc w:val="both"/>
        <w:rPr>
          <w:color w:val="000000"/>
          <w:sz w:val="24"/>
          <w:szCs w:val="24"/>
        </w:rPr>
      </w:pPr>
      <w:r w:rsidRPr="001654FA">
        <w:rPr>
          <w:color w:val="000000"/>
          <w:sz w:val="24"/>
          <w:szCs w:val="24"/>
        </w:rPr>
        <w:t>Розглядати у п’ятнадцятиденний термін обґрунтоване письмове подання Директора про розірвання трудового договору з працівником. Надавати згоду чи незгоду на звільнення працівника з ініціативи Директора згідно з чинним законодавством лише після всебічного розгляду обставин та причин цієї ситуації та використання наявних можливостей по знаходженню взаємоприйнятного компромісу для збереження трудових відносин. Повідомити у письмовій формі Директора про згоду чи незгоду на звільнення працівника в термін не більше трьох робочих днів після прийняття даного рішення. Рішення Профкому про ненадання згоди на звільнення працівника має бути обґрунтованим.</w:t>
      </w:r>
    </w:p>
    <w:p w:rsidR="00930732" w:rsidRPr="001654FA" w:rsidRDefault="00930732" w:rsidP="006B2850">
      <w:pPr>
        <w:numPr>
          <w:ilvl w:val="2"/>
          <w:numId w:val="10"/>
        </w:numPr>
        <w:tabs>
          <w:tab w:val="clear" w:pos="906"/>
          <w:tab w:val="num" w:pos="720"/>
          <w:tab w:val="num" w:pos="748"/>
        </w:tabs>
        <w:ind w:left="748" w:hanging="748"/>
        <w:jc w:val="both"/>
        <w:rPr>
          <w:color w:val="000000"/>
          <w:sz w:val="24"/>
          <w:szCs w:val="24"/>
        </w:rPr>
      </w:pPr>
      <w:r w:rsidRPr="001654FA">
        <w:rPr>
          <w:color w:val="000000"/>
          <w:sz w:val="24"/>
          <w:szCs w:val="24"/>
        </w:rPr>
        <w:t xml:space="preserve">Здійснювати контроль відносно дотримання законодавства про переважне право на збереження роботи </w:t>
      </w:r>
      <w:r w:rsidR="00AC0E59" w:rsidRPr="001654FA">
        <w:rPr>
          <w:color w:val="000000"/>
          <w:sz w:val="24"/>
          <w:szCs w:val="24"/>
        </w:rPr>
        <w:t>окремим категоріям працівників.</w:t>
      </w:r>
    </w:p>
    <w:p w:rsidR="00AC0E59" w:rsidRPr="001654FA" w:rsidRDefault="00AC0E59" w:rsidP="00AC0E59">
      <w:pPr>
        <w:tabs>
          <w:tab w:val="num" w:pos="720"/>
          <w:tab w:val="num" w:pos="748"/>
        </w:tabs>
        <w:jc w:val="both"/>
        <w:rPr>
          <w:color w:val="000000"/>
          <w:sz w:val="24"/>
          <w:szCs w:val="24"/>
        </w:rPr>
      </w:pPr>
    </w:p>
    <w:p w:rsidR="00930732" w:rsidRPr="001654FA" w:rsidRDefault="00930732" w:rsidP="00930732">
      <w:pPr>
        <w:numPr>
          <w:ilvl w:val="1"/>
          <w:numId w:val="10"/>
        </w:numPr>
        <w:jc w:val="center"/>
        <w:rPr>
          <w:b/>
          <w:sz w:val="28"/>
        </w:rPr>
      </w:pPr>
      <w:r w:rsidRPr="001654FA">
        <w:rPr>
          <w:b/>
          <w:sz w:val="28"/>
        </w:rPr>
        <w:t>Оплата праці</w:t>
      </w:r>
    </w:p>
    <w:p w:rsidR="00AB678B" w:rsidRPr="001654FA" w:rsidRDefault="00AB678B" w:rsidP="00AB678B">
      <w:pPr>
        <w:ind w:left="93"/>
        <w:rPr>
          <w:b/>
          <w:sz w:val="28"/>
        </w:rPr>
      </w:pPr>
    </w:p>
    <w:p w:rsidR="00930732" w:rsidRPr="001654FA" w:rsidRDefault="00930732" w:rsidP="006B2850">
      <w:pPr>
        <w:numPr>
          <w:ilvl w:val="2"/>
          <w:numId w:val="10"/>
        </w:numPr>
        <w:tabs>
          <w:tab w:val="clear" w:pos="906"/>
          <w:tab w:val="num" w:pos="720"/>
          <w:tab w:val="num" w:pos="748"/>
        </w:tabs>
        <w:ind w:left="748" w:hanging="748"/>
        <w:jc w:val="both"/>
        <w:rPr>
          <w:color w:val="000000"/>
          <w:sz w:val="24"/>
          <w:szCs w:val="24"/>
        </w:rPr>
      </w:pPr>
      <w:r w:rsidRPr="001654FA">
        <w:rPr>
          <w:color w:val="000000"/>
          <w:sz w:val="24"/>
          <w:szCs w:val="24"/>
        </w:rPr>
        <w:t xml:space="preserve">Здійснювати контроль за дотриманням </w:t>
      </w:r>
      <w:r w:rsidR="00AB678B" w:rsidRPr="001654FA">
        <w:rPr>
          <w:color w:val="000000"/>
          <w:sz w:val="24"/>
          <w:szCs w:val="24"/>
        </w:rPr>
        <w:t>в</w:t>
      </w:r>
      <w:r w:rsidRPr="001654FA">
        <w:rPr>
          <w:color w:val="000000"/>
          <w:sz w:val="24"/>
          <w:szCs w:val="24"/>
        </w:rPr>
        <w:t xml:space="preserve"> інституті чинного законодавства, положень Колективного договору з питань оплати праці, за правильною та своєчасною виплатою заробітної плати. </w:t>
      </w:r>
      <w:r w:rsidRPr="001654FA">
        <w:rPr>
          <w:sz w:val="24"/>
          <w:szCs w:val="24"/>
        </w:rPr>
        <w:t>Доводити до відома працівників положення законодавчо-нормативних актів, Генеральної та Галузевої угод щодо регулювання виробничих відносин між роботодавцем і працівниками та здійсню</w:t>
      </w:r>
      <w:r w:rsidR="00AB678B" w:rsidRPr="001654FA">
        <w:rPr>
          <w:sz w:val="24"/>
          <w:szCs w:val="24"/>
        </w:rPr>
        <w:t>вати</w:t>
      </w:r>
      <w:r w:rsidRPr="001654FA">
        <w:rPr>
          <w:sz w:val="24"/>
          <w:szCs w:val="24"/>
        </w:rPr>
        <w:t xml:space="preserve"> контроль за їх виконанням.</w:t>
      </w:r>
    </w:p>
    <w:p w:rsidR="00930732" w:rsidRPr="001654FA" w:rsidRDefault="00930732" w:rsidP="006B2850">
      <w:pPr>
        <w:numPr>
          <w:ilvl w:val="2"/>
          <w:numId w:val="10"/>
        </w:numPr>
        <w:tabs>
          <w:tab w:val="clear" w:pos="906"/>
          <w:tab w:val="num" w:pos="720"/>
          <w:tab w:val="num" w:pos="748"/>
        </w:tabs>
        <w:ind w:left="748" w:hanging="748"/>
        <w:jc w:val="both"/>
        <w:rPr>
          <w:color w:val="000000"/>
          <w:sz w:val="24"/>
          <w:szCs w:val="24"/>
        </w:rPr>
      </w:pPr>
      <w:r w:rsidRPr="001654FA">
        <w:rPr>
          <w:color w:val="000000"/>
          <w:sz w:val="24"/>
          <w:szCs w:val="24"/>
        </w:rPr>
        <w:t>Проводити аналіз рівнів заробітної плати категорій працюючих з внесенням</w:t>
      </w:r>
      <w:r w:rsidR="00F3350E" w:rsidRPr="001654FA">
        <w:rPr>
          <w:color w:val="000000"/>
          <w:sz w:val="24"/>
          <w:szCs w:val="24"/>
        </w:rPr>
        <w:t xml:space="preserve"> </w:t>
      </w:r>
      <w:r w:rsidR="00AB678B" w:rsidRPr="001654FA">
        <w:rPr>
          <w:color w:val="000000"/>
          <w:sz w:val="24"/>
          <w:szCs w:val="24"/>
        </w:rPr>
        <w:t xml:space="preserve">відповідних </w:t>
      </w:r>
      <w:r w:rsidRPr="001654FA">
        <w:rPr>
          <w:color w:val="000000"/>
          <w:sz w:val="24"/>
          <w:szCs w:val="24"/>
        </w:rPr>
        <w:t>пропозицій роботодавцю і вищим профспілковим органам.</w:t>
      </w:r>
    </w:p>
    <w:p w:rsidR="00930732" w:rsidRPr="001654FA" w:rsidRDefault="00930732" w:rsidP="006B2850">
      <w:pPr>
        <w:numPr>
          <w:ilvl w:val="2"/>
          <w:numId w:val="10"/>
        </w:numPr>
        <w:tabs>
          <w:tab w:val="clear" w:pos="906"/>
          <w:tab w:val="num" w:pos="720"/>
          <w:tab w:val="num" w:pos="748"/>
        </w:tabs>
        <w:ind w:left="748" w:hanging="748"/>
        <w:jc w:val="both"/>
        <w:rPr>
          <w:color w:val="000000"/>
          <w:sz w:val="24"/>
          <w:szCs w:val="24"/>
        </w:rPr>
      </w:pPr>
      <w:r w:rsidRPr="001654FA">
        <w:rPr>
          <w:color w:val="000000"/>
          <w:sz w:val="24"/>
          <w:szCs w:val="24"/>
        </w:rPr>
        <w:t xml:space="preserve">Інформувати Дирекцію про звернення та листи до вищих органів законодавчої та виконавчої влади, Київської міської державної адміністрації, Президії НАНУ, вищих </w:t>
      </w:r>
      <w:r w:rsidRPr="001654FA">
        <w:rPr>
          <w:color w:val="000000"/>
          <w:sz w:val="24"/>
          <w:szCs w:val="24"/>
        </w:rPr>
        <w:lastRenderedPageBreak/>
        <w:t>профспілкових органів та інших відомств з питань оплати і умов праці, зайнятості та інших соціально-економічних інтересів працівників, відповіді на них.</w:t>
      </w:r>
    </w:p>
    <w:p w:rsidR="00930732" w:rsidRPr="001654FA" w:rsidRDefault="00930732" w:rsidP="006B2850">
      <w:pPr>
        <w:numPr>
          <w:ilvl w:val="2"/>
          <w:numId w:val="10"/>
        </w:numPr>
        <w:tabs>
          <w:tab w:val="clear" w:pos="906"/>
          <w:tab w:val="num" w:pos="720"/>
          <w:tab w:val="num" w:pos="748"/>
        </w:tabs>
        <w:ind w:left="748" w:hanging="748"/>
        <w:jc w:val="both"/>
        <w:rPr>
          <w:color w:val="000000"/>
          <w:sz w:val="24"/>
          <w:szCs w:val="24"/>
        </w:rPr>
      </w:pPr>
      <w:r w:rsidRPr="001654FA">
        <w:rPr>
          <w:color w:val="000000"/>
          <w:sz w:val="24"/>
          <w:szCs w:val="24"/>
        </w:rPr>
        <w:t>При значних затримках фінансування та систематичному порушенні встановлених термінів виплати заробітної плати</w:t>
      </w:r>
      <w:r w:rsidR="00F3350E" w:rsidRPr="001654FA">
        <w:rPr>
          <w:color w:val="000000"/>
          <w:sz w:val="24"/>
          <w:szCs w:val="24"/>
        </w:rPr>
        <w:t xml:space="preserve"> </w:t>
      </w:r>
      <w:r w:rsidRPr="001654FA">
        <w:rPr>
          <w:color w:val="000000"/>
          <w:sz w:val="24"/>
          <w:szCs w:val="24"/>
        </w:rPr>
        <w:t>приймати участь в організації і проведенні профспілкових акцій протесту працівників НАНУ згідно з діючим законодавством.</w:t>
      </w:r>
    </w:p>
    <w:p w:rsidR="00FA4A34" w:rsidRPr="001654FA" w:rsidRDefault="00FA4A34" w:rsidP="00FA4A34">
      <w:pPr>
        <w:tabs>
          <w:tab w:val="num" w:pos="748"/>
        </w:tabs>
        <w:jc w:val="both"/>
        <w:rPr>
          <w:color w:val="000000"/>
          <w:sz w:val="24"/>
          <w:szCs w:val="24"/>
        </w:rPr>
      </w:pPr>
    </w:p>
    <w:p w:rsidR="00FA4A34" w:rsidRPr="001654FA" w:rsidRDefault="00FA4A34" w:rsidP="00FA4A34">
      <w:pPr>
        <w:tabs>
          <w:tab w:val="num" w:pos="720"/>
          <w:tab w:val="num" w:pos="748"/>
        </w:tabs>
        <w:jc w:val="both"/>
        <w:rPr>
          <w:color w:val="000000"/>
          <w:sz w:val="24"/>
          <w:szCs w:val="24"/>
        </w:rPr>
      </w:pPr>
    </w:p>
    <w:p w:rsidR="00930732" w:rsidRPr="001654FA" w:rsidRDefault="00930732" w:rsidP="00930732">
      <w:pPr>
        <w:numPr>
          <w:ilvl w:val="1"/>
          <w:numId w:val="10"/>
        </w:numPr>
        <w:jc w:val="center"/>
        <w:rPr>
          <w:b/>
          <w:sz w:val="28"/>
        </w:rPr>
      </w:pPr>
      <w:r w:rsidRPr="001654FA">
        <w:rPr>
          <w:b/>
          <w:sz w:val="28"/>
        </w:rPr>
        <w:t>Відпустки</w:t>
      </w:r>
    </w:p>
    <w:p w:rsidR="00930732" w:rsidRPr="001654FA" w:rsidRDefault="00930732" w:rsidP="00930732">
      <w:pPr>
        <w:numPr>
          <w:ilvl w:val="2"/>
          <w:numId w:val="11"/>
        </w:numPr>
        <w:jc w:val="both"/>
        <w:rPr>
          <w:color w:val="000000"/>
          <w:sz w:val="24"/>
          <w:szCs w:val="24"/>
        </w:rPr>
      </w:pPr>
      <w:r w:rsidRPr="001654FA">
        <w:rPr>
          <w:color w:val="000000"/>
          <w:sz w:val="24"/>
          <w:szCs w:val="24"/>
        </w:rPr>
        <w:t xml:space="preserve">Здійснювати контроль за дотриманням законодавства про відпустки та графіків </w:t>
      </w:r>
      <w:r w:rsidR="00F50F4C" w:rsidRPr="001654FA">
        <w:rPr>
          <w:color w:val="000000"/>
          <w:sz w:val="24"/>
          <w:szCs w:val="24"/>
        </w:rPr>
        <w:t>надання відпусток працівникам інституту</w:t>
      </w:r>
      <w:r w:rsidRPr="001654FA">
        <w:rPr>
          <w:color w:val="000000"/>
          <w:sz w:val="24"/>
          <w:szCs w:val="24"/>
        </w:rPr>
        <w:t>.</w:t>
      </w:r>
    </w:p>
    <w:p w:rsidR="00930732" w:rsidRPr="001654FA" w:rsidRDefault="00930732" w:rsidP="00930732">
      <w:pPr>
        <w:jc w:val="both"/>
        <w:rPr>
          <w:color w:val="000000"/>
          <w:sz w:val="24"/>
          <w:szCs w:val="24"/>
        </w:rPr>
      </w:pPr>
    </w:p>
    <w:p w:rsidR="00930732" w:rsidRPr="001654FA" w:rsidRDefault="00930732" w:rsidP="00930732">
      <w:pPr>
        <w:numPr>
          <w:ilvl w:val="1"/>
          <w:numId w:val="10"/>
        </w:numPr>
        <w:jc w:val="center"/>
        <w:rPr>
          <w:b/>
          <w:sz w:val="28"/>
        </w:rPr>
      </w:pPr>
      <w:r w:rsidRPr="001654FA">
        <w:rPr>
          <w:b/>
          <w:sz w:val="28"/>
        </w:rPr>
        <w:t xml:space="preserve">Охорона праці </w:t>
      </w:r>
    </w:p>
    <w:p w:rsidR="00930732" w:rsidRPr="001654FA" w:rsidRDefault="00930732" w:rsidP="00930732">
      <w:pPr>
        <w:jc w:val="both"/>
        <w:rPr>
          <w:color w:val="000000"/>
          <w:sz w:val="24"/>
          <w:szCs w:val="24"/>
        </w:rPr>
      </w:pPr>
    </w:p>
    <w:p w:rsidR="00930732" w:rsidRPr="001654FA" w:rsidRDefault="00930732" w:rsidP="00AB678B">
      <w:pPr>
        <w:numPr>
          <w:ilvl w:val="2"/>
          <w:numId w:val="16"/>
        </w:numPr>
        <w:jc w:val="both"/>
        <w:rPr>
          <w:sz w:val="24"/>
          <w:szCs w:val="24"/>
        </w:rPr>
      </w:pPr>
      <w:r w:rsidRPr="001654FA">
        <w:rPr>
          <w:sz w:val="24"/>
          <w:szCs w:val="24"/>
        </w:rPr>
        <w:t>Здійснювати контроль за дотриманням адміністрацією законодавства та нормативних актів з охорони, належного виробничого побуту для працівників, забезпеченням індивідуального та колективного захисту.</w:t>
      </w:r>
    </w:p>
    <w:p w:rsidR="00930732" w:rsidRPr="001654FA" w:rsidRDefault="00930732" w:rsidP="00930732">
      <w:pPr>
        <w:numPr>
          <w:ilvl w:val="2"/>
          <w:numId w:val="16"/>
        </w:numPr>
        <w:jc w:val="both"/>
        <w:rPr>
          <w:sz w:val="24"/>
          <w:szCs w:val="24"/>
        </w:rPr>
      </w:pPr>
      <w:r w:rsidRPr="001654FA">
        <w:rPr>
          <w:sz w:val="24"/>
          <w:szCs w:val="24"/>
        </w:rPr>
        <w:t>Контролювати виділення адміністрацією коштів на охорону праці та техніку безпеки.</w:t>
      </w:r>
    </w:p>
    <w:p w:rsidR="00930732" w:rsidRPr="00A556C3" w:rsidRDefault="00930732" w:rsidP="00930732">
      <w:pPr>
        <w:numPr>
          <w:ilvl w:val="2"/>
          <w:numId w:val="16"/>
        </w:numPr>
        <w:jc w:val="both"/>
        <w:rPr>
          <w:color w:val="000000"/>
          <w:sz w:val="24"/>
          <w:szCs w:val="24"/>
        </w:rPr>
      </w:pPr>
      <w:r w:rsidRPr="001654FA">
        <w:rPr>
          <w:sz w:val="24"/>
          <w:szCs w:val="24"/>
        </w:rPr>
        <w:t xml:space="preserve">Брати </w:t>
      </w:r>
      <w:r w:rsidRPr="00A556C3">
        <w:rPr>
          <w:sz w:val="24"/>
          <w:szCs w:val="24"/>
        </w:rPr>
        <w:t>участь в роботі Комісії з питань охорони праці, в розслідуванні нещасних випадків, здійснювати контроль за правильним відшкодуванням збитків при нещасних випадках на виробництві та профзахворюваннях.</w:t>
      </w:r>
    </w:p>
    <w:p w:rsidR="00930732" w:rsidRPr="00A556C3" w:rsidRDefault="00930732" w:rsidP="00930732">
      <w:pPr>
        <w:numPr>
          <w:ilvl w:val="2"/>
          <w:numId w:val="16"/>
        </w:numPr>
        <w:jc w:val="both"/>
        <w:rPr>
          <w:color w:val="000000"/>
          <w:sz w:val="24"/>
          <w:szCs w:val="24"/>
        </w:rPr>
      </w:pPr>
      <w:r w:rsidRPr="00A556C3">
        <w:rPr>
          <w:sz w:val="24"/>
          <w:szCs w:val="24"/>
        </w:rPr>
        <w:t>Брати участь в роботі Комісії Інституту із загальнообов’язкового державного соціального страхування у зв’язку з тимчасовою втратою працездатності та витратами, зумовленими похованням; надавати інформацію про путівки, що надходять від Київського Регіонального комітету та Київської міської ради профспілок.</w:t>
      </w:r>
      <w:r w:rsidRPr="00A556C3">
        <w:rPr>
          <w:color w:val="000000"/>
          <w:sz w:val="24"/>
          <w:szCs w:val="24"/>
        </w:rPr>
        <w:t xml:space="preserve"> </w:t>
      </w:r>
    </w:p>
    <w:p w:rsidR="00930732" w:rsidRPr="00A556C3" w:rsidRDefault="00930732" w:rsidP="00930732">
      <w:pPr>
        <w:jc w:val="both"/>
        <w:rPr>
          <w:color w:val="000000"/>
          <w:sz w:val="24"/>
          <w:szCs w:val="24"/>
        </w:rPr>
      </w:pPr>
    </w:p>
    <w:p w:rsidR="00930732" w:rsidRPr="00A556C3" w:rsidRDefault="00930732" w:rsidP="00930732">
      <w:pPr>
        <w:numPr>
          <w:ilvl w:val="1"/>
          <w:numId w:val="10"/>
        </w:numPr>
        <w:jc w:val="center"/>
        <w:rPr>
          <w:b/>
          <w:sz w:val="24"/>
          <w:szCs w:val="24"/>
        </w:rPr>
      </w:pPr>
      <w:r w:rsidRPr="00A556C3">
        <w:rPr>
          <w:b/>
          <w:sz w:val="28"/>
        </w:rPr>
        <w:t>Соціальні гарантії</w:t>
      </w:r>
    </w:p>
    <w:p w:rsidR="00BA59A9" w:rsidRPr="00A556C3" w:rsidRDefault="00BA59A9" w:rsidP="00853AA0">
      <w:pPr>
        <w:numPr>
          <w:ilvl w:val="2"/>
          <w:numId w:val="10"/>
        </w:numPr>
        <w:jc w:val="both"/>
        <w:rPr>
          <w:color w:val="000000"/>
          <w:sz w:val="24"/>
          <w:szCs w:val="24"/>
        </w:rPr>
      </w:pPr>
      <w:r w:rsidRPr="00A556C3">
        <w:rPr>
          <w:sz w:val="24"/>
          <w:szCs w:val="24"/>
        </w:rPr>
        <w:t xml:space="preserve">За рахунок бюджету профспілкової організації надавати членам профспілки матеріальну допомогу </w:t>
      </w:r>
      <w:r w:rsidR="00853AA0" w:rsidRPr="00A556C3">
        <w:rPr>
          <w:sz w:val="24"/>
          <w:szCs w:val="24"/>
        </w:rPr>
        <w:t>згідно</w:t>
      </w:r>
      <w:r w:rsidR="006738A1" w:rsidRPr="00A556C3">
        <w:rPr>
          <w:sz w:val="24"/>
          <w:szCs w:val="24"/>
        </w:rPr>
        <w:t xml:space="preserve"> </w:t>
      </w:r>
      <w:r w:rsidR="00853AA0" w:rsidRPr="00A556C3">
        <w:rPr>
          <w:sz w:val="24"/>
          <w:szCs w:val="24"/>
        </w:rPr>
        <w:t xml:space="preserve"> </w:t>
      </w:r>
      <w:r w:rsidR="006738A1" w:rsidRPr="00A556C3">
        <w:rPr>
          <w:sz w:val="24"/>
          <w:szCs w:val="24"/>
        </w:rPr>
        <w:t xml:space="preserve">особистої </w:t>
      </w:r>
      <w:r w:rsidR="00853AA0" w:rsidRPr="00A556C3">
        <w:rPr>
          <w:sz w:val="24"/>
          <w:szCs w:val="24"/>
        </w:rPr>
        <w:t>заяв</w:t>
      </w:r>
      <w:r w:rsidR="006738A1" w:rsidRPr="00A556C3">
        <w:rPr>
          <w:sz w:val="24"/>
          <w:szCs w:val="24"/>
        </w:rPr>
        <w:t>и (або подання профгрупи)</w:t>
      </w:r>
      <w:r w:rsidR="00853AA0" w:rsidRPr="00A556C3">
        <w:rPr>
          <w:sz w:val="24"/>
          <w:szCs w:val="24"/>
        </w:rPr>
        <w:t>, розглянутих на засіданнях профспілкового комітету</w:t>
      </w:r>
      <w:r w:rsidR="006738A1" w:rsidRPr="00A556C3">
        <w:rPr>
          <w:sz w:val="24"/>
          <w:szCs w:val="24"/>
        </w:rPr>
        <w:t xml:space="preserve"> </w:t>
      </w:r>
      <w:r w:rsidR="00853AA0" w:rsidRPr="00A556C3">
        <w:rPr>
          <w:sz w:val="24"/>
          <w:szCs w:val="24"/>
        </w:rPr>
        <w:t>.</w:t>
      </w:r>
    </w:p>
    <w:p w:rsidR="00BA59A9" w:rsidRPr="00A556C3" w:rsidRDefault="00BA59A9" w:rsidP="00BA59A9">
      <w:pPr>
        <w:numPr>
          <w:ilvl w:val="2"/>
          <w:numId w:val="10"/>
        </w:numPr>
        <w:jc w:val="both"/>
        <w:rPr>
          <w:color w:val="000000"/>
          <w:sz w:val="24"/>
          <w:szCs w:val="24"/>
        </w:rPr>
      </w:pPr>
      <w:r w:rsidRPr="00A556C3">
        <w:rPr>
          <w:sz w:val="24"/>
          <w:szCs w:val="24"/>
        </w:rPr>
        <w:t>За рахунок бюджету профспілкової організації надавати матеріальну допомогу сім’ям померлих працівників Інституту .</w:t>
      </w:r>
    </w:p>
    <w:p w:rsidR="00BA59A9" w:rsidRPr="00A556C3" w:rsidRDefault="00BA59A9" w:rsidP="00BA59A9">
      <w:pPr>
        <w:numPr>
          <w:ilvl w:val="2"/>
          <w:numId w:val="10"/>
        </w:numPr>
        <w:jc w:val="both"/>
        <w:rPr>
          <w:color w:val="000000"/>
          <w:sz w:val="24"/>
          <w:szCs w:val="24"/>
        </w:rPr>
      </w:pPr>
      <w:r w:rsidRPr="00A556C3">
        <w:rPr>
          <w:sz w:val="24"/>
          <w:szCs w:val="24"/>
        </w:rPr>
        <w:t xml:space="preserve">Поширювати всі соціальні гарантії на колишніх працівників інституту після виходу їх на пенсію. </w:t>
      </w:r>
    </w:p>
    <w:p w:rsidR="00272969" w:rsidRPr="00A556C3" w:rsidRDefault="00BA59A9" w:rsidP="00272969">
      <w:pPr>
        <w:numPr>
          <w:ilvl w:val="2"/>
          <w:numId w:val="10"/>
        </w:numPr>
        <w:jc w:val="both"/>
        <w:rPr>
          <w:sz w:val="24"/>
          <w:szCs w:val="24"/>
        </w:rPr>
      </w:pPr>
      <w:r w:rsidRPr="00A556C3">
        <w:rPr>
          <w:sz w:val="24"/>
          <w:szCs w:val="24"/>
        </w:rPr>
        <w:t>За рахунок бюджету профспілкової організації частково (не більше 20% від вартості</w:t>
      </w:r>
      <w:r w:rsidR="00AA36F1" w:rsidRPr="00A556C3">
        <w:rPr>
          <w:sz w:val="24"/>
          <w:szCs w:val="24"/>
        </w:rPr>
        <w:t xml:space="preserve"> </w:t>
      </w:r>
      <w:r w:rsidRPr="00A556C3">
        <w:rPr>
          <w:sz w:val="24"/>
          <w:szCs w:val="24"/>
        </w:rPr>
        <w:t xml:space="preserve">) </w:t>
      </w:r>
      <w:r w:rsidRPr="00A556C3">
        <w:rPr>
          <w:color w:val="000000"/>
          <w:sz w:val="24"/>
          <w:szCs w:val="24"/>
        </w:rPr>
        <w:t xml:space="preserve">оплачувати путівки </w:t>
      </w:r>
      <w:r w:rsidR="006A4C87" w:rsidRPr="00A556C3">
        <w:rPr>
          <w:color w:val="000000"/>
          <w:sz w:val="24"/>
          <w:szCs w:val="24"/>
        </w:rPr>
        <w:t xml:space="preserve"> в оздоровчі  табори </w:t>
      </w:r>
      <w:r w:rsidRPr="00A556C3">
        <w:rPr>
          <w:color w:val="000000"/>
          <w:sz w:val="24"/>
          <w:szCs w:val="24"/>
        </w:rPr>
        <w:t>для дітей працівників інституту, які є ч</w:t>
      </w:r>
      <w:r w:rsidR="00B91B61" w:rsidRPr="00A556C3">
        <w:rPr>
          <w:color w:val="000000"/>
          <w:sz w:val="24"/>
          <w:szCs w:val="24"/>
        </w:rPr>
        <w:t xml:space="preserve">ленами </w:t>
      </w:r>
      <w:r w:rsidR="008725DB" w:rsidRPr="00A556C3">
        <w:rPr>
          <w:color w:val="000000"/>
          <w:sz w:val="24"/>
          <w:szCs w:val="24"/>
        </w:rPr>
        <w:t>профспілки</w:t>
      </w:r>
      <w:r w:rsidR="00B91B61" w:rsidRPr="00DF225E">
        <w:rPr>
          <w:color w:val="000000"/>
          <w:sz w:val="24"/>
          <w:szCs w:val="24"/>
        </w:rPr>
        <w:t>и.</w:t>
      </w:r>
    </w:p>
    <w:p w:rsidR="009771D6" w:rsidRPr="00A556C3" w:rsidRDefault="009771D6" w:rsidP="009771D6">
      <w:pPr>
        <w:numPr>
          <w:ilvl w:val="2"/>
          <w:numId w:val="10"/>
        </w:numPr>
        <w:jc w:val="both"/>
        <w:rPr>
          <w:sz w:val="24"/>
          <w:szCs w:val="24"/>
        </w:rPr>
      </w:pPr>
      <w:r w:rsidRPr="00A556C3">
        <w:rPr>
          <w:sz w:val="24"/>
          <w:szCs w:val="24"/>
        </w:rPr>
        <w:t>Додатково</w:t>
      </w:r>
      <w:r w:rsidR="000441D5" w:rsidRPr="00A556C3">
        <w:rPr>
          <w:sz w:val="24"/>
          <w:szCs w:val="24"/>
        </w:rPr>
        <w:t xml:space="preserve"> до п. 3.6.4., оплачувати частину вартості путівок в оздоровчі табори для дітей працівників </w:t>
      </w:r>
      <w:r w:rsidR="000441D5" w:rsidRPr="00A556C3">
        <w:rPr>
          <w:color w:val="000000"/>
          <w:sz w:val="24"/>
          <w:szCs w:val="24"/>
        </w:rPr>
        <w:t>інституту</w:t>
      </w:r>
      <w:r w:rsidRPr="00A556C3">
        <w:rPr>
          <w:sz w:val="24"/>
          <w:szCs w:val="24"/>
        </w:rPr>
        <w:t>, за погодженням з Дирекцією, із коштів, які виділені профкому на культурно-масову, фізкультурну і оздоровчу роботу у розмірі 0,3 відсотка фонду оплати праці.</w:t>
      </w:r>
    </w:p>
    <w:p w:rsidR="00AB678B" w:rsidRPr="00A556C3" w:rsidRDefault="00842E21" w:rsidP="00272969">
      <w:pPr>
        <w:numPr>
          <w:ilvl w:val="2"/>
          <w:numId w:val="10"/>
        </w:numPr>
        <w:jc w:val="both"/>
        <w:rPr>
          <w:sz w:val="24"/>
          <w:szCs w:val="24"/>
        </w:rPr>
      </w:pPr>
      <w:r w:rsidRPr="00A556C3">
        <w:rPr>
          <w:sz w:val="24"/>
          <w:szCs w:val="24"/>
        </w:rPr>
        <w:t xml:space="preserve">За рахунок бюджету профспілкової організації </w:t>
      </w:r>
      <w:r w:rsidRPr="00A556C3">
        <w:rPr>
          <w:color w:val="000000"/>
          <w:sz w:val="24"/>
          <w:szCs w:val="24"/>
        </w:rPr>
        <w:t>о</w:t>
      </w:r>
      <w:r w:rsidR="00BA59A9" w:rsidRPr="00A556C3">
        <w:rPr>
          <w:color w:val="000000"/>
          <w:sz w:val="24"/>
          <w:szCs w:val="24"/>
        </w:rPr>
        <w:t>плачувати проїзд в міському транспорті членів профспілки, уповноважених рішенням Профкому вирішувати виробничо-профспілкові питання або представляти в міських установах інтереси окремих членів профспілки та профспілкової організації в цілому</w:t>
      </w:r>
      <w:r w:rsidR="00A556C3" w:rsidRPr="00A556C3">
        <w:rPr>
          <w:color w:val="000000"/>
          <w:sz w:val="24"/>
          <w:szCs w:val="24"/>
        </w:rPr>
        <w:t>.</w:t>
      </w:r>
    </w:p>
    <w:p w:rsidR="00936E0C" w:rsidRPr="001654FA" w:rsidRDefault="00936E0C">
      <w:pPr>
        <w:ind w:left="1134"/>
        <w:jc w:val="both"/>
        <w:rPr>
          <w:sz w:val="24"/>
          <w:szCs w:val="24"/>
        </w:rPr>
      </w:pPr>
    </w:p>
    <w:p w:rsidR="00936E0C" w:rsidRPr="001654FA" w:rsidRDefault="00936E0C" w:rsidP="00A63846">
      <w:pPr>
        <w:pStyle w:val="a3"/>
        <w:numPr>
          <w:ilvl w:val="0"/>
          <w:numId w:val="12"/>
        </w:numPr>
        <w:jc w:val="center"/>
        <w:rPr>
          <w:b/>
          <w:bCs/>
          <w:color w:val="000000"/>
          <w:sz w:val="28"/>
          <w:u w:val="single"/>
        </w:rPr>
      </w:pPr>
      <w:r w:rsidRPr="001654FA">
        <w:rPr>
          <w:b/>
          <w:bCs/>
          <w:color w:val="000000"/>
          <w:sz w:val="28"/>
          <w:u w:val="single"/>
        </w:rPr>
        <w:t>ЗАКЛЮЧНІ ПОЛОЖЕННЯ</w:t>
      </w:r>
    </w:p>
    <w:p w:rsidR="00A63846" w:rsidRPr="001654FA" w:rsidRDefault="00A63846" w:rsidP="00A63846">
      <w:pPr>
        <w:pStyle w:val="a3"/>
        <w:ind w:firstLine="0"/>
        <w:rPr>
          <w:b/>
          <w:bCs/>
          <w:color w:val="000000"/>
          <w:sz w:val="28"/>
          <w:u w:val="single"/>
        </w:rPr>
      </w:pPr>
    </w:p>
    <w:p w:rsidR="00936E0C" w:rsidRPr="001654FA" w:rsidRDefault="00936E0C" w:rsidP="00A63846">
      <w:pPr>
        <w:numPr>
          <w:ilvl w:val="1"/>
          <w:numId w:val="12"/>
        </w:numPr>
        <w:jc w:val="center"/>
        <w:rPr>
          <w:b/>
          <w:sz w:val="28"/>
        </w:rPr>
      </w:pPr>
      <w:r w:rsidRPr="001654FA">
        <w:rPr>
          <w:b/>
          <w:sz w:val="28"/>
        </w:rPr>
        <w:t>Контроль за виконанням Договору, відповідальність сторін.</w:t>
      </w:r>
    </w:p>
    <w:p w:rsidR="00936E0C" w:rsidRPr="001654FA" w:rsidRDefault="00936E0C">
      <w:pPr>
        <w:tabs>
          <w:tab w:val="left" w:pos="1276"/>
        </w:tabs>
        <w:ind w:left="1276" w:hanging="567"/>
        <w:jc w:val="both"/>
        <w:rPr>
          <w:sz w:val="24"/>
        </w:rPr>
      </w:pPr>
    </w:p>
    <w:p w:rsidR="00936E0C" w:rsidRPr="00A556C3" w:rsidRDefault="00936E0C" w:rsidP="00A63846">
      <w:pPr>
        <w:numPr>
          <w:ilvl w:val="2"/>
          <w:numId w:val="9"/>
        </w:numPr>
        <w:jc w:val="both"/>
        <w:rPr>
          <w:sz w:val="24"/>
        </w:rPr>
      </w:pPr>
      <w:r w:rsidRPr="00A556C3">
        <w:rPr>
          <w:sz w:val="24"/>
        </w:rPr>
        <w:t>Відповідальність за виконання Договору несуть Директор та</w:t>
      </w:r>
      <w:r w:rsidR="00F3350E" w:rsidRPr="00A556C3">
        <w:rPr>
          <w:sz w:val="24"/>
        </w:rPr>
        <w:t xml:space="preserve"> </w:t>
      </w:r>
      <w:r w:rsidRPr="00A556C3">
        <w:rPr>
          <w:sz w:val="24"/>
        </w:rPr>
        <w:t>голова Профкому.</w:t>
      </w:r>
    </w:p>
    <w:p w:rsidR="00936E0C" w:rsidRPr="00A556C3" w:rsidRDefault="00936E0C">
      <w:pPr>
        <w:numPr>
          <w:ilvl w:val="2"/>
          <w:numId w:val="9"/>
        </w:numPr>
        <w:jc w:val="both"/>
        <w:rPr>
          <w:sz w:val="24"/>
        </w:rPr>
      </w:pPr>
      <w:r w:rsidRPr="00A556C3">
        <w:rPr>
          <w:sz w:val="24"/>
        </w:rPr>
        <w:lastRenderedPageBreak/>
        <w:t>Відповідальність за виконання окремих положень Договору Директор та</w:t>
      </w:r>
      <w:r w:rsidR="00F3350E" w:rsidRPr="00A556C3">
        <w:rPr>
          <w:sz w:val="24"/>
        </w:rPr>
        <w:t xml:space="preserve"> </w:t>
      </w:r>
      <w:r w:rsidRPr="00A556C3">
        <w:rPr>
          <w:sz w:val="24"/>
        </w:rPr>
        <w:t>голова Профкому покладають на членів адміністрації та профкому Ін</w:t>
      </w:r>
      <w:r w:rsidR="00CA1AAD" w:rsidRPr="00A556C3">
        <w:rPr>
          <w:sz w:val="24"/>
        </w:rPr>
        <w:t>ституту, вказаних в додатку</w:t>
      </w:r>
      <w:r w:rsidR="00F3350E" w:rsidRPr="00A556C3">
        <w:rPr>
          <w:sz w:val="24"/>
        </w:rPr>
        <w:t xml:space="preserve"> </w:t>
      </w:r>
      <w:r w:rsidR="00CA1AAD" w:rsidRPr="00A556C3">
        <w:rPr>
          <w:sz w:val="24"/>
        </w:rPr>
        <w:t>№</w:t>
      </w:r>
      <w:r w:rsidR="00A63846" w:rsidRPr="00A556C3">
        <w:rPr>
          <w:sz w:val="24"/>
        </w:rPr>
        <w:t xml:space="preserve"> ?</w:t>
      </w:r>
      <w:r w:rsidRPr="00A556C3">
        <w:rPr>
          <w:sz w:val="24"/>
        </w:rPr>
        <w:t>.</w:t>
      </w:r>
    </w:p>
    <w:p w:rsidR="00936E0C" w:rsidRPr="00A556C3" w:rsidRDefault="00936E0C">
      <w:pPr>
        <w:numPr>
          <w:ilvl w:val="2"/>
          <w:numId w:val="9"/>
        </w:numPr>
        <w:jc w:val="both"/>
        <w:rPr>
          <w:sz w:val="24"/>
        </w:rPr>
      </w:pPr>
      <w:r w:rsidRPr="00A556C3">
        <w:rPr>
          <w:sz w:val="24"/>
        </w:rPr>
        <w:t>Контроль за виконанням Договору здійснює Комісія, в яку входить 3 представники дирекції, 2 представники Вченої ради інституту, 3 представники Профкому і 2 представники</w:t>
      </w:r>
      <w:r w:rsidR="00F3350E" w:rsidRPr="00A556C3">
        <w:rPr>
          <w:sz w:val="24"/>
        </w:rPr>
        <w:t xml:space="preserve"> </w:t>
      </w:r>
      <w:r w:rsidRPr="00A556C3">
        <w:rPr>
          <w:sz w:val="24"/>
        </w:rPr>
        <w:t>комісії по трудових спорах, які не є представниками адміністрації. Склад</w:t>
      </w:r>
      <w:r w:rsidR="00F3350E" w:rsidRPr="00A556C3">
        <w:rPr>
          <w:sz w:val="24"/>
        </w:rPr>
        <w:t xml:space="preserve"> </w:t>
      </w:r>
      <w:r w:rsidRPr="00A556C3">
        <w:rPr>
          <w:sz w:val="24"/>
        </w:rPr>
        <w:t>Комісії приведений в додатку №6.</w:t>
      </w:r>
    </w:p>
    <w:p w:rsidR="00936E0C" w:rsidRPr="00A556C3" w:rsidRDefault="00936E0C">
      <w:pPr>
        <w:numPr>
          <w:ilvl w:val="2"/>
          <w:numId w:val="9"/>
        </w:numPr>
        <w:jc w:val="both"/>
        <w:rPr>
          <w:sz w:val="24"/>
        </w:rPr>
      </w:pPr>
      <w:r w:rsidRPr="00A556C3">
        <w:rPr>
          <w:sz w:val="24"/>
        </w:rPr>
        <w:t>Адміністрація Інституту надає Комісії по контролю за виконанням Договору необхідну інформацію з питань, що підлягають перевірці.</w:t>
      </w:r>
    </w:p>
    <w:p w:rsidR="00936E0C" w:rsidRPr="00A556C3" w:rsidRDefault="00936E0C">
      <w:pPr>
        <w:numPr>
          <w:ilvl w:val="2"/>
          <w:numId w:val="9"/>
        </w:numPr>
        <w:jc w:val="both"/>
        <w:rPr>
          <w:sz w:val="24"/>
        </w:rPr>
      </w:pPr>
      <w:r w:rsidRPr="00A556C3">
        <w:rPr>
          <w:sz w:val="24"/>
        </w:rPr>
        <w:t>Стан виконання Договору розглядається Комісією раз на рік</w:t>
      </w:r>
      <w:r w:rsidR="00F3350E" w:rsidRPr="00A556C3">
        <w:rPr>
          <w:sz w:val="24"/>
        </w:rPr>
        <w:t xml:space="preserve"> </w:t>
      </w:r>
      <w:r w:rsidRPr="00A556C3">
        <w:rPr>
          <w:sz w:val="24"/>
        </w:rPr>
        <w:t>Результати перевірки оформляються актом, який подається Директору</w:t>
      </w:r>
      <w:r w:rsidR="00F3350E" w:rsidRPr="00A556C3">
        <w:rPr>
          <w:sz w:val="24"/>
        </w:rPr>
        <w:t xml:space="preserve"> </w:t>
      </w:r>
      <w:r w:rsidRPr="00A556C3">
        <w:rPr>
          <w:sz w:val="24"/>
        </w:rPr>
        <w:t xml:space="preserve">та голові Профкому і вивішується на </w:t>
      </w:r>
      <w:r w:rsidR="00B91B61" w:rsidRPr="00A556C3">
        <w:rPr>
          <w:sz w:val="24"/>
        </w:rPr>
        <w:t xml:space="preserve">інформаційному стенді </w:t>
      </w:r>
      <w:r w:rsidRPr="00A556C3">
        <w:rPr>
          <w:sz w:val="24"/>
        </w:rPr>
        <w:t xml:space="preserve"> Профкому.</w:t>
      </w:r>
    </w:p>
    <w:p w:rsidR="00936E0C" w:rsidRPr="00A556C3" w:rsidRDefault="00936E0C">
      <w:pPr>
        <w:numPr>
          <w:ilvl w:val="2"/>
          <w:numId w:val="9"/>
        </w:numPr>
        <w:jc w:val="both"/>
        <w:rPr>
          <w:sz w:val="24"/>
        </w:rPr>
      </w:pPr>
      <w:r w:rsidRPr="00A556C3">
        <w:rPr>
          <w:sz w:val="24"/>
        </w:rPr>
        <w:t>При виявленні порушень Договору або невиконанні його положень Сторони у тижневий термін мають провести взаємні консультації, визначити шляхи усунення порушень та міру адміністративного покарання винних.</w:t>
      </w:r>
    </w:p>
    <w:p w:rsidR="00936E0C" w:rsidRPr="00A556C3" w:rsidRDefault="00936E0C">
      <w:pPr>
        <w:numPr>
          <w:ilvl w:val="2"/>
          <w:numId w:val="9"/>
        </w:numPr>
        <w:jc w:val="both"/>
        <w:rPr>
          <w:sz w:val="24"/>
        </w:rPr>
      </w:pPr>
      <w:r w:rsidRPr="00A556C3">
        <w:rPr>
          <w:sz w:val="24"/>
        </w:rPr>
        <w:t>При виявлені порушень Договору працівники інституту мають право звертатись до Директора, Профкому або до Комісії.</w:t>
      </w:r>
    </w:p>
    <w:p w:rsidR="00936E0C" w:rsidRPr="00A556C3" w:rsidRDefault="00936E0C">
      <w:pPr>
        <w:numPr>
          <w:ilvl w:val="2"/>
          <w:numId w:val="9"/>
        </w:numPr>
        <w:jc w:val="both"/>
        <w:rPr>
          <w:sz w:val="24"/>
        </w:rPr>
      </w:pPr>
      <w:r w:rsidRPr="00A556C3">
        <w:rPr>
          <w:sz w:val="24"/>
        </w:rPr>
        <w:t>У разі порушення Директором Договору Профком має право направляти подання про допущені порушення</w:t>
      </w:r>
      <w:r w:rsidR="00F3350E" w:rsidRPr="00A556C3">
        <w:rPr>
          <w:sz w:val="24"/>
        </w:rPr>
        <w:t xml:space="preserve"> </w:t>
      </w:r>
      <w:r w:rsidRPr="00A556C3">
        <w:rPr>
          <w:sz w:val="24"/>
        </w:rPr>
        <w:t>Комісії по контролю за виконанням Договору, яке розглядається у тижневий термін. При відмові Директора виконати рішення Комісії про усунення порушень або при невиконанні рішення у зазначений термін Профком має право оскаржити неправомірність дії або бездіяльність Директора в суді.</w:t>
      </w:r>
    </w:p>
    <w:p w:rsidR="00936E0C" w:rsidRPr="00A556C3" w:rsidRDefault="00936E0C">
      <w:pPr>
        <w:numPr>
          <w:ilvl w:val="2"/>
          <w:numId w:val="9"/>
        </w:numPr>
        <w:jc w:val="both"/>
        <w:rPr>
          <w:sz w:val="24"/>
        </w:rPr>
      </w:pPr>
      <w:r w:rsidRPr="00A556C3">
        <w:rPr>
          <w:sz w:val="24"/>
        </w:rPr>
        <w:t>Звіти сторін про виконання Договору за календарний рік розглядаються в першому кварталі наступного року на конференції трудового колективу разом</w:t>
      </w:r>
      <w:r w:rsidR="00F3350E" w:rsidRPr="00A556C3">
        <w:rPr>
          <w:sz w:val="24"/>
        </w:rPr>
        <w:t xml:space="preserve"> </w:t>
      </w:r>
      <w:r w:rsidRPr="00A556C3">
        <w:rPr>
          <w:sz w:val="24"/>
        </w:rPr>
        <w:t>з інформацією Директора про фінансово-економічну діяльність інституту.</w:t>
      </w:r>
    </w:p>
    <w:p w:rsidR="00190EA1" w:rsidRPr="001654FA" w:rsidRDefault="00190EA1">
      <w:pPr>
        <w:ind w:left="1418"/>
        <w:jc w:val="both"/>
        <w:rPr>
          <w:sz w:val="24"/>
        </w:rPr>
      </w:pPr>
    </w:p>
    <w:p w:rsidR="00936E0C" w:rsidRPr="001654FA" w:rsidRDefault="00936E0C">
      <w:pPr>
        <w:numPr>
          <w:ilvl w:val="1"/>
          <w:numId w:val="12"/>
        </w:numPr>
        <w:jc w:val="center"/>
        <w:rPr>
          <w:b/>
          <w:sz w:val="28"/>
        </w:rPr>
      </w:pPr>
      <w:r w:rsidRPr="001654FA">
        <w:rPr>
          <w:b/>
          <w:sz w:val="28"/>
        </w:rPr>
        <w:t>Строки дії Колективного договору</w:t>
      </w:r>
    </w:p>
    <w:p w:rsidR="00936E0C" w:rsidRPr="001654FA" w:rsidRDefault="00936E0C">
      <w:pPr>
        <w:tabs>
          <w:tab w:val="left" w:pos="709"/>
        </w:tabs>
        <w:ind w:left="709" w:hanging="709"/>
        <w:jc w:val="center"/>
        <w:rPr>
          <w:sz w:val="24"/>
        </w:rPr>
      </w:pPr>
    </w:p>
    <w:p w:rsidR="00936E0C" w:rsidRPr="001654FA" w:rsidRDefault="00936E0C" w:rsidP="00A63846">
      <w:pPr>
        <w:numPr>
          <w:ilvl w:val="2"/>
          <w:numId w:val="4"/>
        </w:numPr>
        <w:jc w:val="both"/>
        <w:rPr>
          <w:sz w:val="24"/>
        </w:rPr>
      </w:pPr>
      <w:r w:rsidRPr="001654FA">
        <w:rPr>
          <w:sz w:val="24"/>
        </w:rPr>
        <w:t xml:space="preserve">Договір укладено на </w:t>
      </w:r>
      <w:r w:rsidR="00786064" w:rsidRPr="001654FA">
        <w:rPr>
          <w:b/>
          <w:sz w:val="24"/>
        </w:rPr>
        <w:t>20</w:t>
      </w:r>
      <w:r w:rsidR="00A556C3">
        <w:rPr>
          <w:b/>
          <w:sz w:val="24"/>
        </w:rPr>
        <w:t>18</w:t>
      </w:r>
      <w:r w:rsidR="00786064" w:rsidRPr="001654FA">
        <w:rPr>
          <w:b/>
          <w:sz w:val="24"/>
        </w:rPr>
        <w:t>-20</w:t>
      </w:r>
      <w:r w:rsidR="00842E21">
        <w:rPr>
          <w:b/>
          <w:sz w:val="24"/>
        </w:rPr>
        <w:t>2</w:t>
      </w:r>
      <w:r w:rsidR="00A556C3">
        <w:rPr>
          <w:b/>
          <w:sz w:val="24"/>
        </w:rPr>
        <w:t>1</w:t>
      </w:r>
      <w:r w:rsidR="00786064" w:rsidRPr="001654FA">
        <w:rPr>
          <w:b/>
          <w:sz w:val="24"/>
        </w:rPr>
        <w:t xml:space="preserve"> </w:t>
      </w:r>
      <w:proofErr w:type="spellStart"/>
      <w:r w:rsidRPr="001654FA">
        <w:rPr>
          <w:b/>
          <w:sz w:val="24"/>
        </w:rPr>
        <w:t>р.р</w:t>
      </w:r>
      <w:proofErr w:type="spellEnd"/>
      <w:r w:rsidRPr="001654FA">
        <w:rPr>
          <w:b/>
          <w:sz w:val="24"/>
        </w:rPr>
        <w:t>.</w:t>
      </w:r>
      <w:r w:rsidRPr="001654FA">
        <w:rPr>
          <w:sz w:val="24"/>
        </w:rPr>
        <w:t xml:space="preserve"> Він набуває чинності з дня його прийняття конференцією трудового колективу. Після закінчення строку дії Договір продовжує діяти до того часу, поки сторони не укладуть новий або не переглянуть чинний.</w:t>
      </w:r>
    </w:p>
    <w:p w:rsidR="00936E0C" w:rsidRPr="001654FA" w:rsidRDefault="00936E0C">
      <w:pPr>
        <w:numPr>
          <w:ilvl w:val="2"/>
          <w:numId w:val="4"/>
        </w:numPr>
        <w:jc w:val="both"/>
        <w:rPr>
          <w:sz w:val="24"/>
        </w:rPr>
      </w:pPr>
      <w:r w:rsidRPr="001654FA">
        <w:rPr>
          <w:sz w:val="24"/>
        </w:rPr>
        <w:t xml:space="preserve">Колективний договір підписується уповноваженими представниками сторін не пізніше </w:t>
      </w:r>
      <w:r w:rsidR="00842E21">
        <w:rPr>
          <w:sz w:val="24"/>
        </w:rPr>
        <w:t xml:space="preserve">ніж </w:t>
      </w:r>
      <w:r w:rsidRPr="001654FA">
        <w:rPr>
          <w:sz w:val="24"/>
        </w:rPr>
        <w:t>через 5 днів з моменту його схвалення загальними зборами (конференцією) трудового колективу.</w:t>
      </w:r>
    </w:p>
    <w:p w:rsidR="00936E0C" w:rsidRPr="001654FA" w:rsidRDefault="00936E0C">
      <w:pPr>
        <w:numPr>
          <w:ilvl w:val="2"/>
          <w:numId w:val="4"/>
        </w:numPr>
        <w:jc w:val="both"/>
        <w:rPr>
          <w:sz w:val="24"/>
        </w:rPr>
      </w:pPr>
      <w:r w:rsidRPr="001654FA">
        <w:rPr>
          <w:sz w:val="24"/>
        </w:rPr>
        <w:t>Сторони спільно подають Договір та забезпечують його реєстрацію в Київському регіональному комітеті профспілки працівників НАН України</w:t>
      </w:r>
      <w:r w:rsidR="00F3350E" w:rsidRPr="001654FA">
        <w:rPr>
          <w:sz w:val="24"/>
        </w:rPr>
        <w:t xml:space="preserve"> </w:t>
      </w:r>
      <w:r w:rsidRPr="001654FA">
        <w:rPr>
          <w:sz w:val="24"/>
        </w:rPr>
        <w:t>та в Державній районній адміністрації.</w:t>
      </w:r>
    </w:p>
    <w:p w:rsidR="00936E0C" w:rsidRPr="001654FA" w:rsidRDefault="00936E0C" w:rsidP="00A63846">
      <w:pPr>
        <w:numPr>
          <w:ilvl w:val="2"/>
          <w:numId w:val="4"/>
        </w:numPr>
        <w:jc w:val="both"/>
        <w:rPr>
          <w:sz w:val="24"/>
        </w:rPr>
      </w:pPr>
      <w:r w:rsidRPr="001654FA">
        <w:rPr>
          <w:sz w:val="24"/>
        </w:rPr>
        <w:t>Після підписання і реєстрації колективного договору</w:t>
      </w:r>
      <w:r w:rsidR="00A63846" w:rsidRPr="001654FA">
        <w:rPr>
          <w:sz w:val="24"/>
        </w:rPr>
        <w:t xml:space="preserve"> ко</w:t>
      </w:r>
      <w:r w:rsidRPr="001654FA">
        <w:rPr>
          <w:sz w:val="24"/>
        </w:rPr>
        <w:t>жна Сторона зберігає один із примірників, які</w:t>
      </w:r>
      <w:r w:rsidR="00842E21">
        <w:rPr>
          <w:sz w:val="24"/>
        </w:rPr>
        <w:t xml:space="preserve"> є</w:t>
      </w:r>
      <w:r w:rsidRPr="001654FA">
        <w:rPr>
          <w:sz w:val="24"/>
        </w:rPr>
        <w:t xml:space="preserve"> ідентичн</w:t>
      </w:r>
      <w:r w:rsidR="00842E21">
        <w:rPr>
          <w:sz w:val="24"/>
        </w:rPr>
        <w:t>ими</w:t>
      </w:r>
      <w:r w:rsidRPr="001654FA">
        <w:rPr>
          <w:sz w:val="24"/>
        </w:rPr>
        <w:t xml:space="preserve"> та мають однакову юридичну силу.</w:t>
      </w:r>
    </w:p>
    <w:p w:rsidR="00936E0C" w:rsidRPr="001654FA" w:rsidRDefault="00936E0C" w:rsidP="00B91B61">
      <w:pPr>
        <w:numPr>
          <w:ilvl w:val="2"/>
          <w:numId w:val="4"/>
        </w:numPr>
        <w:jc w:val="both"/>
        <w:rPr>
          <w:sz w:val="24"/>
        </w:rPr>
      </w:pPr>
      <w:r w:rsidRPr="001654FA">
        <w:rPr>
          <w:sz w:val="24"/>
        </w:rPr>
        <w:t xml:space="preserve">Після підписання та реєстрації Договору Сторони в тижневий термін доводять його до відома всіх працівників шляхом </w:t>
      </w:r>
      <w:r w:rsidR="00B91B61" w:rsidRPr="001654FA">
        <w:rPr>
          <w:sz w:val="24"/>
        </w:rPr>
        <w:t xml:space="preserve">розміщення тексту Договору на </w:t>
      </w:r>
      <w:proofErr w:type="spellStart"/>
      <w:r w:rsidR="00B91B61" w:rsidRPr="001654FA">
        <w:rPr>
          <w:sz w:val="24"/>
        </w:rPr>
        <w:t>веб-сторінці</w:t>
      </w:r>
      <w:proofErr w:type="spellEnd"/>
      <w:r w:rsidR="00B91B61" w:rsidRPr="001654FA">
        <w:rPr>
          <w:sz w:val="24"/>
        </w:rPr>
        <w:t xml:space="preserve"> Інституту.</w:t>
      </w:r>
    </w:p>
    <w:p w:rsidR="00B91B61" w:rsidRPr="001654FA" w:rsidRDefault="00B91B61">
      <w:pPr>
        <w:numPr>
          <w:ilvl w:val="2"/>
          <w:numId w:val="4"/>
        </w:numPr>
        <w:jc w:val="both"/>
        <w:rPr>
          <w:sz w:val="24"/>
        </w:rPr>
      </w:pPr>
      <w:r w:rsidRPr="001654FA">
        <w:rPr>
          <w:sz w:val="24"/>
        </w:rPr>
        <w:t xml:space="preserve">Керівники підрозділів Інституту </w:t>
      </w:r>
      <w:r w:rsidR="00842E21">
        <w:rPr>
          <w:sz w:val="24"/>
        </w:rPr>
        <w:t>протягом</w:t>
      </w:r>
      <w:r w:rsidRPr="001654FA">
        <w:rPr>
          <w:sz w:val="24"/>
        </w:rPr>
        <w:t xml:space="preserve"> двох тижнів повинні ознайом</w:t>
      </w:r>
      <w:r w:rsidR="00F16DB3" w:rsidRPr="001654FA">
        <w:rPr>
          <w:sz w:val="24"/>
        </w:rPr>
        <w:t>люва</w:t>
      </w:r>
      <w:r w:rsidRPr="001654FA">
        <w:rPr>
          <w:sz w:val="24"/>
        </w:rPr>
        <w:t xml:space="preserve">ти </w:t>
      </w:r>
      <w:r w:rsidR="00F16DB3" w:rsidRPr="001654FA">
        <w:rPr>
          <w:sz w:val="24"/>
        </w:rPr>
        <w:t xml:space="preserve">з  Договором </w:t>
      </w:r>
      <w:r w:rsidRPr="001654FA">
        <w:rPr>
          <w:sz w:val="24"/>
        </w:rPr>
        <w:t>щойно прийнятих працівників</w:t>
      </w:r>
      <w:r w:rsidRPr="001654FA">
        <w:rPr>
          <w:sz w:val="24"/>
          <w:lang w:val="ru-RU"/>
        </w:rPr>
        <w:t>.</w:t>
      </w:r>
    </w:p>
    <w:p w:rsidR="00936E0C" w:rsidRPr="001654FA" w:rsidRDefault="00936E0C">
      <w:pPr>
        <w:ind w:left="709"/>
        <w:jc w:val="both"/>
        <w:rPr>
          <w:sz w:val="24"/>
        </w:rPr>
      </w:pPr>
    </w:p>
    <w:p w:rsidR="00936E0C" w:rsidRPr="001654FA" w:rsidRDefault="00936E0C">
      <w:pPr>
        <w:ind w:left="709"/>
        <w:jc w:val="both"/>
        <w:rPr>
          <w:sz w:val="24"/>
        </w:rPr>
      </w:pPr>
    </w:p>
    <w:p w:rsidR="00936E0C" w:rsidRPr="001654FA" w:rsidRDefault="00936E0C">
      <w:pPr>
        <w:ind w:left="709"/>
        <w:jc w:val="both"/>
        <w:rPr>
          <w:sz w:val="24"/>
        </w:rPr>
      </w:pPr>
    </w:p>
    <w:p w:rsidR="008565CD" w:rsidRDefault="00936E0C" w:rsidP="00913F7C">
      <w:pPr>
        <w:ind w:firstLine="426"/>
        <w:rPr>
          <w:caps/>
          <w:sz w:val="24"/>
        </w:rPr>
      </w:pPr>
      <w:r w:rsidRPr="008565CD">
        <w:rPr>
          <w:caps/>
          <w:sz w:val="24"/>
        </w:rPr>
        <w:t xml:space="preserve">Директор </w:t>
      </w:r>
    </w:p>
    <w:p w:rsidR="00936E0C" w:rsidRPr="008565CD" w:rsidRDefault="008725DB" w:rsidP="00913F7C">
      <w:pPr>
        <w:ind w:firstLine="426"/>
        <w:rPr>
          <w:caps/>
          <w:sz w:val="24"/>
        </w:rPr>
      </w:pPr>
      <w:r>
        <w:rPr>
          <w:caps/>
          <w:sz w:val="24"/>
        </w:rPr>
        <w:t xml:space="preserve">Інституту </w:t>
      </w:r>
      <w:r w:rsidR="00842E21" w:rsidRPr="008565CD">
        <w:rPr>
          <w:caps/>
          <w:sz w:val="24"/>
        </w:rPr>
        <w:t>фізики НАН України</w:t>
      </w:r>
      <w:r>
        <w:rPr>
          <w:caps/>
          <w:sz w:val="24"/>
        </w:rPr>
        <w:t xml:space="preserve">  </w:t>
      </w:r>
      <w:r>
        <w:rPr>
          <w:caps/>
          <w:sz w:val="24"/>
        </w:rPr>
        <w:tab/>
      </w:r>
      <w:r>
        <w:rPr>
          <w:caps/>
          <w:sz w:val="24"/>
        </w:rPr>
        <w:tab/>
      </w:r>
      <w:r>
        <w:rPr>
          <w:caps/>
          <w:sz w:val="24"/>
        </w:rPr>
        <w:tab/>
      </w:r>
      <w:r>
        <w:rPr>
          <w:caps/>
          <w:sz w:val="24"/>
        </w:rPr>
        <w:tab/>
      </w:r>
      <w:r w:rsidR="008565CD" w:rsidRPr="008565CD">
        <w:rPr>
          <w:caps/>
          <w:sz w:val="24"/>
        </w:rPr>
        <w:t>Г</w:t>
      </w:r>
      <w:r w:rsidR="00936E0C" w:rsidRPr="008565CD">
        <w:rPr>
          <w:caps/>
          <w:sz w:val="24"/>
        </w:rPr>
        <w:t>олова профкому</w:t>
      </w:r>
    </w:p>
    <w:p w:rsidR="00936E0C" w:rsidRPr="001654FA" w:rsidRDefault="00936E0C" w:rsidP="00913F7C">
      <w:pPr>
        <w:ind w:firstLine="426"/>
        <w:rPr>
          <w:sz w:val="24"/>
        </w:rPr>
      </w:pPr>
    </w:p>
    <w:p w:rsidR="00936E0C" w:rsidRPr="001654FA" w:rsidRDefault="00936E0C" w:rsidP="00913F7C">
      <w:pPr>
        <w:ind w:firstLine="426"/>
        <w:rPr>
          <w:sz w:val="24"/>
        </w:rPr>
      </w:pPr>
      <w:r w:rsidRPr="001654FA">
        <w:rPr>
          <w:sz w:val="24"/>
        </w:rPr>
        <w:t>__________________</w:t>
      </w:r>
      <w:r w:rsidR="008565CD">
        <w:rPr>
          <w:sz w:val="24"/>
        </w:rPr>
        <w:t>(</w:t>
      </w:r>
      <w:r w:rsidR="00913F7C">
        <w:rPr>
          <w:sz w:val="24"/>
        </w:rPr>
        <w:t>М.В. Бондар)</w:t>
      </w:r>
      <w:r w:rsidR="008725DB">
        <w:rPr>
          <w:sz w:val="24"/>
        </w:rPr>
        <w:t xml:space="preserve"> </w:t>
      </w:r>
      <w:r w:rsidR="008725DB">
        <w:rPr>
          <w:sz w:val="24"/>
        </w:rPr>
        <w:tab/>
      </w:r>
      <w:r w:rsidR="008725DB">
        <w:rPr>
          <w:sz w:val="24"/>
        </w:rPr>
        <w:tab/>
      </w:r>
      <w:r w:rsidR="008725DB">
        <w:rPr>
          <w:sz w:val="24"/>
        </w:rPr>
        <w:tab/>
      </w:r>
      <w:r w:rsidR="008725DB">
        <w:rPr>
          <w:sz w:val="24"/>
        </w:rPr>
        <w:tab/>
      </w:r>
      <w:r w:rsidRPr="001654FA">
        <w:rPr>
          <w:sz w:val="24"/>
        </w:rPr>
        <w:t>_______________</w:t>
      </w:r>
      <w:r w:rsidR="008565CD">
        <w:rPr>
          <w:sz w:val="24"/>
        </w:rPr>
        <w:t>(Л.М. Бугайова)</w:t>
      </w:r>
    </w:p>
    <w:p w:rsidR="00936E0C" w:rsidRDefault="00592086" w:rsidP="00913F7C">
      <w:pPr>
        <w:ind w:firstLine="426"/>
        <w:rPr>
          <w:sz w:val="24"/>
        </w:rPr>
      </w:pPr>
      <w:r>
        <w:rPr>
          <w:sz w:val="24"/>
        </w:rPr>
        <w:tab/>
      </w:r>
      <w:proofErr w:type="spellStart"/>
      <w:r w:rsidR="00936E0C" w:rsidRPr="001654FA">
        <w:rPr>
          <w:sz w:val="24"/>
        </w:rPr>
        <w:t>м.п</w:t>
      </w:r>
      <w:proofErr w:type="spellEnd"/>
      <w:r w:rsidR="00936E0C" w:rsidRPr="001654FA">
        <w:rPr>
          <w:sz w:val="24"/>
        </w:rPr>
        <w:t>. підпис</w:t>
      </w:r>
      <w:r w:rsidR="00936E0C" w:rsidRPr="001654FA">
        <w:rPr>
          <w:sz w:val="24"/>
        </w:rPr>
        <w:tab/>
      </w:r>
      <w:r w:rsidR="00936E0C" w:rsidRPr="001654FA">
        <w:rPr>
          <w:sz w:val="24"/>
        </w:rPr>
        <w:tab/>
      </w:r>
      <w:r w:rsidR="00936E0C" w:rsidRPr="001654FA">
        <w:rPr>
          <w:sz w:val="24"/>
        </w:rPr>
        <w:tab/>
      </w:r>
      <w:r w:rsidR="00936E0C" w:rsidRPr="001654FA">
        <w:rPr>
          <w:sz w:val="24"/>
        </w:rPr>
        <w:tab/>
      </w:r>
      <w:r w:rsidR="00936E0C" w:rsidRPr="001654FA">
        <w:rPr>
          <w:sz w:val="24"/>
        </w:rPr>
        <w:tab/>
      </w:r>
      <w:r w:rsidR="008565CD">
        <w:rPr>
          <w:sz w:val="24"/>
        </w:rPr>
        <w:t xml:space="preserve">   </w:t>
      </w:r>
      <w:r w:rsidR="00936E0C" w:rsidRPr="001654FA">
        <w:rPr>
          <w:sz w:val="24"/>
        </w:rPr>
        <w:tab/>
      </w:r>
      <w:r w:rsidR="008565CD">
        <w:rPr>
          <w:sz w:val="24"/>
        </w:rPr>
        <w:t xml:space="preserve"> </w:t>
      </w:r>
      <w:r w:rsidR="00913F7C">
        <w:rPr>
          <w:sz w:val="24"/>
        </w:rPr>
        <w:tab/>
      </w:r>
      <w:r w:rsidR="00913F7C">
        <w:rPr>
          <w:sz w:val="24"/>
        </w:rPr>
        <w:tab/>
      </w:r>
      <w:r w:rsidR="00913F7C">
        <w:rPr>
          <w:sz w:val="24"/>
        </w:rPr>
        <w:tab/>
      </w:r>
      <w:r>
        <w:rPr>
          <w:sz w:val="24"/>
        </w:rPr>
        <w:tab/>
      </w:r>
      <w:r w:rsidR="008565CD">
        <w:rPr>
          <w:sz w:val="24"/>
        </w:rPr>
        <w:t xml:space="preserve">   </w:t>
      </w:r>
      <w:proofErr w:type="spellStart"/>
      <w:r w:rsidR="00936E0C" w:rsidRPr="001654FA">
        <w:rPr>
          <w:sz w:val="24"/>
        </w:rPr>
        <w:t>м.п</w:t>
      </w:r>
      <w:proofErr w:type="spellEnd"/>
      <w:r w:rsidR="00936E0C" w:rsidRPr="001654FA">
        <w:rPr>
          <w:sz w:val="24"/>
        </w:rPr>
        <w:t>. підпис</w:t>
      </w:r>
    </w:p>
    <w:p w:rsidR="00936E0C" w:rsidRDefault="00936E0C" w:rsidP="00913F7C">
      <w:pPr>
        <w:ind w:firstLine="426"/>
        <w:rPr>
          <w:sz w:val="24"/>
        </w:rPr>
      </w:pPr>
    </w:p>
    <w:sectPr w:rsidR="00936E0C" w:rsidSect="00D711D6">
      <w:headerReference w:type="even" r:id="rId12"/>
      <w:headerReference w:type="default" r:id="rId13"/>
      <w:pgSz w:w="11907" w:h="16840" w:code="9"/>
      <w:pgMar w:top="1134" w:right="680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B91" w:rsidRDefault="003A6B91">
      <w:r>
        <w:separator/>
      </w:r>
    </w:p>
  </w:endnote>
  <w:endnote w:type="continuationSeparator" w:id="0">
    <w:p w:rsidR="003A6B91" w:rsidRDefault="003A6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B91" w:rsidRDefault="003A6B91">
      <w:r>
        <w:separator/>
      </w:r>
    </w:p>
  </w:footnote>
  <w:footnote w:type="continuationSeparator" w:id="0">
    <w:p w:rsidR="003A6B91" w:rsidRDefault="003A6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E0C" w:rsidRDefault="00AF6BF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6E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6E0C">
      <w:rPr>
        <w:rStyle w:val="a6"/>
        <w:noProof/>
      </w:rPr>
      <w:t>1</w:t>
    </w:r>
    <w:r>
      <w:rPr>
        <w:rStyle w:val="a6"/>
      </w:rPr>
      <w:fldChar w:fldCharType="end"/>
    </w:r>
  </w:p>
  <w:p w:rsidR="00936E0C" w:rsidRDefault="00936E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E0C" w:rsidRDefault="00AF6BF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6E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225E">
      <w:rPr>
        <w:rStyle w:val="a6"/>
        <w:noProof/>
      </w:rPr>
      <w:t>2</w:t>
    </w:r>
    <w:r>
      <w:rPr>
        <w:rStyle w:val="a6"/>
      </w:rPr>
      <w:fldChar w:fldCharType="end"/>
    </w:r>
  </w:p>
  <w:p w:rsidR="00936E0C" w:rsidRDefault="00936E0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732"/>
    <w:multiLevelType w:val="multilevel"/>
    <w:tmpl w:val="4878A004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1.%2."/>
      <w:lvlJc w:val="left"/>
      <w:pPr>
        <w:tabs>
          <w:tab w:val="num" w:pos="850"/>
        </w:tabs>
        <w:ind w:left="850" w:hanging="7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">
    <w:nsid w:val="058C0B12"/>
    <w:multiLevelType w:val="multilevel"/>
    <w:tmpl w:val="FC36526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7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0906D1"/>
    <w:multiLevelType w:val="hybridMultilevel"/>
    <w:tmpl w:val="80EC4CB6"/>
    <w:lvl w:ilvl="0" w:tplc="FC46D05A">
      <w:start w:val="2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ms Rmn" w:eastAsia="Tms Rmn" w:hAnsi="Tms Rmn" w:cs="Tms Rm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8D63C2"/>
    <w:multiLevelType w:val="hybridMultilevel"/>
    <w:tmpl w:val="D0A85D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31134"/>
    <w:multiLevelType w:val="hybridMultilevel"/>
    <w:tmpl w:val="897AB1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C1A72"/>
    <w:multiLevelType w:val="multilevel"/>
    <w:tmpl w:val="28C8D4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F765775"/>
    <w:multiLevelType w:val="multilevel"/>
    <w:tmpl w:val="20583D46"/>
    <w:lvl w:ilvl="0">
      <w:start w:val="3"/>
      <w:numFmt w:val="decimal"/>
      <w:lvlText w:val="%1.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0CF1707"/>
    <w:multiLevelType w:val="singleLevel"/>
    <w:tmpl w:val="15F0ED6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8">
    <w:nsid w:val="11A76A9A"/>
    <w:multiLevelType w:val="hybridMultilevel"/>
    <w:tmpl w:val="A4B090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B3BEB"/>
    <w:multiLevelType w:val="multilevel"/>
    <w:tmpl w:val="F0C200A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A1836E0"/>
    <w:multiLevelType w:val="multilevel"/>
    <w:tmpl w:val="241C998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BB84A84"/>
    <w:multiLevelType w:val="multilevel"/>
    <w:tmpl w:val="CB32D2E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84E0C0D"/>
    <w:multiLevelType w:val="multilevel"/>
    <w:tmpl w:val="954C2FE0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9150019"/>
    <w:multiLevelType w:val="hybridMultilevel"/>
    <w:tmpl w:val="BE4E4C7C"/>
    <w:lvl w:ilvl="0" w:tplc="84960F44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E4508E48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FE8E1470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7D00EEFA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B6960F08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F8DA7C10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DB6C53D4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6D1C37CA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C79ADB72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4">
    <w:nsid w:val="563F01B1"/>
    <w:multiLevelType w:val="multilevel"/>
    <w:tmpl w:val="C6903EA2"/>
    <w:lvl w:ilvl="0">
      <w:start w:val="2"/>
      <w:numFmt w:val="decimal"/>
      <w:lvlText w:val="%1.2.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2.%2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b w:val="0"/>
        <w:i w:val="0"/>
        <w:sz w:val="24"/>
      </w:rPr>
    </w:lvl>
    <w:lvl w:ilvl="2">
      <w:start w:val="1"/>
      <w:numFmt w:val="decimal"/>
      <w:lvlText w:val="%3%1.2.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C39494E"/>
    <w:multiLevelType w:val="multilevel"/>
    <w:tmpl w:val="5ECE5F7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6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D223B6B"/>
    <w:multiLevelType w:val="multilevel"/>
    <w:tmpl w:val="8A48800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7">
    <w:nsid w:val="5D9E487A"/>
    <w:multiLevelType w:val="multilevel"/>
    <w:tmpl w:val="882200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6"/>
        </w:tabs>
        <w:ind w:left="9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  <w:rPr>
        <w:rFonts w:hint="default"/>
      </w:rPr>
    </w:lvl>
  </w:abstractNum>
  <w:abstractNum w:abstractNumId="18">
    <w:nsid w:val="5F7D7EB7"/>
    <w:multiLevelType w:val="multilevel"/>
    <w:tmpl w:val="4ED0103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4.%2"/>
      <w:lvlJc w:val="left"/>
      <w:pPr>
        <w:tabs>
          <w:tab w:val="num" w:pos="1003"/>
        </w:tabs>
        <w:ind w:left="1003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92A2C46"/>
    <w:multiLevelType w:val="hybridMultilevel"/>
    <w:tmpl w:val="84C4CC48"/>
    <w:lvl w:ilvl="0" w:tplc="18B67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8008C7"/>
    <w:multiLevelType w:val="multilevel"/>
    <w:tmpl w:val="93D4B3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60E4864"/>
    <w:multiLevelType w:val="multilevel"/>
    <w:tmpl w:val="ABD483A4"/>
    <w:lvl w:ilvl="0">
      <w:start w:val="3"/>
      <w:numFmt w:val="decimal"/>
      <w:lvlText w:val="%1.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5"/>
  </w:num>
  <w:num w:numId="5">
    <w:abstractNumId w:val="18"/>
  </w:num>
  <w:num w:numId="6">
    <w:abstractNumId w:val="20"/>
  </w:num>
  <w:num w:numId="7">
    <w:abstractNumId w:val="15"/>
  </w:num>
  <w:num w:numId="8">
    <w:abstractNumId w:val="1"/>
  </w:num>
  <w:num w:numId="9">
    <w:abstractNumId w:val="12"/>
  </w:num>
  <w:num w:numId="10">
    <w:abstractNumId w:val="17"/>
  </w:num>
  <w:num w:numId="11">
    <w:abstractNumId w:val="21"/>
  </w:num>
  <w:num w:numId="12">
    <w:abstractNumId w:val="11"/>
  </w:num>
  <w:num w:numId="13">
    <w:abstractNumId w:val="9"/>
  </w:num>
  <w:num w:numId="14">
    <w:abstractNumId w:val="10"/>
  </w:num>
  <w:num w:numId="15">
    <w:abstractNumId w:val="14"/>
  </w:num>
  <w:num w:numId="16">
    <w:abstractNumId w:val="6"/>
  </w:num>
  <w:num w:numId="17">
    <w:abstractNumId w:val="2"/>
  </w:num>
  <w:num w:numId="18">
    <w:abstractNumId w:val="16"/>
  </w:num>
  <w:num w:numId="19">
    <w:abstractNumId w:val="3"/>
  </w:num>
  <w:num w:numId="20">
    <w:abstractNumId w:val="4"/>
  </w:num>
  <w:num w:numId="21">
    <w:abstractNumId w:val="19"/>
  </w:num>
  <w:num w:numId="22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C8B"/>
    <w:rsid w:val="00007959"/>
    <w:rsid w:val="00013C57"/>
    <w:rsid w:val="00021049"/>
    <w:rsid w:val="00023A54"/>
    <w:rsid w:val="0004358D"/>
    <w:rsid w:val="000441D5"/>
    <w:rsid w:val="00045EA5"/>
    <w:rsid w:val="0005175F"/>
    <w:rsid w:val="00052481"/>
    <w:rsid w:val="000751D1"/>
    <w:rsid w:val="00082860"/>
    <w:rsid w:val="000936DC"/>
    <w:rsid w:val="00093C51"/>
    <w:rsid w:val="00097A0E"/>
    <w:rsid w:val="000B60AA"/>
    <w:rsid w:val="000B748D"/>
    <w:rsid w:val="000C49CB"/>
    <w:rsid w:val="000C67E6"/>
    <w:rsid w:val="000D0803"/>
    <w:rsid w:val="001011AC"/>
    <w:rsid w:val="001041F9"/>
    <w:rsid w:val="00125FD9"/>
    <w:rsid w:val="00134E97"/>
    <w:rsid w:val="001372DA"/>
    <w:rsid w:val="0014717C"/>
    <w:rsid w:val="00150879"/>
    <w:rsid w:val="00153455"/>
    <w:rsid w:val="00156DAF"/>
    <w:rsid w:val="001628AA"/>
    <w:rsid w:val="0016304E"/>
    <w:rsid w:val="00164C95"/>
    <w:rsid w:val="001654FA"/>
    <w:rsid w:val="001769F0"/>
    <w:rsid w:val="0018099A"/>
    <w:rsid w:val="001871E8"/>
    <w:rsid w:val="00187FC2"/>
    <w:rsid w:val="00190EA1"/>
    <w:rsid w:val="001A6795"/>
    <w:rsid w:val="001B3148"/>
    <w:rsid w:val="001B6F30"/>
    <w:rsid w:val="001D220C"/>
    <w:rsid w:val="001E3D04"/>
    <w:rsid w:val="001E637F"/>
    <w:rsid w:val="001F1514"/>
    <w:rsid w:val="001F4311"/>
    <w:rsid w:val="001F720D"/>
    <w:rsid w:val="0020164C"/>
    <w:rsid w:val="0021126B"/>
    <w:rsid w:val="0021563A"/>
    <w:rsid w:val="002166B2"/>
    <w:rsid w:val="00217B6D"/>
    <w:rsid w:val="0022730E"/>
    <w:rsid w:val="00244E10"/>
    <w:rsid w:val="0024762B"/>
    <w:rsid w:val="00261D55"/>
    <w:rsid w:val="002653B3"/>
    <w:rsid w:val="00267E72"/>
    <w:rsid w:val="00271B85"/>
    <w:rsid w:val="002723E1"/>
    <w:rsid w:val="00272969"/>
    <w:rsid w:val="00284022"/>
    <w:rsid w:val="00292DD7"/>
    <w:rsid w:val="00296432"/>
    <w:rsid w:val="002B1D7F"/>
    <w:rsid w:val="002B267D"/>
    <w:rsid w:val="002B2C6A"/>
    <w:rsid w:val="002B3CFB"/>
    <w:rsid w:val="002B5C34"/>
    <w:rsid w:val="002C1486"/>
    <w:rsid w:val="002C4FD2"/>
    <w:rsid w:val="002D1082"/>
    <w:rsid w:val="00302A4C"/>
    <w:rsid w:val="00302CA1"/>
    <w:rsid w:val="003146FB"/>
    <w:rsid w:val="0032791A"/>
    <w:rsid w:val="00327FB0"/>
    <w:rsid w:val="00336079"/>
    <w:rsid w:val="003461D0"/>
    <w:rsid w:val="00346770"/>
    <w:rsid w:val="00356FBB"/>
    <w:rsid w:val="00366958"/>
    <w:rsid w:val="003713E3"/>
    <w:rsid w:val="0037144A"/>
    <w:rsid w:val="00373553"/>
    <w:rsid w:val="00373AEC"/>
    <w:rsid w:val="00387ED8"/>
    <w:rsid w:val="00390992"/>
    <w:rsid w:val="00395549"/>
    <w:rsid w:val="003A18EC"/>
    <w:rsid w:val="003A4457"/>
    <w:rsid w:val="003A6B91"/>
    <w:rsid w:val="003B1C23"/>
    <w:rsid w:val="003C4C0E"/>
    <w:rsid w:val="003C6B9E"/>
    <w:rsid w:val="003D2FD8"/>
    <w:rsid w:val="00401C54"/>
    <w:rsid w:val="0040362D"/>
    <w:rsid w:val="0040439F"/>
    <w:rsid w:val="004043B8"/>
    <w:rsid w:val="00421378"/>
    <w:rsid w:val="00423BEB"/>
    <w:rsid w:val="00444495"/>
    <w:rsid w:val="00446F18"/>
    <w:rsid w:val="004765D1"/>
    <w:rsid w:val="004777E9"/>
    <w:rsid w:val="0048636C"/>
    <w:rsid w:val="00495821"/>
    <w:rsid w:val="004C1D00"/>
    <w:rsid w:val="004C1FA4"/>
    <w:rsid w:val="004D4B2C"/>
    <w:rsid w:val="004E3181"/>
    <w:rsid w:val="004E7588"/>
    <w:rsid w:val="004F6BA4"/>
    <w:rsid w:val="0050282F"/>
    <w:rsid w:val="00505CD0"/>
    <w:rsid w:val="005077F4"/>
    <w:rsid w:val="00510C4E"/>
    <w:rsid w:val="00511623"/>
    <w:rsid w:val="00514563"/>
    <w:rsid w:val="005237EC"/>
    <w:rsid w:val="00532522"/>
    <w:rsid w:val="00532F76"/>
    <w:rsid w:val="00542094"/>
    <w:rsid w:val="00550F2F"/>
    <w:rsid w:val="00555A5F"/>
    <w:rsid w:val="00581413"/>
    <w:rsid w:val="00583E05"/>
    <w:rsid w:val="00586733"/>
    <w:rsid w:val="00591762"/>
    <w:rsid w:val="00591CA4"/>
    <w:rsid w:val="00592086"/>
    <w:rsid w:val="00594C6E"/>
    <w:rsid w:val="005A0874"/>
    <w:rsid w:val="005A40B3"/>
    <w:rsid w:val="005A74DC"/>
    <w:rsid w:val="005C0906"/>
    <w:rsid w:val="005C239D"/>
    <w:rsid w:val="005D0B0D"/>
    <w:rsid w:val="005D33BF"/>
    <w:rsid w:val="005D7850"/>
    <w:rsid w:val="005E2607"/>
    <w:rsid w:val="005E4DD4"/>
    <w:rsid w:val="005F2BBC"/>
    <w:rsid w:val="005F57FE"/>
    <w:rsid w:val="005F7782"/>
    <w:rsid w:val="006065A4"/>
    <w:rsid w:val="006066B3"/>
    <w:rsid w:val="00607B21"/>
    <w:rsid w:val="00611404"/>
    <w:rsid w:val="0061610D"/>
    <w:rsid w:val="00617FD3"/>
    <w:rsid w:val="00623AAD"/>
    <w:rsid w:val="00623C35"/>
    <w:rsid w:val="00624FBB"/>
    <w:rsid w:val="00630B6C"/>
    <w:rsid w:val="006335CE"/>
    <w:rsid w:val="0064642D"/>
    <w:rsid w:val="006738A1"/>
    <w:rsid w:val="006A4C87"/>
    <w:rsid w:val="006A5BD9"/>
    <w:rsid w:val="006B2850"/>
    <w:rsid w:val="006B3503"/>
    <w:rsid w:val="006B6844"/>
    <w:rsid w:val="006B727F"/>
    <w:rsid w:val="006C12B3"/>
    <w:rsid w:val="006D6785"/>
    <w:rsid w:val="00702C29"/>
    <w:rsid w:val="0070420D"/>
    <w:rsid w:val="00716CFC"/>
    <w:rsid w:val="00722FB3"/>
    <w:rsid w:val="00725192"/>
    <w:rsid w:val="007440CF"/>
    <w:rsid w:val="00751BDC"/>
    <w:rsid w:val="0075392C"/>
    <w:rsid w:val="00755B8F"/>
    <w:rsid w:val="00755B95"/>
    <w:rsid w:val="0076341B"/>
    <w:rsid w:val="00786064"/>
    <w:rsid w:val="007904CC"/>
    <w:rsid w:val="00791B27"/>
    <w:rsid w:val="00794DB1"/>
    <w:rsid w:val="007A16CA"/>
    <w:rsid w:val="007A1E0F"/>
    <w:rsid w:val="007D1301"/>
    <w:rsid w:val="007D140C"/>
    <w:rsid w:val="007D27E1"/>
    <w:rsid w:val="007D7618"/>
    <w:rsid w:val="007E360A"/>
    <w:rsid w:val="0080328B"/>
    <w:rsid w:val="008065DE"/>
    <w:rsid w:val="0082345C"/>
    <w:rsid w:val="00830125"/>
    <w:rsid w:val="00842B44"/>
    <w:rsid w:val="00842E21"/>
    <w:rsid w:val="00845758"/>
    <w:rsid w:val="00850AA6"/>
    <w:rsid w:val="00853AA0"/>
    <w:rsid w:val="008565CD"/>
    <w:rsid w:val="008725DB"/>
    <w:rsid w:val="00877DD1"/>
    <w:rsid w:val="008862AF"/>
    <w:rsid w:val="00894F62"/>
    <w:rsid w:val="008968DE"/>
    <w:rsid w:val="008B1F2E"/>
    <w:rsid w:val="008B7219"/>
    <w:rsid w:val="008C153B"/>
    <w:rsid w:val="008C2F9F"/>
    <w:rsid w:val="008D15D1"/>
    <w:rsid w:val="008D6DBD"/>
    <w:rsid w:val="008E1CE4"/>
    <w:rsid w:val="008E7DD9"/>
    <w:rsid w:val="008F50FF"/>
    <w:rsid w:val="00900591"/>
    <w:rsid w:val="00906C44"/>
    <w:rsid w:val="00907A3E"/>
    <w:rsid w:val="0091145F"/>
    <w:rsid w:val="00913F7C"/>
    <w:rsid w:val="00921650"/>
    <w:rsid w:val="00930732"/>
    <w:rsid w:val="00936E0C"/>
    <w:rsid w:val="009429FC"/>
    <w:rsid w:val="00944A46"/>
    <w:rsid w:val="00947E9B"/>
    <w:rsid w:val="00954EB4"/>
    <w:rsid w:val="00967275"/>
    <w:rsid w:val="00970071"/>
    <w:rsid w:val="0097431A"/>
    <w:rsid w:val="009771D6"/>
    <w:rsid w:val="009A0064"/>
    <w:rsid w:val="009A026E"/>
    <w:rsid w:val="009B5915"/>
    <w:rsid w:val="009C3644"/>
    <w:rsid w:val="009D4B28"/>
    <w:rsid w:val="009D4FCD"/>
    <w:rsid w:val="009E1572"/>
    <w:rsid w:val="009E565E"/>
    <w:rsid w:val="009F22D0"/>
    <w:rsid w:val="009F3BE1"/>
    <w:rsid w:val="009F4379"/>
    <w:rsid w:val="00A05A25"/>
    <w:rsid w:val="00A137B4"/>
    <w:rsid w:val="00A243ED"/>
    <w:rsid w:val="00A32AF3"/>
    <w:rsid w:val="00A41088"/>
    <w:rsid w:val="00A53F50"/>
    <w:rsid w:val="00A556C3"/>
    <w:rsid w:val="00A63846"/>
    <w:rsid w:val="00A638C1"/>
    <w:rsid w:val="00A63AF5"/>
    <w:rsid w:val="00A7539A"/>
    <w:rsid w:val="00A756EE"/>
    <w:rsid w:val="00A81FAD"/>
    <w:rsid w:val="00AA36F1"/>
    <w:rsid w:val="00AA68BB"/>
    <w:rsid w:val="00AB678B"/>
    <w:rsid w:val="00AC0E59"/>
    <w:rsid w:val="00AC75E5"/>
    <w:rsid w:val="00AD130E"/>
    <w:rsid w:val="00AD163C"/>
    <w:rsid w:val="00AD2C27"/>
    <w:rsid w:val="00AD68F1"/>
    <w:rsid w:val="00AE5114"/>
    <w:rsid w:val="00AE5DD4"/>
    <w:rsid w:val="00AE6760"/>
    <w:rsid w:val="00AE7EA8"/>
    <w:rsid w:val="00AF2FB1"/>
    <w:rsid w:val="00AF6BF0"/>
    <w:rsid w:val="00B11BA4"/>
    <w:rsid w:val="00B21C8F"/>
    <w:rsid w:val="00B22CE3"/>
    <w:rsid w:val="00B26D2A"/>
    <w:rsid w:val="00B41592"/>
    <w:rsid w:val="00B44FAE"/>
    <w:rsid w:val="00B455BD"/>
    <w:rsid w:val="00B64905"/>
    <w:rsid w:val="00B64DE2"/>
    <w:rsid w:val="00B7310D"/>
    <w:rsid w:val="00B73A11"/>
    <w:rsid w:val="00B87329"/>
    <w:rsid w:val="00B90CC8"/>
    <w:rsid w:val="00B91B61"/>
    <w:rsid w:val="00BA59A9"/>
    <w:rsid w:val="00BB240C"/>
    <w:rsid w:val="00BB7874"/>
    <w:rsid w:val="00BC1F52"/>
    <w:rsid w:val="00BC605B"/>
    <w:rsid w:val="00BC797E"/>
    <w:rsid w:val="00BD2257"/>
    <w:rsid w:val="00BF00EC"/>
    <w:rsid w:val="00C01E13"/>
    <w:rsid w:val="00C04111"/>
    <w:rsid w:val="00C05B25"/>
    <w:rsid w:val="00C12516"/>
    <w:rsid w:val="00C22F63"/>
    <w:rsid w:val="00C23FA7"/>
    <w:rsid w:val="00C252D8"/>
    <w:rsid w:val="00C265B0"/>
    <w:rsid w:val="00C27ADD"/>
    <w:rsid w:val="00C33B85"/>
    <w:rsid w:val="00C3686E"/>
    <w:rsid w:val="00C370B9"/>
    <w:rsid w:val="00C42B0A"/>
    <w:rsid w:val="00C64C8B"/>
    <w:rsid w:val="00C70966"/>
    <w:rsid w:val="00C738E8"/>
    <w:rsid w:val="00C743A4"/>
    <w:rsid w:val="00C74B7B"/>
    <w:rsid w:val="00C82B14"/>
    <w:rsid w:val="00C95139"/>
    <w:rsid w:val="00CA136C"/>
    <w:rsid w:val="00CA1AAD"/>
    <w:rsid w:val="00CA5C8C"/>
    <w:rsid w:val="00CC0A49"/>
    <w:rsid w:val="00CC21B1"/>
    <w:rsid w:val="00CE0348"/>
    <w:rsid w:val="00CE0580"/>
    <w:rsid w:val="00CF1892"/>
    <w:rsid w:val="00CF56BB"/>
    <w:rsid w:val="00D02719"/>
    <w:rsid w:val="00D10076"/>
    <w:rsid w:val="00D1089A"/>
    <w:rsid w:val="00D174B6"/>
    <w:rsid w:val="00D23437"/>
    <w:rsid w:val="00D24FF7"/>
    <w:rsid w:val="00D35ADC"/>
    <w:rsid w:val="00D3751A"/>
    <w:rsid w:val="00D53896"/>
    <w:rsid w:val="00D66E93"/>
    <w:rsid w:val="00D701E4"/>
    <w:rsid w:val="00D711D6"/>
    <w:rsid w:val="00D76661"/>
    <w:rsid w:val="00D943F8"/>
    <w:rsid w:val="00D94915"/>
    <w:rsid w:val="00D95489"/>
    <w:rsid w:val="00DA43F6"/>
    <w:rsid w:val="00DB5C28"/>
    <w:rsid w:val="00DC148C"/>
    <w:rsid w:val="00DC6D62"/>
    <w:rsid w:val="00DD0ECE"/>
    <w:rsid w:val="00DD36A9"/>
    <w:rsid w:val="00DE2BB0"/>
    <w:rsid w:val="00DE42B6"/>
    <w:rsid w:val="00DF07F2"/>
    <w:rsid w:val="00DF225E"/>
    <w:rsid w:val="00E13478"/>
    <w:rsid w:val="00E237DF"/>
    <w:rsid w:val="00E30110"/>
    <w:rsid w:val="00E317D0"/>
    <w:rsid w:val="00E37E43"/>
    <w:rsid w:val="00E46D5E"/>
    <w:rsid w:val="00E47639"/>
    <w:rsid w:val="00E50895"/>
    <w:rsid w:val="00E6669E"/>
    <w:rsid w:val="00E76D30"/>
    <w:rsid w:val="00E775A2"/>
    <w:rsid w:val="00E81352"/>
    <w:rsid w:val="00E82524"/>
    <w:rsid w:val="00E83DC8"/>
    <w:rsid w:val="00E871E0"/>
    <w:rsid w:val="00E975EC"/>
    <w:rsid w:val="00EA30CD"/>
    <w:rsid w:val="00EA61E6"/>
    <w:rsid w:val="00EA7F28"/>
    <w:rsid w:val="00EB178B"/>
    <w:rsid w:val="00EC461C"/>
    <w:rsid w:val="00EC4C4D"/>
    <w:rsid w:val="00ED1EC5"/>
    <w:rsid w:val="00EE430E"/>
    <w:rsid w:val="00F118FC"/>
    <w:rsid w:val="00F13540"/>
    <w:rsid w:val="00F16DB3"/>
    <w:rsid w:val="00F21045"/>
    <w:rsid w:val="00F27A6F"/>
    <w:rsid w:val="00F317FC"/>
    <w:rsid w:val="00F324D0"/>
    <w:rsid w:val="00F3350E"/>
    <w:rsid w:val="00F451BD"/>
    <w:rsid w:val="00F50F4C"/>
    <w:rsid w:val="00F620AC"/>
    <w:rsid w:val="00F82432"/>
    <w:rsid w:val="00F9360F"/>
    <w:rsid w:val="00FA4A34"/>
    <w:rsid w:val="00FA5D6E"/>
    <w:rsid w:val="00FB6568"/>
    <w:rsid w:val="00FC4F30"/>
    <w:rsid w:val="00FC6C16"/>
    <w:rsid w:val="00FD22C8"/>
    <w:rsid w:val="00FD36C9"/>
    <w:rsid w:val="00FD4D68"/>
    <w:rsid w:val="00FE23F1"/>
    <w:rsid w:val="00FE6084"/>
    <w:rsid w:val="00FE6F38"/>
    <w:rsid w:val="00FF0D2A"/>
    <w:rsid w:val="00FF0DB3"/>
    <w:rsid w:val="00FF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650"/>
    <w:rPr>
      <w:lang w:val="uk-UA"/>
    </w:rPr>
  </w:style>
  <w:style w:type="paragraph" w:styleId="1">
    <w:name w:val="heading 1"/>
    <w:basedOn w:val="a"/>
    <w:next w:val="a"/>
    <w:qFormat/>
    <w:rsid w:val="009216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921650"/>
    <w:pPr>
      <w:keepNext/>
      <w:ind w:firstLine="1134"/>
      <w:jc w:val="center"/>
      <w:outlineLvl w:val="1"/>
    </w:pPr>
    <w:rPr>
      <w:b/>
      <w:i/>
      <w:sz w:val="32"/>
      <w:lang w:val="en-US"/>
    </w:rPr>
  </w:style>
  <w:style w:type="paragraph" w:styleId="3">
    <w:name w:val="heading 3"/>
    <w:basedOn w:val="a"/>
    <w:next w:val="a"/>
    <w:qFormat/>
    <w:rsid w:val="00921650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21650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921650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921650"/>
    <w:pPr>
      <w:keepNext/>
      <w:tabs>
        <w:tab w:val="left" w:pos="1276"/>
        <w:tab w:val="left" w:pos="7938"/>
      </w:tabs>
      <w:ind w:left="1276" w:hanging="709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921650"/>
    <w:pPr>
      <w:keepNext/>
      <w:tabs>
        <w:tab w:val="left" w:pos="0"/>
      </w:tabs>
      <w:ind w:left="567"/>
      <w:jc w:val="both"/>
      <w:outlineLvl w:val="6"/>
    </w:pPr>
    <w:rPr>
      <w:i/>
      <w:iCs/>
      <w:sz w:val="24"/>
      <w:u w:val="single"/>
    </w:rPr>
  </w:style>
  <w:style w:type="paragraph" w:styleId="8">
    <w:name w:val="heading 8"/>
    <w:basedOn w:val="a"/>
    <w:next w:val="a"/>
    <w:qFormat/>
    <w:rsid w:val="00921650"/>
    <w:pPr>
      <w:keepNext/>
      <w:tabs>
        <w:tab w:val="left" w:pos="0"/>
        <w:tab w:val="left" w:pos="7938"/>
      </w:tabs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qFormat/>
    <w:rsid w:val="00921650"/>
    <w:pPr>
      <w:keepNext/>
      <w:outlineLvl w:val="8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1650"/>
    <w:pPr>
      <w:ind w:firstLine="1134"/>
      <w:jc w:val="both"/>
    </w:pPr>
    <w:rPr>
      <w:sz w:val="24"/>
    </w:rPr>
  </w:style>
  <w:style w:type="paragraph" w:styleId="a4">
    <w:name w:val="Title"/>
    <w:basedOn w:val="a"/>
    <w:qFormat/>
    <w:rsid w:val="00921650"/>
    <w:pPr>
      <w:ind w:firstLine="851"/>
      <w:jc w:val="center"/>
    </w:pPr>
    <w:rPr>
      <w:sz w:val="24"/>
    </w:rPr>
  </w:style>
  <w:style w:type="paragraph" w:styleId="20">
    <w:name w:val="Body Text Indent 2"/>
    <w:basedOn w:val="a"/>
    <w:rsid w:val="00921650"/>
    <w:pPr>
      <w:ind w:firstLine="851"/>
      <w:jc w:val="both"/>
    </w:pPr>
    <w:rPr>
      <w:sz w:val="24"/>
    </w:rPr>
  </w:style>
  <w:style w:type="paragraph" w:styleId="30">
    <w:name w:val="Body Text Indent 3"/>
    <w:basedOn w:val="a"/>
    <w:rsid w:val="00921650"/>
    <w:pPr>
      <w:ind w:firstLine="993"/>
    </w:pPr>
    <w:rPr>
      <w:sz w:val="24"/>
    </w:rPr>
  </w:style>
  <w:style w:type="paragraph" w:styleId="a5">
    <w:name w:val="header"/>
    <w:basedOn w:val="a"/>
    <w:rsid w:val="0092165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21650"/>
  </w:style>
  <w:style w:type="paragraph" w:styleId="a7">
    <w:name w:val="Body Text"/>
    <w:basedOn w:val="a"/>
    <w:rsid w:val="00921650"/>
    <w:pPr>
      <w:tabs>
        <w:tab w:val="left" w:pos="0"/>
        <w:tab w:val="num" w:pos="927"/>
      </w:tabs>
      <w:jc w:val="center"/>
    </w:pPr>
    <w:rPr>
      <w:sz w:val="24"/>
    </w:rPr>
  </w:style>
  <w:style w:type="paragraph" w:styleId="a8">
    <w:name w:val="caption"/>
    <w:basedOn w:val="a"/>
    <w:next w:val="a"/>
    <w:qFormat/>
    <w:rsid w:val="00921650"/>
    <w:pPr>
      <w:tabs>
        <w:tab w:val="left" w:pos="0"/>
        <w:tab w:val="num" w:pos="927"/>
        <w:tab w:val="left" w:pos="7797"/>
      </w:tabs>
      <w:jc w:val="both"/>
    </w:pPr>
    <w:rPr>
      <w:sz w:val="24"/>
    </w:rPr>
  </w:style>
  <w:style w:type="paragraph" w:styleId="21">
    <w:name w:val="Body Text 2"/>
    <w:basedOn w:val="a"/>
    <w:rsid w:val="00921650"/>
    <w:pPr>
      <w:tabs>
        <w:tab w:val="left" w:pos="0"/>
        <w:tab w:val="left" w:pos="7938"/>
      </w:tabs>
      <w:jc w:val="both"/>
    </w:pPr>
    <w:rPr>
      <w:sz w:val="24"/>
    </w:rPr>
  </w:style>
  <w:style w:type="paragraph" w:styleId="31">
    <w:name w:val="Body Text 3"/>
    <w:basedOn w:val="a"/>
    <w:rsid w:val="00921650"/>
    <w:pPr>
      <w:jc w:val="center"/>
    </w:pPr>
    <w:rPr>
      <w:i/>
      <w:sz w:val="24"/>
    </w:rPr>
  </w:style>
  <w:style w:type="paragraph" w:styleId="a9">
    <w:name w:val="Normal (Web)"/>
    <w:basedOn w:val="a"/>
    <w:rsid w:val="00B90CC8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a">
    <w:name w:val="Table Grid"/>
    <w:basedOn w:val="a1"/>
    <w:rsid w:val="004C1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FD4D68"/>
    <w:pPr>
      <w:spacing w:line="400" w:lineRule="atLeast"/>
      <w:ind w:firstLine="680"/>
      <w:jc w:val="both"/>
    </w:pPr>
    <w:rPr>
      <w:sz w:val="28"/>
    </w:rPr>
  </w:style>
  <w:style w:type="character" w:customStyle="1" w:styleId="apple-style-span">
    <w:name w:val="apple-style-span"/>
    <w:basedOn w:val="a0"/>
    <w:rsid w:val="00C22F63"/>
  </w:style>
  <w:style w:type="character" w:customStyle="1" w:styleId="apple-converted-space">
    <w:name w:val="apple-converted-space"/>
    <w:basedOn w:val="a0"/>
    <w:rsid w:val="00C22F63"/>
  </w:style>
  <w:style w:type="character" w:styleId="ab">
    <w:name w:val="Hyperlink"/>
    <w:basedOn w:val="a0"/>
    <w:uiPriority w:val="99"/>
    <w:rsid w:val="00C22F6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B21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paragraph" w:customStyle="1" w:styleId="310">
    <w:name w:val="Основной текст с отступом 31"/>
    <w:basedOn w:val="a"/>
    <w:rsid w:val="0021563A"/>
    <w:pPr>
      <w:widowControl w:val="0"/>
      <w:spacing w:line="360" w:lineRule="auto"/>
      <w:ind w:firstLine="426"/>
      <w:jc w:val="both"/>
    </w:pPr>
    <w:rPr>
      <w:rFonts w:ascii="Arial" w:hAnsi="Arial"/>
      <w:sz w:val="28"/>
    </w:rPr>
  </w:style>
  <w:style w:type="character" w:customStyle="1" w:styleId="dbody">
    <w:name w:val="d_body"/>
    <w:basedOn w:val="a0"/>
    <w:rsid w:val="00967275"/>
  </w:style>
  <w:style w:type="paragraph" w:styleId="ac">
    <w:name w:val="Document Map"/>
    <w:basedOn w:val="a"/>
    <w:semiHidden/>
    <w:rsid w:val="00E83DC8"/>
    <w:pPr>
      <w:shd w:val="clear" w:color="auto" w:fill="000080"/>
    </w:pPr>
    <w:rPr>
      <w:rFonts w:ascii="Tahoma" w:hAnsi="Tahoma" w:cs="Tahoma"/>
    </w:rPr>
  </w:style>
  <w:style w:type="character" w:customStyle="1" w:styleId="st42">
    <w:name w:val="st42"/>
    <w:uiPriority w:val="99"/>
    <w:rsid w:val="00CE0348"/>
    <w:rPr>
      <w:rFonts w:ascii="Times New Roman" w:hAnsi="Times New Roman"/>
      <w:color w:val="000000"/>
    </w:rPr>
  </w:style>
  <w:style w:type="paragraph" w:customStyle="1" w:styleId="rvps2">
    <w:name w:val="rvps2"/>
    <w:basedOn w:val="a"/>
    <w:rsid w:val="005C0906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d">
    <w:name w:val="List Paragraph"/>
    <w:basedOn w:val="a"/>
    <w:uiPriority w:val="34"/>
    <w:qFormat/>
    <w:rsid w:val="006114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95549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61393">
              <w:marLeft w:val="0"/>
              <w:marRight w:val="0"/>
              <w:marTop w:val="0"/>
              <w:marBottom w:val="0"/>
              <w:divBdr>
                <w:top w:val="single" w:sz="2" w:space="8" w:color="DDDDDD"/>
                <w:left w:val="single" w:sz="6" w:space="7" w:color="DDDDDD"/>
                <w:bottom w:val="single" w:sz="2" w:space="0" w:color="DDDDDD"/>
                <w:right w:val="single" w:sz="6" w:space="7" w:color="DDDDDD"/>
              </w:divBdr>
              <w:divsChild>
                <w:div w:id="18803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5626">
              <w:marLeft w:val="0"/>
              <w:marRight w:val="0"/>
              <w:marTop w:val="0"/>
              <w:marBottom w:val="0"/>
              <w:divBdr>
                <w:top w:val="single" w:sz="2" w:space="8" w:color="DDDDDD"/>
                <w:left w:val="single" w:sz="6" w:space="7" w:color="DDDDDD"/>
                <w:bottom w:val="single" w:sz="2" w:space="0" w:color="DDDDDD"/>
                <w:right w:val="single" w:sz="6" w:space="7" w:color="DDDDDD"/>
              </w:divBdr>
              <w:divsChild>
                <w:div w:id="17774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322-08/paran34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2.rada.gov.ua/laws/show/322-08/paran45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on2.rada.gov.ua/laws/show/98-2011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322-08/paran3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DA86E-4710-44F2-BF20-43FA4F26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4909</TotalTime>
  <Pages>12</Pages>
  <Words>5339</Words>
  <Characters>30434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ПРОФСПІЛКА ПРАЦІВНИКІВ НАН УКРАЇНИ</vt:lpstr>
    </vt:vector>
  </TitlesOfParts>
  <Company/>
  <LinksUpToDate>false</LinksUpToDate>
  <CharactersWithSpaces>35702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ПРОФСПІЛКА ПРАЦІВНИКІВ НАН УКРАЇНИ</dc:title>
  <dc:creator>Гвоздицин Александр свет Геннадьевич</dc:creator>
  <cp:lastModifiedBy>Poroshin</cp:lastModifiedBy>
  <cp:revision>28</cp:revision>
  <cp:lastPrinted>2009-05-06T09:24:00Z</cp:lastPrinted>
  <dcterms:created xsi:type="dcterms:W3CDTF">2017-06-02T13:32:00Z</dcterms:created>
  <dcterms:modified xsi:type="dcterms:W3CDTF">2018-10-08T08:50:00Z</dcterms:modified>
</cp:coreProperties>
</file>